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FDDAA" w14:textId="11CDC3CC" w:rsidR="00760B3E" w:rsidRPr="0066393C" w:rsidRDefault="00270F5C" w:rsidP="00F05C37">
      <w:pPr>
        <w:pStyle w:val="Tytu"/>
        <w:tabs>
          <w:tab w:val="right" w:pos="7740"/>
          <w:tab w:val="right" w:pos="9354"/>
        </w:tabs>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585555" w:rsidRPr="0066393C">
        <w:rPr>
          <w:rFonts w:ascii="Times New Roman" w:hAnsi="Times New Roman" w:cs="Times New Roman"/>
          <w:b w:val="0"/>
          <w:sz w:val="24"/>
          <w:szCs w:val="24"/>
        </w:rPr>
        <w:t>Katowice, dnia</w:t>
      </w:r>
      <w:r w:rsidR="00566F5B" w:rsidRPr="0066393C">
        <w:rPr>
          <w:rFonts w:ascii="Times New Roman" w:hAnsi="Times New Roman" w:cs="Times New Roman"/>
          <w:b w:val="0"/>
          <w:sz w:val="24"/>
          <w:szCs w:val="24"/>
        </w:rPr>
        <w:t xml:space="preserve"> </w:t>
      </w:r>
      <w:r w:rsidR="00587DC3">
        <w:rPr>
          <w:rFonts w:ascii="Times New Roman" w:hAnsi="Times New Roman" w:cs="Times New Roman"/>
          <w:b w:val="0"/>
          <w:sz w:val="24"/>
          <w:szCs w:val="24"/>
        </w:rPr>
        <w:t>21.08.</w:t>
      </w:r>
      <w:r w:rsidR="00E77833">
        <w:rPr>
          <w:rFonts w:ascii="Times New Roman" w:hAnsi="Times New Roman" w:cs="Times New Roman"/>
          <w:b w:val="0"/>
          <w:sz w:val="24"/>
          <w:szCs w:val="24"/>
        </w:rPr>
        <w:t>2020</w:t>
      </w:r>
      <w:r w:rsidR="00760B3E" w:rsidRPr="0066393C">
        <w:rPr>
          <w:rFonts w:ascii="Times New Roman" w:hAnsi="Times New Roman" w:cs="Times New Roman"/>
          <w:b w:val="0"/>
          <w:sz w:val="24"/>
          <w:szCs w:val="24"/>
        </w:rPr>
        <w:t xml:space="preserve">r. </w:t>
      </w:r>
    </w:p>
    <w:p w14:paraId="7247AF53" w14:textId="77777777" w:rsidR="004004E5" w:rsidRPr="0066393C" w:rsidRDefault="004004E5" w:rsidP="004004E5">
      <w:pPr>
        <w:pStyle w:val="Tytu"/>
        <w:jc w:val="left"/>
        <w:rPr>
          <w:rFonts w:ascii="Times New Roman" w:hAnsi="Times New Roman" w:cs="Times New Roman"/>
          <w:sz w:val="24"/>
          <w:szCs w:val="24"/>
        </w:rPr>
      </w:pPr>
      <w:r w:rsidRPr="0066393C">
        <w:rPr>
          <w:rFonts w:ascii="Times New Roman" w:hAnsi="Times New Roman" w:cs="Times New Roman"/>
          <w:sz w:val="24"/>
          <w:szCs w:val="24"/>
        </w:rPr>
        <w:t>Z A T W I E R D Z A M:</w:t>
      </w:r>
    </w:p>
    <w:p w14:paraId="431E0AEC" w14:textId="77777777" w:rsidR="004004E5" w:rsidRPr="0066393C" w:rsidRDefault="004004E5" w:rsidP="004004E5">
      <w:pPr>
        <w:pStyle w:val="Tytu"/>
        <w:jc w:val="left"/>
        <w:rPr>
          <w:rFonts w:ascii="Times New Roman" w:hAnsi="Times New Roman" w:cs="Times New Roman"/>
          <w:sz w:val="24"/>
          <w:szCs w:val="24"/>
        </w:rPr>
      </w:pPr>
      <w:r w:rsidRPr="0066393C">
        <w:rPr>
          <w:rFonts w:ascii="Times New Roman" w:hAnsi="Times New Roman" w:cs="Times New Roman"/>
          <w:sz w:val="24"/>
          <w:szCs w:val="24"/>
        </w:rPr>
        <w:t>Dyrektor</w:t>
      </w:r>
    </w:p>
    <w:p w14:paraId="7295DEAA" w14:textId="77777777" w:rsidR="004004E5" w:rsidRPr="0066393C" w:rsidRDefault="004004E5" w:rsidP="004004E5">
      <w:pPr>
        <w:pStyle w:val="Tytu"/>
        <w:jc w:val="left"/>
        <w:rPr>
          <w:rFonts w:ascii="Times New Roman" w:hAnsi="Times New Roman" w:cs="Times New Roman"/>
          <w:sz w:val="24"/>
          <w:szCs w:val="24"/>
        </w:rPr>
      </w:pPr>
      <w:r w:rsidRPr="0066393C">
        <w:rPr>
          <w:rFonts w:ascii="Times New Roman" w:hAnsi="Times New Roman" w:cs="Times New Roman"/>
          <w:sz w:val="24"/>
          <w:szCs w:val="24"/>
        </w:rPr>
        <w:t>lek. med. Włodzimierz Migacz</w:t>
      </w:r>
    </w:p>
    <w:p w14:paraId="7A8C2547" w14:textId="77777777" w:rsidR="004004E5" w:rsidRPr="0066393C" w:rsidRDefault="004004E5" w:rsidP="004004E5">
      <w:pPr>
        <w:pStyle w:val="Tytu"/>
        <w:jc w:val="left"/>
        <w:rPr>
          <w:rFonts w:ascii="Times New Roman" w:hAnsi="Times New Roman" w:cs="Times New Roman"/>
          <w:b w:val="0"/>
          <w:sz w:val="24"/>
          <w:szCs w:val="24"/>
        </w:rPr>
      </w:pPr>
    </w:p>
    <w:p w14:paraId="6D7F0901" w14:textId="3F067704" w:rsidR="004004E5" w:rsidRPr="0066393C" w:rsidRDefault="004004E5" w:rsidP="004004E5">
      <w:pPr>
        <w:pStyle w:val="Tytu"/>
        <w:jc w:val="left"/>
        <w:rPr>
          <w:rFonts w:ascii="Times New Roman" w:hAnsi="Times New Roman" w:cs="Times New Roman"/>
          <w:b w:val="0"/>
          <w:sz w:val="24"/>
          <w:szCs w:val="24"/>
        </w:rPr>
      </w:pPr>
      <w:r w:rsidRPr="0066393C">
        <w:rPr>
          <w:rFonts w:ascii="Times New Roman" w:hAnsi="Times New Roman" w:cs="Times New Roman"/>
          <w:b w:val="0"/>
          <w:sz w:val="24"/>
          <w:szCs w:val="24"/>
        </w:rPr>
        <w:t xml:space="preserve">data zatwierdzenia: </w:t>
      </w:r>
      <w:r w:rsidR="00587DC3">
        <w:rPr>
          <w:rFonts w:ascii="Times New Roman" w:hAnsi="Times New Roman" w:cs="Times New Roman"/>
          <w:b w:val="0"/>
          <w:sz w:val="24"/>
          <w:szCs w:val="24"/>
        </w:rPr>
        <w:t>21.08.</w:t>
      </w:r>
      <w:r w:rsidRPr="0066393C">
        <w:rPr>
          <w:rFonts w:ascii="Times New Roman" w:hAnsi="Times New Roman" w:cs="Times New Roman"/>
          <w:b w:val="0"/>
          <w:sz w:val="24"/>
          <w:szCs w:val="24"/>
        </w:rPr>
        <w:t>20</w:t>
      </w:r>
      <w:r w:rsidR="00E77833">
        <w:rPr>
          <w:rFonts w:ascii="Times New Roman" w:hAnsi="Times New Roman" w:cs="Times New Roman"/>
          <w:b w:val="0"/>
          <w:sz w:val="24"/>
          <w:szCs w:val="24"/>
        </w:rPr>
        <w:t>20</w:t>
      </w:r>
      <w:r w:rsidR="002F7177" w:rsidRPr="0066393C">
        <w:rPr>
          <w:rFonts w:ascii="Times New Roman" w:hAnsi="Times New Roman" w:cs="Times New Roman"/>
          <w:b w:val="0"/>
          <w:sz w:val="24"/>
          <w:szCs w:val="24"/>
        </w:rPr>
        <w:t xml:space="preserve"> </w:t>
      </w:r>
      <w:r w:rsidRPr="0066393C">
        <w:rPr>
          <w:rFonts w:ascii="Times New Roman" w:hAnsi="Times New Roman" w:cs="Times New Roman"/>
          <w:b w:val="0"/>
          <w:sz w:val="24"/>
          <w:szCs w:val="24"/>
        </w:rPr>
        <w:t>r.</w:t>
      </w:r>
    </w:p>
    <w:p w14:paraId="3D896113" w14:textId="77777777" w:rsidR="00065598" w:rsidRPr="0066393C" w:rsidRDefault="00065598" w:rsidP="004004E5">
      <w:pPr>
        <w:pStyle w:val="Tytu"/>
        <w:jc w:val="both"/>
        <w:rPr>
          <w:rFonts w:ascii="Times New Roman" w:hAnsi="Times New Roman" w:cs="Times New Roman"/>
          <w:sz w:val="24"/>
          <w:szCs w:val="24"/>
        </w:rPr>
      </w:pPr>
    </w:p>
    <w:p w14:paraId="5A5DFD87" w14:textId="5B5154CA" w:rsidR="004004E5" w:rsidRPr="0066393C" w:rsidRDefault="004004E5" w:rsidP="004004E5">
      <w:pPr>
        <w:pStyle w:val="Tytu"/>
        <w:jc w:val="both"/>
        <w:rPr>
          <w:rFonts w:ascii="Times New Roman" w:hAnsi="Times New Roman" w:cs="Times New Roman"/>
          <w:sz w:val="24"/>
          <w:szCs w:val="24"/>
        </w:rPr>
      </w:pPr>
      <w:r w:rsidRPr="0066393C">
        <w:rPr>
          <w:rFonts w:ascii="Times New Roman" w:hAnsi="Times New Roman" w:cs="Times New Roman"/>
          <w:sz w:val="24"/>
          <w:szCs w:val="24"/>
        </w:rPr>
        <w:t>oznaczenie sprawy: K.C.O. /PN</w:t>
      </w:r>
      <w:r w:rsidR="004B7980" w:rsidRPr="0066393C">
        <w:rPr>
          <w:rFonts w:ascii="Times New Roman" w:hAnsi="Times New Roman" w:cs="Times New Roman"/>
          <w:sz w:val="24"/>
          <w:szCs w:val="24"/>
        </w:rPr>
        <w:t>/</w:t>
      </w:r>
      <w:r w:rsidR="003E4948" w:rsidRPr="0066393C">
        <w:rPr>
          <w:rFonts w:ascii="Times New Roman" w:hAnsi="Times New Roman" w:cs="Times New Roman"/>
          <w:sz w:val="24"/>
          <w:szCs w:val="24"/>
        </w:rPr>
        <w:t xml:space="preserve"> </w:t>
      </w:r>
      <w:r w:rsidR="00311EAA">
        <w:rPr>
          <w:rFonts w:ascii="Times New Roman" w:hAnsi="Times New Roman" w:cs="Times New Roman"/>
          <w:sz w:val="24"/>
          <w:szCs w:val="24"/>
        </w:rPr>
        <w:t>32</w:t>
      </w:r>
      <w:r w:rsidR="003E4948" w:rsidRPr="0066393C">
        <w:rPr>
          <w:rFonts w:ascii="Times New Roman" w:hAnsi="Times New Roman" w:cs="Times New Roman"/>
          <w:sz w:val="24"/>
          <w:szCs w:val="24"/>
        </w:rPr>
        <w:t xml:space="preserve"> </w:t>
      </w:r>
      <w:r w:rsidR="00AE7B7D">
        <w:rPr>
          <w:rFonts w:ascii="Times New Roman" w:hAnsi="Times New Roman" w:cs="Times New Roman"/>
          <w:sz w:val="24"/>
          <w:szCs w:val="24"/>
        </w:rPr>
        <w:t>/20</w:t>
      </w:r>
      <w:r w:rsidR="00E77833">
        <w:rPr>
          <w:rFonts w:ascii="Times New Roman" w:hAnsi="Times New Roman" w:cs="Times New Roman"/>
          <w:sz w:val="24"/>
          <w:szCs w:val="24"/>
        </w:rPr>
        <w:t>20</w:t>
      </w:r>
    </w:p>
    <w:p w14:paraId="62D405E6" w14:textId="77777777" w:rsidR="004004E5" w:rsidRPr="0066393C" w:rsidRDefault="004004E5" w:rsidP="004004E5">
      <w:pPr>
        <w:pStyle w:val="Tytu"/>
        <w:rPr>
          <w:rFonts w:ascii="Times New Roman" w:hAnsi="Times New Roman" w:cs="Times New Roman"/>
          <w:sz w:val="24"/>
          <w:szCs w:val="24"/>
        </w:rPr>
      </w:pPr>
    </w:p>
    <w:p w14:paraId="7AF32AEF" w14:textId="77777777" w:rsidR="004004E5" w:rsidRPr="0066393C" w:rsidRDefault="004004E5" w:rsidP="004004E5">
      <w:pPr>
        <w:pStyle w:val="Tytu"/>
        <w:rPr>
          <w:rFonts w:ascii="Times New Roman" w:hAnsi="Times New Roman" w:cs="Times New Roman"/>
          <w:i/>
          <w:szCs w:val="28"/>
        </w:rPr>
      </w:pPr>
      <w:r w:rsidRPr="0066393C">
        <w:rPr>
          <w:rFonts w:ascii="Times New Roman" w:hAnsi="Times New Roman" w:cs="Times New Roman"/>
          <w:i/>
          <w:szCs w:val="28"/>
        </w:rPr>
        <w:t xml:space="preserve">Specyfikacja Istotnych Warunków Zamówienia </w:t>
      </w:r>
    </w:p>
    <w:p w14:paraId="5DC2FF9E" w14:textId="77777777" w:rsidR="004004E5" w:rsidRPr="0066393C" w:rsidRDefault="004004E5" w:rsidP="004004E5">
      <w:pPr>
        <w:spacing w:after="0" w:line="240" w:lineRule="auto"/>
        <w:jc w:val="center"/>
        <w:rPr>
          <w:rFonts w:ascii="Times New Roman" w:hAnsi="Times New Roman" w:cs="Times New Roman"/>
          <w:b/>
          <w:sz w:val="28"/>
          <w:szCs w:val="28"/>
        </w:rPr>
      </w:pPr>
      <w:r w:rsidRPr="0066393C">
        <w:rPr>
          <w:rFonts w:ascii="Times New Roman" w:hAnsi="Times New Roman" w:cs="Times New Roman"/>
          <w:b/>
          <w:sz w:val="28"/>
          <w:szCs w:val="28"/>
        </w:rPr>
        <w:t>zwana dalej SIWZ</w:t>
      </w:r>
    </w:p>
    <w:p w14:paraId="1CD546B6" w14:textId="7586F113" w:rsidR="00726F54" w:rsidRPr="00D63E44" w:rsidRDefault="00D63E44" w:rsidP="004004E5">
      <w:pPr>
        <w:spacing w:after="0" w:line="240" w:lineRule="auto"/>
        <w:jc w:val="center"/>
        <w:rPr>
          <w:rFonts w:ascii="Times New Roman" w:hAnsi="Times New Roman" w:cs="Times New Roman"/>
          <w:b/>
          <w:sz w:val="24"/>
          <w:szCs w:val="24"/>
          <w:u w:val="single"/>
        </w:rPr>
      </w:pPr>
      <w:r w:rsidRPr="00D63E44">
        <w:rPr>
          <w:rFonts w:ascii="Times New Roman" w:hAnsi="Times New Roman" w:cs="Times New Roman"/>
          <w:b/>
          <w:sz w:val="24"/>
          <w:szCs w:val="24"/>
          <w:u w:val="single"/>
        </w:rPr>
        <w:t>Tekst jednolity po modyfikacjach</w:t>
      </w:r>
    </w:p>
    <w:p w14:paraId="3D0686B0" w14:textId="77777777" w:rsidR="004004E5" w:rsidRPr="0066393C" w:rsidRDefault="004004E5" w:rsidP="004004E5">
      <w:pPr>
        <w:pStyle w:val="Tekstpodstawowy3"/>
        <w:tabs>
          <w:tab w:val="left" w:pos="2410"/>
        </w:tabs>
        <w:ind w:left="2410" w:hanging="2410"/>
        <w:rPr>
          <w:rFonts w:ascii="Times New Roman" w:hAnsi="Times New Roman" w:cs="Times New Roman"/>
          <w:b/>
          <w:szCs w:val="24"/>
          <w:u w:val="single"/>
        </w:rPr>
      </w:pPr>
      <w:r w:rsidRPr="0066393C">
        <w:rPr>
          <w:rFonts w:ascii="Times New Roman" w:hAnsi="Times New Roman" w:cs="Times New Roman"/>
          <w:b/>
          <w:szCs w:val="24"/>
          <w:u w:val="single"/>
        </w:rPr>
        <w:t>Zamawiający</w:t>
      </w:r>
    </w:p>
    <w:p w14:paraId="3E69EE39" w14:textId="77777777" w:rsidR="004004E5" w:rsidRPr="0066393C" w:rsidRDefault="004004E5" w:rsidP="004004E5">
      <w:pPr>
        <w:pStyle w:val="Tekstpodstawowy3"/>
        <w:tabs>
          <w:tab w:val="left" w:pos="2410"/>
        </w:tabs>
        <w:ind w:left="2410" w:hanging="2410"/>
        <w:jc w:val="left"/>
        <w:rPr>
          <w:rFonts w:ascii="Times New Roman" w:hAnsi="Times New Roman" w:cs="Times New Roman"/>
          <w:b/>
          <w:szCs w:val="24"/>
        </w:rPr>
      </w:pPr>
      <w:r w:rsidRPr="0066393C">
        <w:rPr>
          <w:rFonts w:ascii="Times New Roman" w:hAnsi="Times New Roman" w:cs="Times New Roman"/>
          <w:b/>
          <w:szCs w:val="24"/>
        </w:rPr>
        <w:t>Katowickie Centrum Onkologii</w:t>
      </w:r>
      <w:r w:rsidRPr="0066393C">
        <w:rPr>
          <w:rFonts w:ascii="Times New Roman" w:hAnsi="Times New Roman" w:cs="Times New Roman"/>
          <w:b/>
          <w:szCs w:val="24"/>
        </w:rPr>
        <w:tab/>
      </w:r>
      <w:bookmarkStart w:id="0" w:name="zz1001"/>
      <w:r w:rsidRPr="0066393C">
        <w:rPr>
          <w:rFonts w:ascii="Times New Roman" w:hAnsi="Times New Roman" w:cs="Times New Roman"/>
          <w:b/>
          <w:szCs w:val="24"/>
        </w:rPr>
        <w:t xml:space="preserve"> </w:t>
      </w:r>
    </w:p>
    <w:bookmarkEnd w:id="0"/>
    <w:p w14:paraId="00E4C3D9"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Adres Zamawiającego: </w:t>
      </w:r>
      <w:r w:rsidRPr="0066393C">
        <w:rPr>
          <w:rFonts w:ascii="Times New Roman" w:hAnsi="Times New Roman" w:cs="Times New Roman"/>
          <w:szCs w:val="24"/>
        </w:rPr>
        <w:tab/>
      </w:r>
      <w:r w:rsidRPr="0066393C">
        <w:rPr>
          <w:rFonts w:ascii="Times New Roman" w:hAnsi="Times New Roman" w:cs="Times New Roman"/>
          <w:bCs/>
          <w:szCs w:val="24"/>
        </w:rPr>
        <w:t>ul. Raciborska 26, 40 – 074 Katowice</w:t>
      </w:r>
      <w:r w:rsidRPr="0066393C">
        <w:rPr>
          <w:rFonts w:ascii="Times New Roman" w:hAnsi="Times New Roman" w:cs="Times New Roman"/>
          <w:szCs w:val="24"/>
        </w:rPr>
        <w:t xml:space="preserve"> </w:t>
      </w:r>
    </w:p>
    <w:p w14:paraId="633A05B7"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godziny pracy: </w:t>
      </w:r>
      <w:r w:rsidRPr="0066393C">
        <w:rPr>
          <w:rFonts w:ascii="Times New Roman" w:hAnsi="Times New Roman" w:cs="Times New Roman"/>
          <w:szCs w:val="24"/>
        </w:rPr>
        <w:tab/>
        <w:t>8.00 – 15.35, od poniedziałku do piątku</w:t>
      </w:r>
    </w:p>
    <w:p w14:paraId="43FA2BED" w14:textId="77777777" w:rsidR="004004E5"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strona internetowa: </w:t>
      </w:r>
      <w:r w:rsidRPr="0066393C">
        <w:rPr>
          <w:rFonts w:ascii="Times New Roman" w:hAnsi="Times New Roman" w:cs="Times New Roman"/>
          <w:szCs w:val="24"/>
        </w:rPr>
        <w:tab/>
      </w:r>
      <w:hyperlink r:id="rId8" w:history="1">
        <w:r w:rsidRPr="0066393C">
          <w:rPr>
            <w:rStyle w:val="Hipercze"/>
            <w:rFonts w:ascii="Times New Roman" w:hAnsi="Times New Roman" w:cs="Times New Roman"/>
            <w:color w:val="auto"/>
            <w:szCs w:val="24"/>
          </w:rPr>
          <w:t>www.kco.katowice.pl</w:t>
        </w:r>
      </w:hyperlink>
    </w:p>
    <w:p w14:paraId="6F73FE5C" w14:textId="77777777" w:rsidR="00D07AF5" w:rsidRPr="0066393C" w:rsidRDefault="00D07AF5" w:rsidP="004004E5">
      <w:pPr>
        <w:pStyle w:val="Tekstpodstawowy3"/>
        <w:tabs>
          <w:tab w:val="left" w:pos="2410"/>
        </w:tabs>
        <w:ind w:left="2410" w:hanging="2410"/>
        <w:jc w:val="left"/>
        <w:rPr>
          <w:rFonts w:ascii="Times New Roman" w:hAnsi="Times New Roman" w:cs="Times New Roman"/>
          <w:szCs w:val="24"/>
        </w:rPr>
      </w:pPr>
      <w:r w:rsidRPr="00D07AF5">
        <w:rPr>
          <w:rFonts w:ascii="Times New Roman" w:hAnsi="Times New Roman" w:cs="Times New Roman"/>
          <w:szCs w:val="24"/>
        </w:rPr>
        <w:t>platforma zakupowa: https://kco.ezamawiajacy.pl/servlet/HomeServlet</w:t>
      </w:r>
    </w:p>
    <w:p w14:paraId="4FF1F267"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nr telefonu: </w:t>
      </w:r>
      <w:r w:rsidRPr="0066393C">
        <w:rPr>
          <w:rFonts w:ascii="Times New Roman" w:hAnsi="Times New Roman" w:cs="Times New Roman"/>
          <w:szCs w:val="24"/>
        </w:rPr>
        <w:tab/>
        <w:t xml:space="preserve">32/ 2511 – 761 </w:t>
      </w:r>
    </w:p>
    <w:p w14:paraId="0FED3150"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ab/>
        <w:t xml:space="preserve">32/ 2515 – 231 do 4 </w:t>
      </w:r>
    </w:p>
    <w:p w14:paraId="19898003"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nr faksu: </w:t>
      </w:r>
      <w:r w:rsidRPr="0066393C">
        <w:rPr>
          <w:rFonts w:ascii="Times New Roman" w:hAnsi="Times New Roman" w:cs="Times New Roman"/>
          <w:szCs w:val="24"/>
        </w:rPr>
        <w:tab/>
        <w:t>32/ 2514 - 533</w:t>
      </w:r>
    </w:p>
    <w:p w14:paraId="4B00C489" w14:textId="77777777" w:rsidR="004004E5" w:rsidRPr="0066393C" w:rsidRDefault="004004E5" w:rsidP="004004E5">
      <w:pPr>
        <w:pStyle w:val="Tekstpodstawowy"/>
        <w:jc w:val="left"/>
        <w:rPr>
          <w:rFonts w:ascii="Times New Roman" w:hAnsi="Times New Roman" w:cs="Times New Roman"/>
          <w:szCs w:val="24"/>
        </w:rPr>
      </w:pPr>
      <w:r w:rsidRPr="0066393C">
        <w:rPr>
          <w:rFonts w:ascii="Times New Roman" w:hAnsi="Times New Roman" w:cs="Times New Roman"/>
          <w:szCs w:val="24"/>
        </w:rPr>
        <w:t xml:space="preserve">Nr konta bankowego:      </w:t>
      </w:r>
      <w:r w:rsidR="00D07AF5" w:rsidRPr="00D07AF5">
        <w:rPr>
          <w:rFonts w:ascii="Times New Roman" w:hAnsi="Times New Roman" w:cs="Times New Roman"/>
          <w:szCs w:val="24"/>
        </w:rPr>
        <w:t xml:space="preserve">BNP </w:t>
      </w:r>
      <w:proofErr w:type="spellStart"/>
      <w:r w:rsidR="00D07AF5" w:rsidRPr="00D07AF5">
        <w:rPr>
          <w:rFonts w:ascii="Times New Roman" w:hAnsi="Times New Roman" w:cs="Times New Roman"/>
          <w:szCs w:val="24"/>
        </w:rPr>
        <w:t>Paribas</w:t>
      </w:r>
      <w:proofErr w:type="spellEnd"/>
      <w:r w:rsidR="00D07AF5" w:rsidRPr="00D07AF5">
        <w:rPr>
          <w:rFonts w:ascii="Times New Roman" w:hAnsi="Times New Roman" w:cs="Times New Roman"/>
          <w:szCs w:val="24"/>
        </w:rPr>
        <w:t xml:space="preserve"> Bank Polska S.A.</w:t>
      </w:r>
      <w:r w:rsidR="00D07AF5">
        <w:rPr>
          <w:rFonts w:ascii="Times New Roman" w:hAnsi="Times New Roman" w:cs="Times New Roman"/>
          <w:szCs w:val="24"/>
        </w:rPr>
        <w:br/>
      </w:r>
      <w:r w:rsidRPr="0066393C">
        <w:rPr>
          <w:rFonts w:ascii="Times New Roman" w:hAnsi="Times New Roman" w:cs="Times New Roman"/>
          <w:szCs w:val="24"/>
        </w:rPr>
        <w:tab/>
      </w:r>
      <w:r w:rsidRPr="0066393C">
        <w:rPr>
          <w:rFonts w:ascii="Times New Roman" w:hAnsi="Times New Roman" w:cs="Times New Roman"/>
          <w:szCs w:val="24"/>
        </w:rPr>
        <w:tab/>
      </w:r>
      <w:r w:rsidRPr="0066393C">
        <w:rPr>
          <w:rFonts w:ascii="Times New Roman" w:hAnsi="Times New Roman" w:cs="Times New Roman"/>
          <w:szCs w:val="24"/>
        </w:rPr>
        <w:tab/>
        <w:t xml:space="preserve">     Nr 37 2030 0045 1110 0000 0124 8120</w:t>
      </w:r>
    </w:p>
    <w:p w14:paraId="7780A69D" w14:textId="77777777" w:rsidR="004004E5" w:rsidRPr="0066393C" w:rsidRDefault="004004E5" w:rsidP="004004E5">
      <w:pPr>
        <w:pStyle w:val="Tekstpodstawowy3"/>
        <w:tabs>
          <w:tab w:val="left" w:pos="2410"/>
        </w:tabs>
        <w:jc w:val="left"/>
        <w:rPr>
          <w:rFonts w:ascii="Times New Roman" w:hAnsi="Times New Roman" w:cs="Times New Roman"/>
          <w:szCs w:val="24"/>
        </w:rPr>
      </w:pPr>
      <w:r w:rsidRPr="0066393C">
        <w:rPr>
          <w:rFonts w:ascii="Times New Roman" w:hAnsi="Times New Roman" w:cs="Times New Roman"/>
          <w:szCs w:val="24"/>
        </w:rPr>
        <w:t xml:space="preserve">NIP: </w:t>
      </w:r>
      <w:r w:rsidRPr="0066393C">
        <w:rPr>
          <w:rFonts w:ascii="Times New Roman" w:hAnsi="Times New Roman" w:cs="Times New Roman"/>
          <w:szCs w:val="24"/>
        </w:rPr>
        <w:tab/>
        <w:t>634-22-99-376</w:t>
      </w:r>
    </w:p>
    <w:p w14:paraId="1D84D5FD" w14:textId="77777777" w:rsidR="004004E5" w:rsidRPr="0066393C" w:rsidRDefault="004004E5" w:rsidP="004004E5">
      <w:pPr>
        <w:pStyle w:val="Tekstpodstawowy3"/>
        <w:tabs>
          <w:tab w:val="left" w:pos="-2127"/>
        </w:tabs>
        <w:rPr>
          <w:rFonts w:ascii="Times New Roman" w:hAnsi="Times New Roman" w:cs="Times New Roman"/>
          <w:b/>
          <w:szCs w:val="24"/>
          <w:u w:val="single"/>
        </w:rPr>
      </w:pPr>
    </w:p>
    <w:p w14:paraId="0C12159E" w14:textId="77777777" w:rsidR="004004E5" w:rsidRPr="0066393C" w:rsidRDefault="004004E5" w:rsidP="004004E5">
      <w:pPr>
        <w:pStyle w:val="Tekstpodstawowy3"/>
        <w:tabs>
          <w:tab w:val="left" w:pos="-2127"/>
        </w:tabs>
        <w:rPr>
          <w:rFonts w:ascii="Times New Roman" w:hAnsi="Times New Roman" w:cs="Times New Roman"/>
          <w:b/>
          <w:szCs w:val="24"/>
          <w:u w:val="single"/>
        </w:rPr>
      </w:pPr>
      <w:r w:rsidRPr="0066393C">
        <w:rPr>
          <w:rFonts w:ascii="Times New Roman" w:hAnsi="Times New Roman" w:cs="Times New Roman"/>
          <w:b/>
          <w:szCs w:val="24"/>
          <w:u w:val="single"/>
        </w:rPr>
        <w:t>Tryb zamówienia</w:t>
      </w:r>
    </w:p>
    <w:p w14:paraId="2CD4058C" w14:textId="77777777" w:rsidR="00D07AF5" w:rsidRPr="00D07AF5" w:rsidRDefault="00D07AF5" w:rsidP="00155B82">
      <w:pPr>
        <w:pStyle w:val="Nagwek4"/>
        <w:ind w:firstLine="709"/>
        <w:rPr>
          <w:rFonts w:ascii="Times New Roman" w:hAnsi="Times New Roman" w:cs="Times New Roman"/>
          <w:szCs w:val="24"/>
        </w:rPr>
      </w:pPr>
      <w:r w:rsidRPr="00D07AF5">
        <w:rPr>
          <w:rFonts w:ascii="Times New Roman" w:hAnsi="Times New Roman" w:cs="Times New Roman"/>
          <w:szCs w:val="24"/>
        </w:rPr>
        <w:t xml:space="preserve">Przetarg nieograniczony o wartości szacunkowej zamówienia powyżej </w:t>
      </w:r>
      <w:r w:rsidR="001A5C02">
        <w:rPr>
          <w:rFonts w:ascii="Times New Roman" w:hAnsi="Times New Roman" w:cs="Times New Roman"/>
          <w:szCs w:val="24"/>
        </w:rPr>
        <w:t>214</w:t>
      </w:r>
      <w:r w:rsidRPr="00D07AF5">
        <w:rPr>
          <w:rFonts w:ascii="Times New Roman" w:hAnsi="Times New Roman" w:cs="Times New Roman"/>
          <w:szCs w:val="24"/>
        </w:rPr>
        <w:t xml:space="preserve"> 000 euro prowadzony w formie elektronicznej za pośrednictwem Platformy zakupowej MARKETPLANET e–Zamawiający (zwane dalej „Platformą zakupową”) pod </w:t>
      </w:r>
      <w:r w:rsidR="0031423A">
        <w:rPr>
          <w:rFonts w:ascii="Times New Roman" w:hAnsi="Times New Roman" w:cs="Times New Roman"/>
          <w:szCs w:val="24"/>
        </w:rPr>
        <w:t xml:space="preserve">adresem </w:t>
      </w:r>
      <w:r w:rsidRPr="00D07AF5">
        <w:rPr>
          <w:rFonts w:ascii="Times New Roman" w:hAnsi="Times New Roman" w:cs="Times New Roman"/>
          <w:szCs w:val="24"/>
        </w:rPr>
        <w:t>https://kco.ezamawiajacy.pl/servlet/HomeServlet.</w:t>
      </w:r>
    </w:p>
    <w:p w14:paraId="5CE599B5" w14:textId="77777777" w:rsidR="004004E5" w:rsidRDefault="00D07AF5" w:rsidP="00D07AF5">
      <w:pPr>
        <w:pStyle w:val="Nagwek4"/>
        <w:keepNext w:val="0"/>
        <w:rPr>
          <w:rFonts w:ascii="Times New Roman" w:hAnsi="Times New Roman" w:cs="Times New Roman"/>
          <w:szCs w:val="24"/>
        </w:rPr>
      </w:pPr>
      <w:r w:rsidRPr="00D07AF5">
        <w:rPr>
          <w:rFonts w:ascii="Times New Roman" w:hAnsi="Times New Roman" w:cs="Times New Roman"/>
          <w:szCs w:val="24"/>
        </w:rPr>
        <w:t>Podstawa prawna: ustawa z dnia 29 stycznia 2004 r. – Prawo zamówień publicznych   (</w:t>
      </w:r>
      <w:proofErr w:type="spellStart"/>
      <w:r w:rsidRPr="00D07AF5">
        <w:rPr>
          <w:rFonts w:ascii="Times New Roman" w:hAnsi="Times New Roman" w:cs="Times New Roman"/>
          <w:szCs w:val="24"/>
        </w:rPr>
        <w:t>t.j</w:t>
      </w:r>
      <w:proofErr w:type="spellEnd"/>
      <w:r w:rsidRPr="00D07AF5">
        <w:rPr>
          <w:rFonts w:ascii="Times New Roman" w:hAnsi="Times New Roman" w:cs="Times New Roman"/>
          <w:szCs w:val="24"/>
        </w:rPr>
        <w:t xml:space="preserve">.: Dz. U. z 2019r., poz. 1843) – zwana dalej </w:t>
      </w:r>
      <w:r w:rsidR="0031423A">
        <w:rPr>
          <w:rFonts w:ascii="Times New Roman" w:hAnsi="Times New Roman" w:cs="Times New Roman"/>
          <w:szCs w:val="24"/>
        </w:rPr>
        <w:t>„</w:t>
      </w:r>
      <w:r w:rsidRPr="00D07AF5">
        <w:rPr>
          <w:rFonts w:ascii="Times New Roman" w:hAnsi="Times New Roman" w:cs="Times New Roman"/>
          <w:szCs w:val="24"/>
        </w:rPr>
        <w:t xml:space="preserve">ustawą </w:t>
      </w:r>
      <w:proofErr w:type="spellStart"/>
      <w:r w:rsidRPr="00D07AF5">
        <w:rPr>
          <w:rFonts w:ascii="Times New Roman" w:hAnsi="Times New Roman" w:cs="Times New Roman"/>
          <w:szCs w:val="24"/>
        </w:rPr>
        <w:t>Pzp</w:t>
      </w:r>
      <w:proofErr w:type="spellEnd"/>
      <w:r w:rsidR="0031423A">
        <w:rPr>
          <w:rFonts w:ascii="Times New Roman" w:hAnsi="Times New Roman" w:cs="Times New Roman"/>
          <w:szCs w:val="24"/>
        </w:rPr>
        <w:t>”</w:t>
      </w:r>
      <w:r w:rsidRPr="00D07AF5">
        <w:rPr>
          <w:rFonts w:ascii="Times New Roman" w:hAnsi="Times New Roman" w:cs="Times New Roman"/>
          <w:szCs w:val="24"/>
        </w:rPr>
        <w:t>.</w:t>
      </w:r>
    </w:p>
    <w:p w14:paraId="6F46AA64" w14:textId="77777777" w:rsidR="00B04A82" w:rsidRDefault="00B04A82" w:rsidP="004004E5">
      <w:pPr>
        <w:pStyle w:val="Nagwek4"/>
        <w:keepNext w:val="0"/>
        <w:rPr>
          <w:rFonts w:ascii="Times New Roman" w:hAnsi="Times New Roman" w:cs="Times New Roman"/>
          <w:szCs w:val="24"/>
          <w:u w:val="single"/>
        </w:rPr>
      </w:pPr>
    </w:p>
    <w:p w14:paraId="05039EEA" w14:textId="77777777" w:rsidR="004004E5" w:rsidRPr="0066393C" w:rsidRDefault="004004E5" w:rsidP="004004E5">
      <w:pPr>
        <w:pStyle w:val="Nagwek4"/>
        <w:keepNext w:val="0"/>
        <w:rPr>
          <w:rFonts w:ascii="Times New Roman" w:hAnsi="Times New Roman" w:cs="Times New Roman"/>
          <w:szCs w:val="24"/>
          <w:u w:val="single"/>
        </w:rPr>
      </w:pPr>
      <w:r w:rsidRPr="0066393C">
        <w:rPr>
          <w:rFonts w:ascii="Times New Roman" w:hAnsi="Times New Roman" w:cs="Times New Roman"/>
          <w:szCs w:val="24"/>
          <w:u w:val="single"/>
        </w:rPr>
        <w:t>Opis przedmiotu zamówienia</w:t>
      </w:r>
    </w:p>
    <w:p w14:paraId="76F42FBA" w14:textId="77777777" w:rsidR="00E77833" w:rsidRPr="00971CBA" w:rsidRDefault="004004E5" w:rsidP="00971CBA">
      <w:pPr>
        <w:pStyle w:val="Tekstpodstawowy"/>
        <w:ind w:firstLine="709"/>
        <w:rPr>
          <w:rFonts w:ascii="Times New Roman" w:hAnsi="Times New Roman" w:cs="Times New Roman"/>
          <w:szCs w:val="24"/>
        </w:rPr>
      </w:pPr>
      <w:bookmarkStart w:id="1" w:name="_Hlk534291105"/>
      <w:r w:rsidRPr="0066393C">
        <w:rPr>
          <w:rFonts w:ascii="Times New Roman" w:hAnsi="Times New Roman" w:cs="Times New Roman"/>
          <w:szCs w:val="24"/>
        </w:rPr>
        <w:t>Przedmiotem zamówienia jest zakup</w:t>
      </w:r>
      <w:r w:rsidR="00E048EB">
        <w:rPr>
          <w:rFonts w:ascii="Times New Roman" w:hAnsi="Times New Roman" w:cs="Times New Roman"/>
          <w:szCs w:val="24"/>
        </w:rPr>
        <w:t xml:space="preserve">, </w:t>
      </w:r>
      <w:r w:rsidR="002F6441">
        <w:rPr>
          <w:rFonts w:ascii="Times New Roman" w:eastAsia="Times New Roman" w:hAnsi="Times New Roman" w:cs="Times New Roman"/>
          <w:szCs w:val="24"/>
          <w:lang w:eastAsia="pl-PL"/>
        </w:rPr>
        <w:t xml:space="preserve">dostawa, wdrożenie systemu informatycznego do obsługi Pracowni </w:t>
      </w:r>
      <w:proofErr w:type="spellStart"/>
      <w:r w:rsidR="002F6441">
        <w:rPr>
          <w:rFonts w:ascii="Times New Roman" w:eastAsia="Times New Roman" w:hAnsi="Times New Roman" w:cs="Times New Roman"/>
          <w:szCs w:val="24"/>
          <w:lang w:eastAsia="pl-PL"/>
        </w:rPr>
        <w:t>Cytostatyków</w:t>
      </w:r>
      <w:proofErr w:type="spellEnd"/>
      <w:r w:rsidR="00441848" w:rsidRPr="0066393C">
        <w:rPr>
          <w:rFonts w:ascii="Times New Roman" w:eastAsia="Times New Roman" w:hAnsi="Times New Roman" w:cs="Times New Roman"/>
          <w:szCs w:val="24"/>
          <w:lang w:eastAsia="pl-PL"/>
        </w:rPr>
        <w:t xml:space="preserve"> dla </w:t>
      </w:r>
      <w:r w:rsidR="00B024BE" w:rsidRPr="0066393C">
        <w:rPr>
          <w:rFonts w:ascii="Times New Roman" w:hAnsi="Times New Roman" w:cs="Times New Roman"/>
          <w:szCs w:val="24"/>
        </w:rPr>
        <w:t xml:space="preserve"> </w:t>
      </w:r>
      <w:r w:rsidR="00705314" w:rsidRPr="0066393C">
        <w:rPr>
          <w:rFonts w:ascii="Times New Roman" w:hAnsi="Times New Roman" w:cs="Times New Roman"/>
          <w:szCs w:val="24"/>
        </w:rPr>
        <w:t>Katowickiego Centrum Onkologi</w:t>
      </w:r>
      <w:r w:rsidR="00B04A82">
        <w:rPr>
          <w:rFonts w:ascii="Times New Roman" w:hAnsi="Times New Roman" w:cs="Times New Roman"/>
          <w:szCs w:val="24"/>
        </w:rPr>
        <w:t xml:space="preserve">i wraz z licencjami, </w:t>
      </w:r>
      <w:r w:rsidR="00705314" w:rsidRPr="0066393C">
        <w:rPr>
          <w:rFonts w:ascii="Times New Roman" w:hAnsi="Times New Roman" w:cs="Times New Roman"/>
          <w:szCs w:val="24"/>
        </w:rPr>
        <w:t xml:space="preserve"> </w:t>
      </w:r>
      <w:r w:rsidR="00B04A82">
        <w:rPr>
          <w:rFonts w:ascii="Times New Roman" w:hAnsi="Times New Roman" w:cs="Times New Roman"/>
          <w:szCs w:val="24"/>
        </w:rPr>
        <w:t xml:space="preserve"> </w:t>
      </w:r>
      <w:r w:rsidR="00705314" w:rsidRPr="0066393C">
        <w:rPr>
          <w:rFonts w:ascii="Times New Roman" w:hAnsi="Times New Roman" w:cs="Times New Roman"/>
          <w:szCs w:val="24"/>
        </w:rPr>
        <w:t>zgodnie z Załącznikiem Nr</w:t>
      </w:r>
      <w:r w:rsidR="000A1F2F">
        <w:rPr>
          <w:rFonts w:ascii="Times New Roman" w:hAnsi="Times New Roman" w:cs="Times New Roman"/>
          <w:szCs w:val="24"/>
        </w:rPr>
        <w:t xml:space="preserve"> </w:t>
      </w:r>
      <w:r w:rsidR="00971CBA">
        <w:rPr>
          <w:rFonts w:ascii="Times New Roman" w:hAnsi="Times New Roman" w:cs="Times New Roman"/>
          <w:szCs w:val="24"/>
        </w:rPr>
        <w:t>2</w:t>
      </w:r>
      <w:r w:rsidR="00705314" w:rsidRPr="0066393C">
        <w:rPr>
          <w:rFonts w:ascii="Times New Roman" w:hAnsi="Times New Roman" w:cs="Times New Roman"/>
          <w:szCs w:val="24"/>
        </w:rPr>
        <w:t xml:space="preserve">  do SIWZ </w:t>
      </w:r>
      <w:r w:rsidR="0031423A">
        <w:rPr>
          <w:rFonts w:ascii="Times New Roman" w:hAnsi="Times New Roman" w:cs="Times New Roman"/>
          <w:szCs w:val="24"/>
        </w:rPr>
        <w:t>-</w:t>
      </w:r>
      <w:r w:rsidR="00705314" w:rsidRPr="0066393C">
        <w:rPr>
          <w:rFonts w:ascii="Times New Roman" w:hAnsi="Times New Roman" w:cs="Times New Roman"/>
          <w:szCs w:val="24"/>
        </w:rPr>
        <w:t xml:space="preserve"> Szczegółowy</w:t>
      </w:r>
      <w:r w:rsidR="00FA38CB">
        <w:rPr>
          <w:rFonts w:ascii="Times New Roman" w:hAnsi="Times New Roman" w:cs="Times New Roman"/>
          <w:szCs w:val="24"/>
        </w:rPr>
        <w:t xml:space="preserve"> opis przedmiotu zamówienia</w:t>
      </w:r>
      <w:r w:rsidR="00155B82">
        <w:rPr>
          <w:rFonts w:ascii="Times New Roman" w:hAnsi="Times New Roman" w:cs="Times New Roman"/>
          <w:szCs w:val="24"/>
        </w:rPr>
        <w:t xml:space="preserve"> </w:t>
      </w:r>
      <w:bookmarkEnd w:id="1"/>
    </w:p>
    <w:p w14:paraId="10D7DFAB" w14:textId="77777777" w:rsidR="00130FE7" w:rsidRPr="00F05C37" w:rsidRDefault="00130FE7" w:rsidP="00E77833">
      <w:pPr>
        <w:pStyle w:val="Tekstpodstawowy"/>
        <w:rPr>
          <w:rFonts w:ascii="Times New Roman" w:hAnsi="Times New Roman" w:cs="Times New Roman"/>
          <w:sz w:val="12"/>
          <w:szCs w:val="12"/>
        </w:rPr>
      </w:pPr>
    </w:p>
    <w:p w14:paraId="44AC6894" w14:textId="77777777" w:rsidR="006956E2" w:rsidRDefault="006956E2" w:rsidP="006956E2">
      <w:pPr>
        <w:spacing w:after="0" w:line="240" w:lineRule="auto"/>
        <w:rPr>
          <w:rFonts w:ascii="Times New Roman" w:hAnsi="Times New Roman" w:cs="Times New Roman"/>
          <w:b/>
          <w:sz w:val="24"/>
          <w:szCs w:val="24"/>
          <w:u w:val="single"/>
        </w:rPr>
      </w:pPr>
      <w:bookmarkStart w:id="2" w:name="_Hlk534291127"/>
      <w:r w:rsidRPr="0066393C">
        <w:rPr>
          <w:rFonts w:ascii="Times New Roman" w:hAnsi="Times New Roman" w:cs="Times New Roman"/>
          <w:b/>
          <w:sz w:val="24"/>
          <w:szCs w:val="24"/>
          <w:u w:val="single"/>
        </w:rPr>
        <w:t>Warunki gwarancji</w:t>
      </w:r>
    </w:p>
    <w:p w14:paraId="2534DE38" w14:textId="77777777" w:rsidR="00155B82" w:rsidRPr="00155B82" w:rsidRDefault="00155B82" w:rsidP="00155B8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Zamawiający wymaga, aby warunki gwarancji</w:t>
      </w:r>
      <w:r w:rsidR="00971CBA">
        <w:rPr>
          <w:rFonts w:ascii="Times New Roman" w:hAnsi="Times New Roman" w:cs="Times New Roman"/>
          <w:sz w:val="24"/>
          <w:szCs w:val="24"/>
        </w:rPr>
        <w:t xml:space="preserve"> systemu</w:t>
      </w:r>
      <w:r>
        <w:rPr>
          <w:rFonts w:ascii="Times New Roman" w:hAnsi="Times New Roman" w:cs="Times New Roman"/>
          <w:sz w:val="24"/>
          <w:szCs w:val="24"/>
        </w:rPr>
        <w:t xml:space="preserve"> obejmowały w szczególności:</w:t>
      </w:r>
    </w:p>
    <w:p w14:paraId="783DC5C2" w14:textId="77777777" w:rsidR="00047F0D" w:rsidRDefault="00047F0D" w:rsidP="001A0A14">
      <w:pPr>
        <w:numPr>
          <w:ilvl w:val="0"/>
          <w:numId w:val="38"/>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czas gwarancji </w:t>
      </w:r>
      <w:r w:rsidR="0096471B">
        <w:rPr>
          <w:rFonts w:ascii="Times New Roman" w:hAnsi="Times New Roman" w:cs="Times New Roman"/>
          <w:sz w:val="24"/>
          <w:szCs w:val="24"/>
        </w:rPr>
        <w:t>48 miesięcy</w:t>
      </w:r>
      <w:r>
        <w:rPr>
          <w:rFonts w:ascii="Times New Roman" w:hAnsi="Times New Roman" w:cs="Times New Roman"/>
          <w:sz w:val="24"/>
          <w:szCs w:val="24"/>
        </w:rPr>
        <w:t>,</w:t>
      </w:r>
    </w:p>
    <w:p w14:paraId="74D8A540" w14:textId="77777777" w:rsidR="00016CD9" w:rsidRPr="0066393C" w:rsidRDefault="0031423A" w:rsidP="001A0A14">
      <w:pPr>
        <w:numPr>
          <w:ilvl w:val="0"/>
          <w:numId w:val="38"/>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00E92D81" w:rsidRPr="0066393C">
        <w:rPr>
          <w:rFonts w:ascii="Times New Roman" w:hAnsi="Times New Roman" w:cs="Times New Roman"/>
          <w:sz w:val="24"/>
          <w:szCs w:val="24"/>
        </w:rPr>
        <w:t>ożliwo</w:t>
      </w:r>
      <w:r>
        <w:rPr>
          <w:rFonts w:ascii="Times New Roman" w:hAnsi="Times New Roman" w:cs="Times New Roman"/>
          <w:sz w:val="24"/>
          <w:szCs w:val="24"/>
        </w:rPr>
        <w:t xml:space="preserve">ść zgłaszania awarii w </w:t>
      </w:r>
      <w:r w:rsidR="00417008">
        <w:rPr>
          <w:rFonts w:ascii="Times New Roman" w:hAnsi="Times New Roman" w:cs="Times New Roman"/>
          <w:sz w:val="24"/>
          <w:szCs w:val="24"/>
        </w:rPr>
        <w:t>godz.: 6-20 dni robocze, 7-15 dni wolne od pracy</w:t>
      </w:r>
      <w:r>
        <w:rPr>
          <w:rFonts w:ascii="Times New Roman" w:hAnsi="Times New Roman" w:cs="Times New Roman"/>
          <w:sz w:val="24"/>
          <w:szCs w:val="24"/>
        </w:rPr>
        <w:t>,</w:t>
      </w:r>
    </w:p>
    <w:p w14:paraId="3648792B" w14:textId="77777777" w:rsidR="005B0DBE" w:rsidRPr="0066393C" w:rsidRDefault="0031423A" w:rsidP="001A0A14">
      <w:pPr>
        <w:numPr>
          <w:ilvl w:val="0"/>
          <w:numId w:val="38"/>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006956E2" w:rsidRPr="0066393C">
        <w:rPr>
          <w:rFonts w:ascii="Times New Roman" w:hAnsi="Times New Roman" w:cs="Times New Roman"/>
          <w:sz w:val="24"/>
          <w:szCs w:val="24"/>
        </w:rPr>
        <w:t xml:space="preserve">erwis musi być realizowany przez </w:t>
      </w:r>
      <w:r>
        <w:rPr>
          <w:rFonts w:ascii="Times New Roman" w:hAnsi="Times New Roman" w:cs="Times New Roman"/>
          <w:sz w:val="24"/>
          <w:szCs w:val="24"/>
        </w:rPr>
        <w:t>p</w:t>
      </w:r>
      <w:r w:rsidR="006956E2" w:rsidRPr="0066393C">
        <w:rPr>
          <w:rFonts w:ascii="Times New Roman" w:hAnsi="Times New Roman" w:cs="Times New Roman"/>
          <w:sz w:val="24"/>
          <w:szCs w:val="24"/>
        </w:rPr>
        <w:t xml:space="preserve">roducenta lub </w:t>
      </w:r>
      <w:r>
        <w:rPr>
          <w:rFonts w:ascii="Times New Roman" w:hAnsi="Times New Roman" w:cs="Times New Roman"/>
          <w:sz w:val="24"/>
          <w:szCs w:val="24"/>
        </w:rPr>
        <w:t>a</w:t>
      </w:r>
      <w:r w:rsidR="006956E2" w:rsidRPr="0066393C">
        <w:rPr>
          <w:rFonts w:ascii="Times New Roman" w:hAnsi="Times New Roman" w:cs="Times New Roman"/>
          <w:sz w:val="24"/>
          <w:szCs w:val="24"/>
        </w:rPr>
        <w:t xml:space="preserve">utoryzowanego </w:t>
      </w:r>
      <w:r>
        <w:rPr>
          <w:rFonts w:ascii="Times New Roman" w:hAnsi="Times New Roman" w:cs="Times New Roman"/>
          <w:sz w:val="24"/>
          <w:szCs w:val="24"/>
        </w:rPr>
        <w:t>p</w:t>
      </w:r>
      <w:r w:rsidR="006956E2" w:rsidRPr="0066393C">
        <w:rPr>
          <w:rFonts w:ascii="Times New Roman" w:hAnsi="Times New Roman" w:cs="Times New Roman"/>
          <w:sz w:val="24"/>
          <w:szCs w:val="24"/>
        </w:rPr>
        <w:t xml:space="preserve">artnera </w:t>
      </w:r>
      <w:r>
        <w:rPr>
          <w:rFonts w:ascii="Times New Roman" w:hAnsi="Times New Roman" w:cs="Times New Roman"/>
          <w:sz w:val="24"/>
          <w:szCs w:val="24"/>
        </w:rPr>
        <w:t>s</w:t>
      </w:r>
      <w:r w:rsidR="006956E2" w:rsidRPr="0066393C">
        <w:rPr>
          <w:rFonts w:ascii="Times New Roman" w:hAnsi="Times New Roman" w:cs="Times New Roman"/>
          <w:sz w:val="24"/>
          <w:szCs w:val="24"/>
        </w:rPr>
        <w:t xml:space="preserve">erwisowego </w:t>
      </w:r>
      <w:r>
        <w:rPr>
          <w:rFonts w:ascii="Times New Roman" w:hAnsi="Times New Roman" w:cs="Times New Roman"/>
          <w:sz w:val="24"/>
          <w:szCs w:val="24"/>
        </w:rPr>
        <w:t>p</w:t>
      </w:r>
      <w:r w:rsidR="006956E2" w:rsidRPr="0066393C">
        <w:rPr>
          <w:rFonts w:ascii="Times New Roman" w:hAnsi="Times New Roman" w:cs="Times New Roman"/>
          <w:sz w:val="24"/>
          <w:szCs w:val="24"/>
        </w:rPr>
        <w:t>roducenta</w:t>
      </w:r>
      <w:r>
        <w:rPr>
          <w:rFonts w:ascii="Times New Roman" w:hAnsi="Times New Roman" w:cs="Times New Roman"/>
          <w:sz w:val="24"/>
          <w:szCs w:val="24"/>
        </w:rPr>
        <w:t>,</w:t>
      </w:r>
    </w:p>
    <w:p w14:paraId="155D3646" w14:textId="77777777" w:rsidR="00FD36F0" w:rsidRPr="0066393C" w:rsidRDefault="0031423A" w:rsidP="001A0A14">
      <w:pPr>
        <w:numPr>
          <w:ilvl w:val="0"/>
          <w:numId w:val="38"/>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g</w:t>
      </w:r>
      <w:r w:rsidR="00016CD9" w:rsidRPr="0066393C">
        <w:rPr>
          <w:rFonts w:ascii="Times New Roman" w:hAnsi="Times New Roman" w:cs="Times New Roman"/>
          <w:sz w:val="24"/>
          <w:szCs w:val="24"/>
        </w:rPr>
        <w:t>warancja nie będzie ograniczać rekonfiguracji lub rozbudowy</w:t>
      </w:r>
      <w:r>
        <w:rPr>
          <w:rFonts w:ascii="Times New Roman" w:hAnsi="Times New Roman" w:cs="Times New Roman"/>
          <w:sz w:val="24"/>
          <w:szCs w:val="24"/>
        </w:rPr>
        <w:t>,</w:t>
      </w:r>
      <w:r w:rsidR="00016CD9" w:rsidRPr="0066393C">
        <w:rPr>
          <w:rFonts w:ascii="Times New Roman" w:hAnsi="Times New Roman" w:cs="Times New Roman"/>
          <w:sz w:val="24"/>
          <w:szCs w:val="24"/>
        </w:rPr>
        <w:t xml:space="preserve"> o ile będą wykonywane zgodnie z wymogami p</w:t>
      </w:r>
      <w:r>
        <w:rPr>
          <w:rFonts w:ascii="Times New Roman" w:hAnsi="Times New Roman" w:cs="Times New Roman"/>
          <w:sz w:val="24"/>
          <w:szCs w:val="24"/>
        </w:rPr>
        <w:t>roducenta.</w:t>
      </w:r>
    </w:p>
    <w:bookmarkEnd w:id="2"/>
    <w:p w14:paraId="33F7D221" w14:textId="77777777" w:rsidR="00FD36F0" w:rsidRPr="0066393C" w:rsidRDefault="00FD36F0" w:rsidP="002A30AD">
      <w:pPr>
        <w:spacing w:after="0" w:line="240" w:lineRule="auto"/>
        <w:ind w:left="720"/>
        <w:jc w:val="both"/>
        <w:rPr>
          <w:rFonts w:ascii="Times New Roman" w:hAnsi="Times New Roman" w:cs="Times New Roman"/>
          <w:sz w:val="24"/>
          <w:szCs w:val="24"/>
        </w:rPr>
      </w:pPr>
    </w:p>
    <w:p w14:paraId="45450664" w14:textId="77777777" w:rsidR="004004E5" w:rsidRPr="0066393C" w:rsidRDefault="004004E5" w:rsidP="004004E5">
      <w:pPr>
        <w:pStyle w:val="Nagwek1"/>
        <w:spacing w:before="0" w:after="0" w:line="240" w:lineRule="auto"/>
        <w:rPr>
          <w:rFonts w:ascii="Times New Roman" w:hAnsi="Times New Roman" w:cs="Times New Roman"/>
          <w:sz w:val="24"/>
          <w:szCs w:val="24"/>
        </w:rPr>
      </w:pPr>
      <w:bookmarkStart w:id="3" w:name="_Hlk534291156"/>
      <w:r w:rsidRPr="0066393C">
        <w:rPr>
          <w:rFonts w:ascii="Times New Roman" w:hAnsi="Times New Roman" w:cs="Times New Roman"/>
          <w:sz w:val="24"/>
          <w:szCs w:val="24"/>
        </w:rPr>
        <w:t xml:space="preserve">Oznaczenie we </w:t>
      </w:r>
      <w:r w:rsidR="003343DB" w:rsidRPr="0066393C">
        <w:rPr>
          <w:rFonts w:ascii="Times New Roman" w:hAnsi="Times New Roman" w:cs="Times New Roman"/>
          <w:sz w:val="24"/>
          <w:szCs w:val="24"/>
        </w:rPr>
        <w:t>Wspólnym Słowniku Zamówień CPV:</w:t>
      </w:r>
    </w:p>
    <w:p w14:paraId="04131255" w14:textId="77777777" w:rsidR="002A7AA2" w:rsidRPr="0066393C" w:rsidRDefault="00047F0D" w:rsidP="002A7AA2">
      <w:pPr>
        <w:pStyle w:val="Tekstpodstawowy3"/>
        <w:tabs>
          <w:tab w:val="left" w:pos="2410"/>
        </w:tabs>
        <w:rPr>
          <w:rFonts w:ascii="Times New Roman" w:hAnsi="Times New Roman" w:cs="Times New Roman"/>
          <w:szCs w:val="24"/>
        </w:rPr>
      </w:pPr>
      <w:r w:rsidRPr="00047F0D">
        <w:rPr>
          <w:rFonts w:ascii="Times New Roman" w:hAnsi="Times New Roman" w:cs="Times New Roman"/>
          <w:szCs w:val="24"/>
        </w:rPr>
        <w:t xml:space="preserve">48000000-8 </w:t>
      </w:r>
      <w:r w:rsidR="00AE7611" w:rsidRPr="0066393C">
        <w:rPr>
          <w:rFonts w:ascii="Times New Roman" w:hAnsi="Times New Roman" w:cs="Times New Roman"/>
          <w:szCs w:val="24"/>
        </w:rPr>
        <w:t>–</w:t>
      </w:r>
      <w:r w:rsidR="002A7AA2" w:rsidRPr="0066393C">
        <w:rPr>
          <w:rFonts w:ascii="Times New Roman" w:hAnsi="Times New Roman" w:cs="Times New Roman"/>
          <w:szCs w:val="24"/>
        </w:rPr>
        <w:t xml:space="preserve"> </w:t>
      </w:r>
      <w:r w:rsidRPr="00047F0D">
        <w:rPr>
          <w:rFonts w:ascii="Times New Roman" w:hAnsi="Times New Roman" w:cs="Times New Roman"/>
          <w:szCs w:val="24"/>
        </w:rPr>
        <w:t>Pakiety oprogramowania i systemy informatyczne</w:t>
      </w:r>
    </w:p>
    <w:p w14:paraId="6AB2FED9" w14:textId="77777777" w:rsidR="00AE7B7D" w:rsidRDefault="00AE7B7D" w:rsidP="00AE7B7D">
      <w:pPr>
        <w:pStyle w:val="Lista2"/>
        <w:spacing w:after="0" w:line="240" w:lineRule="auto"/>
        <w:ind w:left="0" w:firstLine="0"/>
        <w:jc w:val="both"/>
        <w:rPr>
          <w:rFonts w:ascii="Times New Roman" w:hAnsi="Times New Roman" w:cs="Times New Roman"/>
          <w:sz w:val="24"/>
          <w:szCs w:val="24"/>
        </w:rPr>
      </w:pPr>
    </w:p>
    <w:p w14:paraId="6FE7BEF8" w14:textId="77777777" w:rsidR="00F26687" w:rsidRPr="0066393C" w:rsidRDefault="00F26687" w:rsidP="004004E5">
      <w:pPr>
        <w:pStyle w:val="Tekstpodstawowy3"/>
        <w:tabs>
          <w:tab w:val="left" w:pos="2410"/>
        </w:tabs>
        <w:rPr>
          <w:rFonts w:ascii="Times New Roman" w:hAnsi="Times New Roman" w:cs="Times New Roman"/>
          <w:sz w:val="10"/>
          <w:szCs w:val="10"/>
        </w:rPr>
      </w:pPr>
    </w:p>
    <w:p w14:paraId="28961EC4" w14:textId="77777777" w:rsidR="004004E5" w:rsidRPr="0066393C" w:rsidRDefault="004004E5" w:rsidP="004004E5">
      <w:pPr>
        <w:pStyle w:val="Tekstpodstawowy3"/>
        <w:tabs>
          <w:tab w:val="left" w:pos="2410"/>
        </w:tabs>
        <w:rPr>
          <w:rFonts w:ascii="Times New Roman" w:hAnsi="Times New Roman" w:cs="Times New Roman"/>
          <w:b/>
          <w:szCs w:val="24"/>
          <w:u w:val="single"/>
        </w:rPr>
      </w:pPr>
      <w:bookmarkStart w:id="4" w:name="_Hlk45616387"/>
      <w:r w:rsidRPr="0066393C">
        <w:rPr>
          <w:rFonts w:ascii="Times New Roman" w:hAnsi="Times New Roman" w:cs="Times New Roman"/>
          <w:b/>
          <w:szCs w:val="24"/>
          <w:u w:val="single"/>
        </w:rPr>
        <w:lastRenderedPageBreak/>
        <w:t>Miejsce realizacji zamówienia</w:t>
      </w:r>
    </w:p>
    <w:p w14:paraId="2227039F" w14:textId="77777777" w:rsidR="004004E5" w:rsidRPr="0066393C" w:rsidRDefault="00B024BE" w:rsidP="00155B82">
      <w:pPr>
        <w:pStyle w:val="Tekstpodstawowy3"/>
        <w:tabs>
          <w:tab w:val="left" w:pos="2410"/>
        </w:tabs>
        <w:ind w:firstLine="709"/>
        <w:rPr>
          <w:rFonts w:ascii="Times New Roman" w:hAnsi="Times New Roman" w:cs="Times New Roman"/>
          <w:szCs w:val="24"/>
        </w:rPr>
      </w:pPr>
      <w:r w:rsidRPr="0066393C">
        <w:rPr>
          <w:rFonts w:ascii="Times New Roman" w:hAnsi="Times New Roman" w:cs="Times New Roman"/>
          <w:szCs w:val="24"/>
        </w:rPr>
        <w:t>Katowickie Centrum Onkologii</w:t>
      </w:r>
      <w:r w:rsidR="004004E5" w:rsidRPr="0066393C">
        <w:rPr>
          <w:rFonts w:ascii="Times New Roman" w:hAnsi="Times New Roman" w:cs="Times New Roman"/>
          <w:szCs w:val="24"/>
        </w:rPr>
        <w:t>, ul. Raciborska 2</w:t>
      </w:r>
      <w:r w:rsidR="004B6EE6">
        <w:rPr>
          <w:rFonts w:ascii="Times New Roman" w:hAnsi="Times New Roman" w:cs="Times New Roman"/>
          <w:szCs w:val="24"/>
        </w:rPr>
        <w:t>7</w:t>
      </w:r>
      <w:r w:rsidR="004004E5" w:rsidRPr="0066393C">
        <w:rPr>
          <w:rFonts w:ascii="Times New Roman" w:hAnsi="Times New Roman" w:cs="Times New Roman"/>
          <w:szCs w:val="24"/>
        </w:rPr>
        <w:t>,</w:t>
      </w:r>
      <w:r w:rsidR="004004E5" w:rsidRPr="0066393C">
        <w:rPr>
          <w:rFonts w:ascii="Times New Roman" w:hAnsi="Times New Roman" w:cs="Times New Roman"/>
          <w:bCs/>
          <w:szCs w:val="24"/>
        </w:rPr>
        <w:t xml:space="preserve"> 40 – 074 Katowice</w:t>
      </w:r>
      <w:r w:rsidR="004004E5" w:rsidRPr="0066393C">
        <w:rPr>
          <w:rFonts w:ascii="Times New Roman" w:hAnsi="Times New Roman" w:cs="Times New Roman"/>
          <w:szCs w:val="24"/>
        </w:rPr>
        <w:t>.</w:t>
      </w:r>
    </w:p>
    <w:p w14:paraId="4DC2AA00" w14:textId="77777777" w:rsidR="004004E5" w:rsidRDefault="004004E5" w:rsidP="004004E5">
      <w:pPr>
        <w:pStyle w:val="Tekstpodstawowy3"/>
        <w:tabs>
          <w:tab w:val="left" w:pos="2410"/>
        </w:tabs>
        <w:rPr>
          <w:rFonts w:ascii="Times New Roman" w:hAnsi="Times New Roman" w:cs="Times New Roman"/>
          <w:sz w:val="10"/>
          <w:szCs w:val="10"/>
        </w:rPr>
      </w:pPr>
    </w:p>
    <w:p w14:paraId="4000A787" w14:textId="77777777" w:rsidR="00F56D0D" w:rsidRPr="0066393C" w:rsidRDefault="00F56D0D" w:rsidP="004004E5">
      <w:pPr>
        <w:pStyle w:val="Tekstpodstawowy3"/>
        <w:tabs>
          <w:tab w:val="left" w:pos="2410"/>
        </w:tabs>
        <w:rPr>
          <w:rFonts w:ascii="Times New Roman" w:hAnsi="Times New Roman" w:cs="Times New Roman"/>
          <w:sz w:val="10"/>
          <w:szCs w:val="10"/>
        </w:rPr>
      </w:pPr>
    </w:p>
    <w:p w14:paraId="7427C49A" w14:textId="77777777" w:rsidR="004004E5" w:rsidRPr="0066393C" w:rsidRDefault="004004E5" w:rsidP="004004E5">
      <w:pPr>
        <w:pStyle w:val="Nagwek4"/>
        <w:rPr>
          <w:rFonts w:ascii="Times New Roman" w:hAnsi="Times New Roman" w:cs="Times New Roman"/>
          <w:szCs w:val="24"/>
          <w:u w:val="single"/>
        </w:rPr>
      </w:pPr>
      <w:r w:rsidRPr="0066393C">
        <w:rPr>
          <w:rFonts w:ascii="Times New Roman" w:hAnsi="Times New Roman" w:cs="Times New Roman"/>
          <w:szCs w:val="24"/>
          <w:u w:val="single"/>
        </w:rPr>
        <w:t>Termin realizacji</w:t>
      </w:r>
      <w:r w:rsidR="00455DFB">
        <w:rPr>
          <w:rFonts w:ascii="Times New Roman" w:hAnsi="Times New Roman" w:cs="Times New Roman"/>
          <w:szCs w:val="24"/>
          <w:u w:val="single"/>
        </w:rPr>
        <w:t xml:space="preserve"> zamówienia </w:t>
      </w:r>
    </w:p>
    <w:p w14:paraId="34AE2AA0" w14:textId="77777777" w:rsidR="00441848" w:rsidRPr="0066393C" w:rsidRDefault="002E0819" w:rsidP="00155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w:t>
      </w:r>
      <w:r w:rsidRPr="002E0819">
        <w:rPr>
          <w:rFonts w:ascii="Times New Roman" w:hAnsi="Times New Roman" w:cs="Times New Roman"/>
          <w:sz w:val="24"/>
          <w:szCs w:val="24"/>
        </w:rPr>
        <w:t xml:space="preserve">akup, dostawa, wdrożenie systemu informatycznego do obsługi Pracowni </w:t>
      </w:r>
      <w:proofErr w:type="spellStart"/>
      <w:r w:rsidRPr="002E0819">
        <w:rPr>
          <w:rFonts w:ascii="Times New Roman" w:hAnsi="Times New Roman" w:cs="Times New Roman"/>
          <w:sz w:val="24"/>
          <w:szCs w:val="24"/>
        </w:rPr>
        <w:t>Cytostatyków</w:t>
      </w:r>
      <w:proofErr w:type="spellEnd"/>
      <w:r w:rsidRPr="002E0819">
        <w:rPr>
          <w:rFonts w:ascii="Times New Roman" w:hAnsi="Times New Roman" w:cs="Times New Roman"/>
          <w:sz w:val="24"/>
          <w:szCs w:val="24"/>
        </w:rPr>
        <w:t xml:space="preserve"> dla  Katowickiego Centrum Onkologii wraz z licencjami </w:t>
      </w:r>
      <w:r w:rsidR="0031423A" w:rsidRPr="0066393C">
        <w:rPr>
          <w:rFonts w:ascii="Times New Roman" w:hAnsi="Times New Roman" w:cs="Times New Roman"/>
          <w:sz w:val="24"/>
          <w:szCs w:val="24"/>
        </w:rPr>
        <w:t>zakończon</w:t>
      </w:r>
      <w:r w:rsidR="00155B82">
        <w:rPr>
          <w:rFonts w:ascii="Times New Roman" w:hAnsi="Times New Roman" w:cs="Times New Roman"/>
          <w:sz w:val="24"/>
          <w:szCs w:val="24"/>
        </w:rPr>
        <w:t>e</w:t>
      </w:r>
      <w:r w:rsidR="0031423A" w:rsidRPr="0066393C">
        <w:rPr>
          <w:rFonts w:ascii="Times New Roman" w:hAnsi="Times New Roman" w:cs="Times New Roman"/>
          <w:sz w:val="24"/>
          <w:szCs w:val="24"/>
        </w:rPr>
        <w:t xml:space="preserve"> podpisaniem „Protokołu odbioru przedmiotu zamówienia” przez przedstawiciela Zam</w:t>
      </w:r>
      <w:r w:rsidR="0031423A">
        <w:rPr>
          <w:rFonts w:ascii="Times New Roman" w:hAnsi="Times New Roman" w:cs="Times New Roman"/>
          <w:sz w:val="24"/>
          <w:szCs w:val="24"/>
        </w:rPr>
        <w:t>awiającego i Wykonawcy w terminie d</w:t>
      </w:r>
      <w:r w:rsidR="005C029F" w:rsidRPr="0066393C">
        <w:rPr>
          <w:rFonts w:ascii="Times New Roman" w:hAnsi="Times New Roman" w:cs="Times New Roman"/>
          <w:sz w:val="24"/>
          <w:szCs w:val="24"/>
        </w:rPr>
        <w:t xml:space="preserve">o </w:t>
      </w:r>
      <w:r w:rsidR="001F5356">
        <w:rPr>
          <w:rFonts w:ascii="Times New Roman" w:hAnsi="Times New Roman" w:cs="Times New Roman"/>
          <w:sz w:val="24"/>
          <w:szCs w:val="24"/>
        </w:rPr>
        <w:t>5</w:t>
      </w:r>
      <w:r w:rsidR="000101AC">
        <w:rPr>
          <w:rFonts w:ascii="Times New Roman" w:hAnsi="Times New Roman" w:cs="Times New Roman"/>
          <w:sz w:val="24"/>
          <w:szCs w:val="24"/>
        </w:rPr>
        <w:t xml:space="preserve">0 dni </w:t>
      </w:r>
      <w:r w:rsidR="000101AC" w:rsidRPr="0066393C">
        <w:rPr>
          <w:rFonts w:ascii="Times New Roman" w:hAnsi="Times New Roman" w:cs="Times New Roman"/>
          <w:sz w:val="24"/>
          <w:szCs w:val="24"/>
        </w:rPr>
        <w:t>kalendarzowych</w:t>
      </w:r>
      <w:r w:rsidR="000101AC">
        <w:rPr>
          <w:rFonts w:ascii="Times New Roman" w:hAnsi="Times New Roman" w:cs="Times New Roman"/>
          <w:sz w:val="24"/>
          <w:szCs w:val="24"/>
        </w:rPr>
        <w:t xml:space="preserve"> </w:t>
      </w:r>
      <w:r w:rsidR="0031423A" w:rsidRPr="0066393C">
        <w:rPr>
          <w:rFonts w:ascii="Times New Roman" w:hAnsi="Times New Roman" w:cs="Times New Roman"/>
          <w:sz w:val="24"/>
          <w:szCs w:val="24"/>
        </w:rPr>
        <w:t>od daty zawarcia umowy</w:t>
      </w:r>
      <w:r w:rsidR="00441848" w:rsidRPr="0066393C">
        <w:rPr>
          <w:rFonts w:ascii="Times New Roman" w:hAnsi="Times New Roman" w:cs="Times New Roman"/>
          <w:sz w:val="24"/>
          <w:szCs w:val="24"/>
        </w:rPr>
        <w:t>.</w:t>
      </w:r>
    </w:p>
    <w:bookmarkEnd w:id="4"/>
    <w:p w14:paraId="18A61E82" w14:textId="77777777" w:rsidR="0031423A" w:rsidRDefault="0031423A" w:rsidP="00FB4C2B">
      <w:pPr>
        <w:pStyle w:val="Nagwek4"/>
        <w:rPr>
          <w:rFonts w:ascii="Times New Roman" w:hAnsi="Times New Roman" w:cs="Times New Roman"/>
          <w:szCs w:val="24"/>
          <w:u w:val="single"/>
        </w:rPr>
      </w:pPr>
    </w:p>
    <w:p w14:paraId="37ED27A9" w14:textId="77777777" w:rsidR="00FB4C2B" w:rsidRPr="0066393C" w:rsidRDefault="00FB4C2B" w:rsidP="00FB4C2B">
      <w:pPr>
        <w:pStyle w:val="Nagwek4"/>
        <w:rPr>
          <w:rFonts w:ascii="Times New Roman" w:hAnsi="Times New Roman" w:cs="Times New Roman"/>
          <w:szCs w:val="24"/>
        </w:rPr>
      </w:pPr>
      <w:r w:rsidRPr="0066393C">
        <w:rPr>
          <w:rFonts w:ascii="Times New Roman" w:hAnsi="Times New Roman" w:cs="Times New Roman"/>
          <w:szCs w:val="24"/>
          <w:u w:val="single"/>
        </w:rPr>
        <w:t>Warunki udziału w postępowaniu</w:t>
      </w:r>
    </w:p>
    <w:p w14:paraId="20174E58" w14:textId="77777777" w:rsidR="00FB4C2B" w:rsidRPr="0066393C" w:rsidRDefault="00FB4C2B" w:rsidP="00155B82">
      <w:pPr>
        <w:pStyle w:val="Tekstpodstawowy3"/>
        <w:ind w:firstLine="709"/>
        <w:rPr>
          <w:rFonts w:ascii="Times New Roman" w:hAnsi="Times New Roman" w:cs="Times New Roman"/>
        </w:rPr>
      </w:pPr>
      <w:r w:rsidRPr="0066393C">
        <w:rPr>
          <w:rFonts w:ascii="Times New Roman" w:hAnsi="Times New Roman" w:cs="Times New Roman"/>
        </w:rPr>
        <w:t xml:space="preserve">O udzielenie zamówienia mogą ubiegać się Wykonawcy, którzy spełniają warunki określone w art. 22 ust. 1b pkt. 1, 2, 3 ustawy </w:t>
      </w:r>
      <w:proofErr w:type="spellStart"/>
      <w:r w:rsidRPr="0066393C">
        <w:rPr>
          <w:rFonts w:ascii="Times New Roman" w:hAnsi="Times New Roman" w:cs="Times New Roman"/>
        </w:rPr>
        <w:t>Pzp</w:t>
      </w:r>
      <w:proofErr w:type="spellEnd"/>
      <w:r w:rsidRPr="0066393C">
        <w:rPr>
          <w:rFonts w:ascii="Times New Roman" w:hAnsi="Times New Roman" w:cs="Times New Roman"/>
        </w:rPr>
        <w:t xml:space="preserve"> dotyczące:</w:t>
      </w:r>
    </w:p>
    <w:p w14:paraId="3925588A" w14:textId="77777777" w:rsidR="00FB4C2B" w:rsidRPr="0066393C" w:rsidRDefault="00FB4C2B" w:rsidP="001A0A14">
      <w:pPr>
        <w:pStyle w:val="Default"/>
        <w:numPr>
          <w:ilvl w:val="0"/>
          <w:numId w:val="39"/>
        </w:numPr>
        <w:tabs>
          <w:tab w:val="clear" w:pos="720"/>
          <w:tab w:val="num" w:pos="284"/>
        </w:tabs>
        <w:spacing w:line="240" w:lineRule="auto"/>
        <w:ind w:left="284" w:hanging="284"/>
        <w:rPr>
          <w:rFonts w:ascii="Times New Roman" w:hAnsi="Times New Roman" w:cs="Times New Roman"/>
          <w:color w:val="auto"/>
        </w:rPr>
      </w:pPr>
      <w:r w:rsidRPr="0066393C">
        <w:rPr>
          <w:rFonts w:ascii="Times New Roman" w:hAnsi="Times New Roman" w:cs="Times New Roman"/>
          <w:bCs/>
          <w:color w:val="auto"/>
        </w:rPr>
        <w:t>kompetencji lub uprawnień do prowadzenia określonej działalności zawodowej, o ile wynika to z odrębnych przepisów,</w:t>
      </w:r>
    </w:p>
    <w:p w14:paraId="68C2866A" w14:textId="77777777" w:rsidR="00FB4C2B" w:rsidRPr="0066393C" w:rsidRDefault="00FB4C2B" w:rsidP="001A0A14">
      <w:pPr>
        <w:pStyle w:val="Default"/>
        <w:numPr>
          <w:ilvl w:val="0"/>
          <w:numId w:val="39"/>
        </w:numPr>
        <w:tabs>
          <w:tab w:val="clear" w:pos="720"/>
          <w:tab w:val="num" w:pos="284"/>
        </w:tabs>
        <w:spacing w:line="240" w:lineRule="auto"/>
        <w:ind w:left="284" w:hanging="284"/>
        <w:rPr>
          <w:rFonts w:ascii="Times New Roman" w:hAnsi="Times New Roman" w:cs="Times New Roman"/>
          <w:color w:val="auto"/>
        </w:rPr>
      </w:pPr>
      <w:r w:rsidRPr="0066393C">
        <w:rPr>
          <w:rFonts w:ascii="Times New Roman" w:hAnsi="Times New Roman" w:cs="Times New Roman"/>
        </w:rPr>
        <w:t xml:space="preserve">sytuacji ekonomicznej lub finansowej, </w:t>
      </w:r>
    </w:p>
    <w:p w14:paraId="09AB7A03" w14:textId="77777777" w:rsidR="00FB4C2B" w:rsidRPr="0066393C" w:rsidRDefault="00FB4C2B" w:rsidP="001A0A14">
      <w:pPr>
        <w:pStyle w:val="Default"/>
        <w:numPr>
          <w:ilvl w:val="0"/>
          <w:numId w:val="39"/>
        </w:numPr>
        <w:tabs>
          <w:tab w:val="clear" w:pos="720"/>
          <w:tab w:val="num" w:pos="284"/>
        </w:tabs>
        <w:spacing w:line="240" w:lineRule="auto"/>
        <w:ind w:left="284" w:hanging="284"/>
        <w:rPr>
          <w:rFonts w:ascii="Times New Roman" w:hAnsi="Times New Roman" w:cs="Times New Roman"/>
          <w:color w:val="auto"/>
        </w:rPr>
      </w:pPr>
      <w:r w:rsidRPr="0066393C">
        <w:rPr>
          <w:rFonts w:ascii="Times New Roman" w:hAnsi="Times New Roman" w:cs="Times New Roman"/>
        </w:rPr>
        <w:t>zdolności technicznej lub zawodowej,</w:t>
      </w:r>
    </w:p>
    <w:p w14:paraId="12746EFA" w14:textId="77777777" w:rsidR="00FB4C2B" w:rsidRDefault="00FB4C2B" w:rsidP="00FB4C2B">
      <w:pPr>
        <w:pStyle w:val="Tekstpodstawowy"/>
        <w:rPr>
          <w:rFonts w:ascii="Times New Roman" w:hAnsi="Times New Roman" w:cs="Times New Roman"/>
          <w:b/>
        </w:rPr>
      </w:pPr>
      <w:r w:rsidRPr="0066393C">
        <w:rPr>
          <w:rFonts w:ascii="Times New Roman" w:eastAsia="Arial" w:hAnsi="Times New Roman" w:cs="Times New Roman"/>
        </w:rPr>
        <w:t>oraz nie podlegają wykluczeniu z postępowania o udzielenie zamówienia w okolicznościach, o których mowa w art. 24 ust. 1 pkt 12 - 23 i ust. 5</w:t>
      </w:r>
      <w:r w:rsidR="00B17022">
        <w:rPr>
          <w:rFonts w:ascii="Times New Roman" w:eastAsia="Arial" w:hAnsi="Times New Roman" w:cs="Times New Roman"/>
        </w:rPr>
        <w:t xml:space="preserve"> i 7</w:t>
      </w:r>
      <w:r w:rsidRPr="0066393C">
        <w:rPr>
          <w:rFonts w:ascii="Times New Roman" w:eastAsia="Arial" w:hAnsi="Times New Roman" w:cs="Times New Roman"/>
        </w:rPr>
        <w:t xml:space="preserve"> ustawy </w:t>
      </w:r>
      <w:proofErr w:type="spellStart"/>
      <w:r w:rsidRPr="0066393C">
        <w:rPr>
          <w:rFonts w:ascii="Times New Roman" w:eastAsia="Arial" w:hAnsi="Times New Roman" w:cs="Times New Roman"/>
        </w:rPr>
        <w:t>Pzp</w:t>
      </w:r>
      <w:proofErr w:type="spellEnd"/>
      <w:r w:rsidRPr="0066393C">
        <w:rPr>
          <w:rFonts w:ascii="Times New Roman" w:eastAsia="Arial" w:hAnsi="Times New Roman" w:cs="Times New Roman"/>
        </w:rPr>
        <w:t xml:space="preserve">., a także </w:t>
      </w:r>
      <w:r w:rsidRPr="0066393C">
        <w:rPr>
          <w:rFonts w:ascii="Times New Roman" w:hAnsi="Times New Roman" w:cs="Times New Roman"/>
        </w:rPr>
        <w:t xml:space="preserve">dołączą do oferty dokumenty, o których mowa w dziale SIWZ </w:t>
      </w:r>
      <w:r w:rsidRPr="0066393C">
        <w:rPr>
          <w:rFonts w:ascii="Times New Roman" w:hAnsi="Times New Roman" w:cs="Times New Roman"/>
          <w:b/>
        </w:rPr>
        <w:t>Zawartość Oferty.</w:t>
      </w:r>
    </w:p>
    <w:p w14:paraId="17D234E7" w14:textId="77777777" w:rsidR="00B17022" w:rsidRDefault="00B17022" w:rsidP="00FB4C2B">
      <w:pPr>
        <w:pStyle w:val="Tekstpodstawowy"/>
        <w:rPr>
          <w:rFonts w:ascii="Times New Roman" w:hAnsi="Times New Roman" w:cs="Times New Roman"/>
          <w:b/>
        </w:rPr>
      </w:pPr>
    </w:p>
    <w:p w14:paraId="764451B7" w14:textId="524423E4" w:rsidR="00E048EB" w:rsidRDefault="00E048EB" w:rsidP="00E048EB">
      <w:pPr>
        <w:pStyle w:val="Lista"/>
        <w:spacing w:after="0" w:line="240" w:lineRule="auto"/>
        <w:jc w:val="both"/>
        <w:rPr>
          <w:rFonts w:ascii="Times New Roman" w:hAnsi="Times New Roman"/>
          <w:b/>
          <w:sz w:val="24"/>
          <w:szCs w:val="24"/>
        </w:rPr>
      </w:pPr>
      <w:r w:rsidRPr="00E048EB">
        <w:rPr>
          <w:rFonts w:ascii="Times New Roman" w:hAnsi="Times New Roman"/>
          <w:b/>
          <w:bCs/>
          <w:sz w:val="24"/>
        </w:rPr>
        <w:t>1.</w:t>
      </w:r>
      <w:r w:rsidRPr="00E048EB">
        <w:rPr>
          <w:rFonts w:ascii="Times New Roman" w:hAnsi="Times New Roman"/>
          <w:b/>
          <w:bCs/>
          <w:sz w:val="24"/>
        </w:rPr>
        <w:tab/>
      </w:r>
      <w:r>
        <w:rPr>
          <w:rFonts w:ascii="Times New Roman" w:hAnsi="Times New Roman"/>
          <w:sz w:val="24"/>
        </w:rPr>
        <w:t xml:space="preserve">Warunki udziału w postępowaniu dotyczące </w:t>
      </w:r>
      <w:r>
        <w:rPr>
          <w:rFonts w:ascii="Times New Roman" w:hAnsi="Times New Roman"/>
          <w:sz w:val="24"/>
          <w:szCs w:val="20"/>
        </w:rPr>
        <w:t>sytuacji ekonomicznej lub finansowej:</w:t>
      </w:r>
      <w:r w:rsidR="00155B82">
        <w:rPr>
          <w:rFonts w:ascii="Times New Roman" w:hAnsi="Times New Roman"/>
          <w:sz w:val="24"/>
          <w:szCs w:val="20"/>
        </w:rPr>
        <w:t xml:space="preserve"> złożenie </w:t>
      </w:r>
      <w:r>
        <w:rPr>
          <w:rFonts w:ascii="Times New Roman" w:hAnsi="Times New Roman"/>
          <w:b/>
          <w:bCs/>
          <w:sz w:val="24"/>
        </w:rPr>
        <w:t>dokument</w:t>
      </w:r>
      <w:r w:rsidR="00155B82">
        <w:rPr>
          <w:rFonts w:ascii="Times New Roman" w:hAnsi="Times New Roman"/>
          <w:b/>
          <w:bCs/>
          <w:sz w:val="24"/>
        </w:rPr>
        <w:t>u</w:t>
      </w:r>
      <w:r>
        <w:rPr>
          <w:rFonts w:ascii="Times New Roman" w:hAnsi="Times New Roman"/>
          <w:sz w:val="24"/>
        </w:rPr>
        <w:t xml:space="preserve"> potwierdzając</w:t>
      </w:r>
      <w:r w:rsidR="00155B82">
        <w:rPr>
          <w:rFonts w:ascii="Times New Roman" w:hAnsi="Times New Roman"/>
          <w:sz w:val="24"/>
        </w:rPr>
        <w:t>ego</w:t>
      </w:r>
      <w:r>
        <w:rPr>
          <w:rFonts w:ascii="Times New Roman" w:hAnsi="Times New Roman"/>
          <w:sz w:val="24"/>
        </w:rPr>
        <w:t xml:space="preserve">, że Wykonawca jest ubezpieczony od odpowiedzialności cywilnej </w:t>
      </w:r>
      <w:r>
        <w:rPr>
          <w:rFonts w:ascii="Times New Roman" w:hAnsi="Times New Roman"/>
          <w:sz w:val="24"/>
        </w:rPr>
        <w:br/>
        <w:t xml:space="preserve">w zakresie prowadzonej działalności na sumę gwarancyjną </w:t>
      </w:r>
      <w:r>
        <w:rPr>
          <w:rFonts w:ascii="Times New Roman" w:hAnsi="Times New Roman"/>
          <w:sz w:val="24"/>
          <w:szCs w:val="24"/>
        </w:rPr>
        <w:t xml:space="preserve"> nie niższą </w:t>
      </w:r>
      <w:r>
        <w:rPr>
          <w:rFonts w:ascii="Times New Roman" w:hAnsi="Times New Roman"/>
          <w:b/>
          <w:sz w:val="24"/>
          <w:szCs w:val="24"/>
        </w:rPr>
        <w:t xml:space="preserve">niż </w:t>
      </w:r>
      <w:r w:rsidR="00311EAA">
        <w:rPr>
          <w:rFonts w:ascii="Times New Roman" w:hAnsi="Times New Roman"/>
          <w:b/>
          <w:sz w:val="24"/>
          <w:szCs w:val="24"/>
        </w:rPr>
        <w:t xml:space="preserve">500 </w:t>
      </w:r>
      <w:r w:rsidR="009E2AE4">
        <w:rPr>
          <w:rFonts w:ascii="Times New Roman" w:hAnsi="Times New Roman"/>
          <w:b/>
          <w:sz w:val="24"/>
          <w:szCs w:val="24"/>
        </w:rPr>
        <w:t>0</w:t>
      </w:r>
      <w:bookmarkStart w:id="5" w:name="_GoBack"/>
      <w:bookmarkEnd w:id="5"/>
      <w:r w:rsidR="00311EAA">
        <w:rPr>
          <w:rFonts w:ascii="Times New Roman" w:hAnsi="Times New Roman"/>
          <w:b/>
          <w:sz w:val="24"/>
          <w:szCs w:val="24"/>
        </w:rPr>
        <w:t xml:space="preserve">00,00 </w:t>
      </w:r>
      <w:r>
        <w:rPr>
          <w:rFonts w:ascii="Times New Roman" w:hAnsi="Times New Roman"/>
          <w:b/>
          <w:sz w:val="24"/>
          <w:szCs w:val="24"/>
        </w:rPr>
        <w:t>zł.</w:t>
      </w:r>
    </w:p>
    <w:p w14:paraId="35FFC47B" w14:textId="77777777" w:rsidR="00FB4C2B" w:rsidRPr="00E048EB" w:rsidRDefault="00E048EB" w:rsidP="00FB4C2B">
      <w:pPr>
        <w:pStyle w:val="Lista"/>
        <w:spacing w:after="0" w:line="240" w:lineRule="auto"/>
        <w:jc w:val="both"/>
        <w:rPr>
          <w:rFonts w:ascii="Times New Roman" w:hAnsi="Times New Roman" w:cs="Times New Roman"/>
          <w:sz w:val="24"/>
          <w:szCs w:val="24"/>
        </w:rPr>
      </w:pPr>
      <w:r>
        <w:rPr>
          <w:rFonts w:ascii="Times New Roman" w:hAnsi="Times New Roman" w:cs="Times New Roman"/>
          <w:b/>
          <w:sz w:val="24"/>
        </w:rPr>
        <w:t>2</w:t>
      </w:r>
      <w:r w:rsidR="00FB4C2B" w:rsidRPr="0066393C">
        <w:rPr>
          <w:rFonts w:ascii="Times New Roman" w:hAnsi="Times New Roman" w:cs="Times New Roman"/>
          <w:b/>
          <w:sz w:val="24"/>
        </w:rPr>
        <w:t>.</w:t>
      </w:r>
      <w:r w:rsidR="00FB4C2B" w:rsidRPr="0066393C">
        <w:rPr>
          <w:rFonts w:ascii="Times New Roman" w:hAnsi="Times New Roman" w:cs="Times New Roman"/>
          <w:b/>
          <w:sz w:val="24"/>
        </w:rPr>
        <w:tab/>
      </w:r>
      <w:r w:rsidR="00FB4C2B" w:rsidRPr="00E048EB">
        <w:rPr>
          <w:rFonts w:ascii="Times New Roman" w:hAnsi="Times New Roman" w:cs="Times New Roman"/>
          <w:sz w:val="24"/>
          <w:szCs w:val="24"/>
        </w:rPr>
        <w:t>Warunki udziału w postępowaniu dotyczące zdolności technicznej:</w:t>
      </w:r>
    </w:p>
    <w:p w14:paraId="302164D9" w14:textId="3E63D880" w:rsidR="00FB4C2B" w:rsidRPr="00E048EB" w:rsidRDefault="00FB4C2B" w:rsidP="00155B82">
      <w:pPr>
        <w:pStyle w:val="Lista2"/>
        <w:spacing w:after="0" w:line="240" w:lineRule="auto"/>
        <w:ind w:left="567"/>
        <w:jc w:val="both"/>
        <w:rPr>
          <w:rFonts w:ascii="Times New Roman" w:hAnsi="Times New Roman" w:cs="Times New Roman"/>
          <w:sz w:val="24"/>
          <w:szCs w:val="24"/>
        </w:rPr>
      </w:pPr>
      <w:r w:rsidRPr="00E048EB">
        <w:rPr>
          <w:rFonts w:ascii="Times New Roman" w:hAnsi="Times New Roman" w:cs="Times New Roman"/>
          <w:b/>
          <w:bCs/>
          <w:sz w:val="24"/>
          <w:szCs w:val="24"/>
        </w:rPr>
        <w:t>a)</w:t>
      </w:r>
      <w:r w:rsidRPr="00E048EB">
        <w:rPr>
          <w:rFonts w:ascii="Times New Roman" w:hAnsi="Times New Roman" w:cs="Times New Roman"/>
          <w:b/>
          <w:bCs/>
          <w:sz w:val="24"/>
          <w:szCs w:val="24"/>
        </w:rPr>
        <w:tab/>
      </w:r>
      <w:bookmarkStart w:id="6" w:name="_Hlk45616489"/>
      <w:r w:rsidRPr="00E048EB">
        <w:rPr>
          <w:rFonts w:ascii="Times New Roman" w:hAnsi="Times New Roman" w:cs="Times New Roman"/>
          <w:b/>
          <w:bCs/>
          <w:sz w:val="24"/>
          <w:szCs w:val="24"/>
        </w:rPr>
        <w:t>wykaz</w:t>
      </w:r>
      <w:r w:rsidRPr="00E048EB">
        <w:rPr>
          <w:rFonts w:ascii="Times New Roman" w:hAnsi="Times New Roman" w:cs="Times New Roman"/>
          <w:bCs/>
          <w:sz w:val="24"/>
          <w:szCs w:val="24"/>
        </w:rPr>
        <w:t xml:space="preserve"> wykonanych,</w:t>
      </w:r>
      <w:r w:rsidRPr="00E048EB">
        <w:rPr>
          <w:rFonts w:ascii="Times New Roman" w:hAnsi="Times New Roman" w:cs="Times New Roman"/>
          <w:sz w:val="24"/>
          <w:szCs w:val="24"/>
        </w:rPr>
        <w:t xml:space="preserve"> a w przypadku świadczeń okresowych lub ciągłych również wykonywanych dostaw, w okresie ostatnich trzech lat przed upływem terminu składania ofert, a jeżeli okres prowadzenia działalności jest krótszy – w tym okresie, wraz z podaniem ich wartości, przedmiotu, dat wykonania i podmiotów, na rzecz których dostawy  zostały wykonane, </w:t>
      </w:r>
      <w:r w:rsidRPr="00E048EB">
        <w:rPr>
          <w:rFonts w:ascii="Times New Roman" w:hAnsi="Times New Roman" w:cs="Times New Roman"/>
          <w:b/>
          <w:sz w:val="24"/>
          <w:szCs w:val="24"/>
        </w:rPr>
        <w:t>oraz załączeniem dowodów, czy zostały wykonane lub są wykonywane należycie</w:t>
      </w:r>
      <w:r w:rsidR="00155B82">
        <w:rPr>
          <w:rFonts w:ascii="Times New Roman" w:hAnsi="Times New Roman" w:cs="Times New Roman"/>
          <w:b/>
          <w:sz w:val="24"/>
          <w:szCs w:val="24"/>
        </w:rPr>
        <w:t>,</w:t>
      </w:r>
      <w:r w:rsidRPr="00E048EB">
        <w:rPr>
          <w:rFonts w:ascii="Times New Roman" w:hAnsi="Times New Roman" w:cs="Times New Roman"/>
          <w:sz w:val="24"/>
          <w:szCs w:val="24"/>
        </w:rPr>
        <w:t xml:space="preserve"> przy czym dowodami, o których mowa, są referencje bądź inne dokumenty wystawione przez podmiot, na rzecz którego dostawy były wykonywane, a w przypadku świadcze</w:t>
      </w:r>
      <w:r w:rsidR="00B17022">
        <w:rPr>
          <w:rFonts w:ascii="Times New Roman" w:hAnsi="Times New Roman" w:cs="Times New Roman"/>
          <w:sz w:val="24"/>
          <w:szCs w:val="24"/>
        </w:rPr>
        <w:t>ń</w:t>
      </w:r>
      <w:r w:rsidR="00155B82">
        <w:rPr>
          <w:rFonts w:ascii="Times New Roman" w:hAnsi="Times New Roman" w:cs="Times New Roman"/>
          <w:sz w:val="24"/>
          <w:szCs w:val="24"/>
        </w:rPr>
        <w:t xml:space="preserve"> </w:t>
      </w:r>
      <w:r w:rsidRPr="00E048EB">
        <w:rPr>
          <w:rFonts w:ascii="Times New Roman" w:hAnsi="Times New Roman" w:cs="Times New Roman"/>
          <w:sz w:val="24"/>
          <w:szCs w:val="24"/>
        </w:rPr>
        <w:t>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w:t>
      </w:r>
      <w:r w:rsidR="00155B82">
        <w:rPr>
          <w:rFonts w:ascii="Times New Roman" w:hAnsi="Times New Roman" w:cs="Times New Roman"/>
          <w:sz w:val="24"/>
          <w:szCs w:val="24"/>
        </w:rPr>
        <w:t xml:space="preserve">rminu składania ofert </w:t>
      </w:r>
      <w:r w:rsidRPr="00E048EB">
        <w:rPr>
          <w:rFonts w:ascii="Times New Roman" w:hAnsi="Times New Roman" w:cs="Times New Roman"/>
          <w:sz w:val="24"/>
          <w:szCs w:val="24"/>
        </w:rPr>
        <w:t xml:space="preserve">(Zamawiający uzna warunek za spełniony, jeżeli Wykonawca wykaże się co najmniej </w:t>
      </w:r>
      <w:r w:rsidR="005A677A" w:rsidRPr="00C10F13">
        <w:rPr>
          <w:rFonts w:ascii="Times New Roman" w:hAnsi="Times New Roman" w:cs="Times New Roman"/>
          <w:b/>
          <w:sz w:val="24"/>
          <w:szCs w:val="24"/>
        </w:rPr>
        <w:t>5</w:t>
      </w:r>
      <w:r w:rsidR="00AE7B7D" w:rsidRPr="00E048EB">
        <w:rPr>
          <w:rFonts w:ascii="Times New Roman" w:hAnsi="Times New Roman" w:cs="Times New Roman"/>
          <w:b/>
          <w:sz w:val="24"/>
          <w:szCs w:val="24"/>
        </w:rPr>
        <w:t xml:space="preserve"> dostawami </w:t>
      </w:r>
      <w:r w:rsidR="00971CBA" w:rsidRPr="00971CBA">
        <w:rPr>
          <w:rFonts w:ascii="Times New Roman" w:hAnsi="Times New Roman" w:cs="Times New Roman"/>
          <w:sz w:val="24"/>
          <w:szCs w:val="24"/>
        </w:rPr>
        <w:t xml:space="preserve">systemu informatycznego do obsługi Pracowni </w:t>
      </w:r>
      <w:proofErr w:type="spellStart"/>
      <w:r w:rsidR="00971CBA" w:rsidRPr="00971CBA">
        <w:rPr>
          <w:rFonts w:ascii="Times New Roman" w:hAnsi="Times New Roman" w:cs="Times New Roman"/>
          <w:sz w:val="24"/>
          <w:szCs w:val="24"/>
        </w:rPr>
        <w:t>Cytostatyków</w:t>
      </w:r>
      <w:proofErr w:type="spellEnd"/>
      <w:r w:rsidRPr="00E048EB">
        <w:rPr>
          <w:rFonts w:ascii="Times New Roman" w:hAnsi="Times New Roman" w:cs="Times New Roman"/>
          <w:sz w:val="24"/>
          <w:szCs w:val="24"/>
        </w:rPr>
        <w:t>)</w:t>
      </w:r>
      <w:r w:rsidR="00293115">
        <w:rPr>
          <w:rFonts w:ascii="Times New Roman" w:hAnsi="Times New Roman" w:cs="Times New Roman"/>
          <w:sz w:val="24"/>
          <w:szCs w:val="24"/>
        </w:rPr>
        <w:t>,</w:t>
      </w:r>
      <w:bookmarkEnd w:id="6"/>
    </w:p>
    <w:p w14:paraId="0C269B39" w14:textId="77777777" w:rsidR="00E048EB" w:rsidRPr="00E048EB" w:rsidRDefault="00E048EB" w:rsidP="00155B82">
      <w:pPr>
        <w:spacing w:after="0" w:line="240" w:lineRule="auto"/>
        <w:ind w:left="567" w:hanging="283"/>
        <w:jc w:val="both"/>
        <w:rPr>
          <w:rFonts w:ascii="Times New Roman" w:hAnsi="Times New Roman" w:cs="Times New Roman"/>
          <w:color w:val="000000"/>
          <w:sz w:val="24"/>
          <w:szCs w:val="24"/>
        </w:rPr>
      </w:pPr>
      <w:r w:rsidRPr="00E048EB">
        <w:rPr>
          <w:rFonts w:ascii="Times New Roman" w:hAnsi="Times New Roman" w:cs="Times New Roman"/>
          <w:b/>
          <w:bCs/>
          <w:color w:val="000000"/>
          <w:sz w:val="24"/>
          <w:szCs w:val="24"/>
        </w:rPr>
        <w:t>b</w:t>
      </w:r>
      <w:r w:rsidRPr="00E048EB">
        <w:rPr>
          <w:rFonts w:ascii="Times New Roman" w:hAnsi="Times New Roman" w:cs="Times New Roman"/>
          <w:b/>
          <w:bCs/>
          <w:sz w:val="24"/>
          <w:szCs w:val="24"/>
        </w:rPr>
        <w:t xml:space="preserve">) wykazu </w:t>
      </w:r>
      <w:r w:rsidRPr="00E048EB">
        <w:rPr>
          <w:rFonts w:ascii="Times New Roman" w:hAnsi="Times New Roman" w:cs="Times New Roman"/>
          <w:sz w:val="24"/>
          <w:szCs w:val="24"/>
        </w:rPr>
        <w:t>osób</w:t>
      </w:r>
      <w:r w:rsidRPr="00E048EB">
        <w:rPr>
          <w:rFonts w:ascii="Times New Roman" w:hAnsi="Times New Roman" w:cs="Times New Roman"/>
          <w:color w:val="000000"/>
          <w:sz w:val="24"/>
          <w:szCs w:val="24"/>
        </w:rPr>
        <w:t xml:space="preserve"> zdolnych do wykonania zamówienia posiadających certyfikaty producenta </w:t>
      </w:r>
      <w:r w:rsidR="00047F0D">
        <w:rPr>
          <w:rFonts w:ascii="Times New Roman" w:hAnsi="Times New Roman" w:cs="Times New Roman"/>
          <w:color w:val="000000"/>
          <w:sz w:val="24"/>
          <w:szCs w:val="24"/>
        </w:rPr>
        <w:t>systemu</w:t>
      </w:r>
      <w:r w:rsidRPr="00E048EB">
        <w:rPr>
          <w:rFonts w:ascii="Times New Roman" w:hAnsi="Times New Roman" w:cs="Times New Roman"/>
          <w:color w:val="000000"/>
          <w:sz w:val="24"/>
          <w:szCs w:val="24"/>
        </w:rPr>
        <w:t>.</w:t>
      </w:r>
    </w:p>
    <w:p w14:paraId="401D8AA3" w14:textId="77777777" w:rsidR="00E048EB" w:rsidRPr="00E048EB" w:rsidRDefault="00293115" w:rsidP="00E048EB">
      <w:pPr>
        <w:pStyle w:val="Lista"/>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D7900" w:rsidRPr="00E048EB">
        <w:rPr>
          <w:rFonts w:ascii="Times New Roman" w:hAnsi="Times New Roman" w:cs="Times New Roman"/>
          <w:sz w:val="24"/>
          <w:szCs w:val="24"/>
        </w:rPr>
        <w:t xml:space="preserve">. </w:t>
      </w:r>
      <w:r w:rsidR="00E048EB" w:rsidRPr="00E048EB">
        <w:rPr>
          <w:rFonts w:ascii="Times New Roman" w:hAnsi="Times New Roman" w:cs="Times New Roman"/>
          <w:sz w:val="24"/>
          <w:szCs w:val="24"/>
        </w:rPr>
        <w:t>W celu potwierdzenia braku podstaw wykluczenia Wykonawcy z udziału w postępowaniu Zamawiający będzie żądał następujących dokumentów:</w:t>
      </w:r>
    </w:p>
    <w:p w14:paraId="485C5A25" w14:textId="77777777" w:rsidR="00E048EB" w:rsidRPr="00E048EB" w:rsidRDefault="00E048EB" w:rsidP="00293115">
      <w:pPr>
        <w:pStyle w:val="Tekstwstpniesformatowany"/>
        <w:suppressAutoHyphens w:val="0"/>
        <w:autoSpaceDE w:val="0"/>
        <w:autoSpaceDN w:val="0"/>
        <w:adjustRightInd w:val="0"/>
        <w:ind w:left="567" w:hanging="283"/>
        <w:jc w:val="both"/>
        <w:rPr>
          <w:rFonts w:ascii="Times New Roman" w:hAnsi="Times New Roman" w:cs="Times New Roman"/>
          <w:sz w:val="24"/>
          <w:szCs w:val="24"/>
        </w:rPr>
      </w:pPr>
      <w:r w:rsidRPr="00E048EB">
        <w:rPr>
          <w:rFonts w:ascii="Times New Roman" w:hAnsi="Times New Roman" w:cs="Times New Roman"/>
          <w:b/>
          <w:bCs/>
          <w:sz w:val="24"/>
          <w:szCs w:val="24"/>
        </w:rPr>
        <w:t>a) informacji</w:t>
      </w:r>
      <w:r w:rsidRPr="00E048EB">
        <w:rPr>
          <w:rFonts w:ascii="Times New Roman" w:hAnsi="Times New Roman" w:cs="Times New Roman"/>
          <w:sz w:val="24"/>
          <w:szCs w:val="24"/>
        </w:rPr>
        <w:t xml:space="preserve">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w:t>
      </w:r>
    </w:p>
    <w:p w14:paraId="19FB097F" w14:textId="77777777" w:rsidR="00E048EB" w:rsidRPr="00E048EB" w:rsidRDefault="00E048EB" w:rsidP="00293115">
      <w:pPr>
        <w:pStyle w:val="Tekstpodstawowy3"/>
        <w:autoSpaceDE w:val="0"/>
        <w:autoSpaceDN w:val="0"/>
        <w:adjustRightInd w:val="0"/>
        <w:ind w:left="567" w:hanging="283"/>
        <w:rPr>
          <w:rFonts w:ascii="Times New Roman" w:eastAsia="Calibri" w:hAnsi="Times New Roman" w:cs="Times New Roman"/>
          <w:szCs w:val="24"/>
        </w:rPr>
      </w:pPr>
      <w:r w:rsidRPr="00E048EB">
        <w:rPr>
          <w:rFonts w:ascii="Times New Roman" w:eastAsia="Calibri" w:hAnsi="Times New Roman" w:cs="Times New Roman"/>
          <w:b/>
          <w:bCs/>
          <w:szCs w:val="24"/>
        </w:rPr>
        <w:t>b) zaświadczenia</w:t>
      </w:r>
      <w:r w:rsidRPr="00E048EB">
        <w:rPr>
          <w:rFonts w:ascii="Times New Roman" w:eastAsia="Calibri" w:hAnsi="Times New Roman" w:cs="Times New Roman"/>
          <w:szCs w:val="24"/>
        </w:rPr>
        <w:t xml:space="preserve"> właściwego naczelnika urzędu skarbowego potwierdzającego, że Wykonawca nie zalega z opłacaniem podatków, wystawionego nie wcześniej niż 3 miesiące przed upływem</w:t>
      </w:r>
      <w:r w:rsidR="00293115">
        <w:rPr>
          <w:rFonts w:ascii="Times New Roman" w:eastAsia="Calibri" w:hAnsi="Times New Roman" w:cs="Times New Roman"/>
          <w:szCs w:val="24"/>
        </w:rPr>
        <w:t xml:space="preserve"> </w:t>
      </w:r>
      <w:r w:rsidRPr="00E048EB">
        <w:rPr>
          <w:rFonts w:ascii="Times New Roman" w:eastAsia="Calibri" w:hAnsi="Times New Roman" w:cs="Times New Roman"/>
          <w:szCs w:val="24"/>
        </w:rPr>
        <w:t xml:space="preserve">terminu składania ofert, lub innego dokumentu potwierdzającego, że Wykonawca zawarł porozumienie z właściwym organem podatkowym w sprawie spłat tych należności wraz z ewentualnymi odsetkami lub grzywnami, w szczególności uzyskał przewidziane prawem </w:t>
      </w:r>
      <w:r w:rsidRPr="00E048EB">
        <w:rPr>
          <w:rFonts w:ascii="Times New Roman" w:eastAsia="Calibri" w:hAnsi="Times New Roman" w:cs="Times New Roman"/>
          <w:szCs w:val="24"/>
        </w:rPr>
        <w:lastRenderedPageBreak/>
        <w:t>zwolnienie, odroczenie lub rozłożenie na raty zaległych płatności lub wstrzymanie w całości wykonania decyzji właściwego organu;</w:t>
      </w:r>
    </w:p>
    <w:p w14:paraId="4EA80EA0" w14:textId="77777777" w:rsidR="00E048EB" w:rsidRPr="00E048EB" w:rsidRDefault="00293115" w:rsidP="00293115">
      <w:pPr>
        <w:pStyle w:val="Tekstwstpniesformatowany"/>
        <w:suppressAutoHyphens w:val="0"/>
        <w:autoSpaceDE w:val="0"/>
        <w:autoSpaceDN w:val="0"/>
        <w:adjustRightInd w:val="0"/>
        <w:ind w:left="567" w:hanging="283"/>
        <w:jc w:val="both"/>
        <w:rPr>
          <w:rFonts w:ascii="Times New Roman" w:hAnsi="Times New Roman" w:cs="Times New Roman"/>
          <w:sz w:val="24"/>
          <w:szCs w:val="24"/>
        </w:rPr>
      </w:pPr>
      <w:r>
        <w:rPr>
          <w:rFonts w:ascii="Times New Roman" w:hAnsi="Times New Roman" w:cs="Times New Roman"/>
          <w:b/>
          <w:bCs/>
          <w:sz w:val="24"/>
          <w:szCs w:val="24"/>
        </w:rPr>
        <w:t>c) </w:t>
      </w:r>
      <w:r w:rsidR="00E048EB" w:rsidRPr="00E048EB">
        <w:rPr>
          <w:rFonts w:ascii="Times New Roman" w:hAnsi="Times New Roman" w:cs="Times New Roman"/>
          <w:b/>
          <w:bCs/>
          <w:sz w:val="24"/>
          <w:szCs w:val="24"/>
        </w:rPr>
        <w:t>zaświadczenia</w:t>
      </w:r>
      <w:r w:rsidR="00E048EB" w:rsidRPr="00E048EB">
        <w:rPr>
          <w:rFonts w:ascii="Times New Roman" w:hAnsi="Times New Roman" w:cs="Times New Roman"/>
          <w:sz w:val="24"/>
          <w:szCs w:val="24"/>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045E086" w14:textId="77777777" w:rsidR="00E048EB" w:rsidRPr="00E048EB" w:rsidRDefault="00E048EB" w:rsidP="00293115">
      <w:pPr>
        <w:spacing w:after="0" w:line="240" w:lineRule="auto"/>
        <w:ind w:left="567" w:hanging="283"/>
        <w:jc w:val="both"/>
        <w:rPr>
          <w:rFonts w:ascii="Times New Roman" w:hAnsi="Times New Roman" w:cs="Times New Roman"/>
          <w:sz w:val="24"/>
          <w:szCs w:val="24"/>
        </w:rPr>
      </w:pPr>
      <w:r w:rsidRPr="00E048EB">
        <w:rPr>
          <w:rFonts w:ascii="Times New Roman" w:hAnsi="Times New Roman" w:cs="Times New Roman"/>
          <w:b/>
          <w:sz w:val="24"/>
          <w:szCs w:val="24"/>
        </w:rPr>
        <w:t>d)</w:t>
      </w:r>
      <w:r w:rsidRPr="00E048EB">
        <w:rPr>
          <w:rFonts w:ascii="Times New Roman" w:hAnsi="Times New Roman" w:cs="Times New Roman"/>
          <w:sz w:val="24"/>
          <w:szCs w:val="24"/>
        </w:rPr>
        <w:t xml:space="preserve"> </w:t>
      </w:r>
      <w:r w:rsidRPr="00E048EB">
        <w:rPr>
          <w:rFonts w:ascii="Times New Roman" w:hAnsi="Times New Roman" w:cs="Times New Roman"/>
          <w:b/>
          <w:sz w:val="24"/>
          <w:szCs w:val="24"/>
        </w:rPr>
        <w:t>odpisu</w:t>
      </w:r>
      <w:r w:rsidRPr="00E048EB">
        <w:rPr>
          <w:rFonts w:ascii="Times New Roman" w:hAnsi="Times New Roman" w:cs="Times New Roman"/>
          <w:sz w:val="24"/>
          <w:szCs w:val="24"/>
        </w:rPr>
        <w:t xml:space="preserve"> z właściwego rejestru lub z centralnej ewidencji i informacji o działalności gospodarczej, jeżeli odrębne przepisy wymagają wpisu do rejestru lub ewidencji w celu potwierdzenia braku  podstaw  do wykluczenia na podstawie art. 24 ust. 5 pkt 1 PZP.</w:t>
      </w:r>
    </w:p>
    <w:p w14:paraId="33C34AB3" w14:textId="77777777" w:rsidR="00E048EB" w:rsidRPr="00E048EB" w:rsidRDefault="00E048EB" w:rsidP="00293115">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E048EB">
        <w:rPr>
          <w:rFonts w:ascii="Times New Roman" w:eastAsia="Calibri" w:hAnsi="Times New Roman" w:cs="Times New Roman"/>
          <w:sz w:val="24"/>
          <w:szCs w:val="24"/>
        </w:rPr>
        <w:t>4. Jeżeli Wykonawca ma siedzibę lub miejsce zamieszkania poza terytorium Rzeczypospolitej Polskiej, złoży:</w:t>
      </w:r>
    </w:p>
    <w:p w14:paraId="66157C95" w14:textId="77777777" w:rsidR="00E048EB" w:rsidRPr="00E048EB" w:rsidRDefault="00E048EB" w:rsidP="00293115">
      <w:pPr>
        <w:keepNext/>
        <w:spacing w:after="0" w:line="240" w:lineRule="auto"/>
        <w:ind w:left="567" w:hanging="283"/>
        <w:jc w:val="both"/>
        <w:outlineLvl w:val="3"/>
        <w:rPr>
          <w:rFonts w:ascii="Times New Roman" w:eastAsia="Times New Roman" w:hAnsi="Times New Roman" w:cs="Times New Roman"/>
          <w:sz w:val="24"/>
          <w:szCs w:val="24"/>
          <w:lang w:eastAsia="pl-PL"/>
        </w:rPr>
      </w:pPr>
      <w:r w:rsidRPr="00E048EB">
        <w:rPr>
          <w:rFonts w:ascii="Times New Roman" w:eastAsia="Times New Roman" w:hAnsi="Times New Roman" w:cs="Times New Roman"/>
          <w:b/>
          <w:bCs/>
          <w:sz w:val="24"/>
          <w:szCs w:val="24"/>
          <w:lang w:eastAsia="pl-PL"/>
        </w:rPr>
        <w:t>a)</w:t>
      </w:r>
      <w:r w:rsidRPr="00E048EB">
        <w:rPr>
          <w:rFonts w:ascii="Times New Roman" w:eastAsia="Times New Roman" w:hAnsi="Times New Roman" w:cs="Times New Roman"/>
          <w:b/>
          <w:bCs/>
          <w:sz w:val="24"/>
          <w:szCs w:val="24"/>
          <w:lang w:eastAsia="pl-PL"/>
        </w:rPr>
        <w:tab/>
        <w:t>informację</w:t>
      </w:r>
      <w:r w:rsidRPr="00E048EB">
        <w:rPr>
          <w:rFonts w:ascii="Times New Roman" w:eastAsia="Times New Roman" w:hAnsi="Times New Roman" w:cs="Times New Roman"/>
          <w:b/>
          <w:sz w:val="24"/>
          <w:szCs w:val="24"/>
          <w:lang w:eastAsia="pl-PL"/>
        </w:rPr>
        <w:t xml:space="preserve"> </w:t>
      </w:r>
      <w:r w:rsidRPr="00E048EB">
        <w:rPr>
          <w:rFonts w:ascii="Times New Roman" w:eastAsia="Times New Roman" w:hAnsi="Times New Roman" w:cs="Times New Roman"/>
          <w:sz w:val="24"/>
          <w:szCs w:val="24"/>
          <w:lang w:eastAsia="pl-PL"/>
        </w:rPr>
        <w:t>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wystawiony nie wcześniej niż 6 miesięcy przed upływem terminu składania ofert;</w:t>
      </w:r>
    </w:p>
    <w:p w14:paraId="61594BE0" w14:textId="77777777" w:rsidR="00E048EB" w:rsidRPr="00E048EB" w:rsidRDefault="00E048EB" w:rsidP="00293115">
      <w:pPr>
        <w:keepNext/>
        <w:spacing w:after="0" w:line="240" w:lineRule="auto"/>
        <w:ind w:left="567" w:hanging="283"/>
        <w:jc w:val="both"/>
        <w:outlineLvl w:val="3"/>
        <w:rPr>
          <w:rFonts w:ascii="Times New Roman" w:eastAsia="Times New Roman" w:hAnsi="Times New Roman" w:cs="Times New Roman"/>
          <w:sz w:val="24"/>
          <w:szCs w:val="24"/>
          <w:lang w:eastAsia="pl-PL"/>
        </w:rPr>
      </w:pPr>
      <w:r w:rsidRPr="00E048EB">
        <w:rPr>
          <w:rFonts w:ascii="Times New Roman" w:eastAsia="Times New Roman" w:hAnsi="Times New Roman" w:cs="Times New Roman"/>
          <w:b/>
          <w:bCs/>
          <w:sz w:val="24"/>
          <w:szCs w:val="24"/>
          <w:lang w:eastAsia="pl-PL"/>
        </w:rPr>
        <w:t>b)</w:t>
      </w:r>
      <w:r w:rsidRPr="00E048EB">
        <w:rPr>
          <w:rFonts w:ascii="Times New Roman" w:eastAsia="Times New Roman" w:hAnsi="Times New Roman" w:cs="Times New Roman"/>
          <w:bCs/>
          <w:sz w:val="24"/>
          <w:szCs w:val="24"/>
          <w:lang w:eastAsia="pl-PL"/>
        </w:rPr>
        <w:tab/>
      </w:r>
      <w:r w:rsidRPr="00E048EB">
        <w:rPr>
          <w:rFonts w:ascii="Times New Roman" w:eastAsia="Times New Roman" w:hAnsi="Times New Roman" w:cs="Times New Roman"/>
          <w:b/>
          <w:bCs/>
          <w:sz w:val="24"/>
          <w:szCs w:val="24"/>
          <w:lang w:eastAsia="pl-PL"/>
        </w:rPr>
        <w:t>dokument</w:t>
      </w:r>
      <w:r w:rsidRPr="00E048EB">
        <w:rPr>
          <w:rFonts w:ascii="Times New Roman" w:eastAsia="Times New Roman" w:hAnsi="Times New Roman" w:cs="Times New Roman"/>
          <w:sz w:val="24"/>
          <w:szCs w:val="24"/>
          <w:lang w:eastAsia="pl-PL"/>
        </w:rPr>
        <w:t xml:space="preserve"> lub dokumenty wystawione w kraju, w którym Wykonawca ma siedzibę lub miejsce zamieszkania, potwierdzające odpowiednio, że:</w:t>
      </w:r>
    </w:p>
    <w:p w14:paraId="39C0B1DB" w14:textId="77777777" w:rsidR="00E048EB" w:rsidRPr="00E048EB" w:rsidRDefault="00E048EB" w:rsidP="001A0A14">
      <w:pPr>
        <w:numPr>
          <w:ilvl w:val="0"/>
          <w:numId w:val="40"/>
        </w:numPr>
        <w:spacing w:after="0" w:line="240" w:lineRule="auto"/>
        <w:ind w:hanging="153"/>
        <w:jc w:val="both"/>
        <w:rPr>
          <w:rFonts w:ascii="Times New Roman" w:eastAsia="Calibri" w:hAnsi="Times New Roman" w:cs="Times New Roman"/>
          <w:sz w:val="24"/>
          <w:szCs w:val="24"/>
        </w:rPr>
      </w:pPr>
      <w:r w:rsidRPr="00E048EB">
        <w:rPr>
          <w:rFonts w:ascii="Times New Roman" w:eastAsia="Calibri" w:hAnsi="Times New Roman" w:cs="Times New Roman"/>
          <w:sz w:val="24"/>
          <w:szCs w:val="24"/>
        </w:rPr>
        <w:t xml:space="preserve">nie zalega z opłacaniem podatków, opłat, składek na ubezpieczenie społeczne lub zdrowotne albo że zawarł porozumienie z właściwym organem w sprawie spłat tych należności wraz </w:t>
      </w:r>
      <w:r w:rsidRPr="00E048EB">
        <w:rPr>
          <w:rFonts w:ascii="Times New Roman" w:eastAsia="Calibri" w:hAnsi="Times New Roman" w:cs="Times New Roman"/>
          <w:sz w:val="24"/>
          <w:szCs w:val="24"/>
        </w:rPr>
        <w:br/>
        <w:t>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30740476" w14:textId="77777777" w:rsidR="00E048EB" w:rsidRPr="00E048EB" w:rsidRDefault="00E048EB" w:rsidP="001A0A14">
      <w:pPr>
        <w:numPr>
          <w:ilvl w:val="0"/>
          <w:numId w:val="40"/>
        </w:numPr>
        <w:spacing w:after="0" w:line="240" w:lineRule="auto"/>
        <w:ind w:hanging="153"/>
        <w:jc w:val="both"/>
        <w:rPr>
          <w:rFonts w:ascii="Times New Roman" w:eastAsia="Calibri" w:hAnsi="Times New Roman" w:cs="Times New Roman"/>
          <w:sz w:val="24"/>
          <w:szCs w:val="24"/>
        </w:rPr>
      </w:pPr>
      <w:r w:rsidRPr="00E048EB">
        <w:rPr>
          <w:rFonts w:ascii="Times New Roman" w:eastAsia="Calibri" w:hAnsi="Times New Roman" w:cs="Times New Roman"/>
          <w:sz w:val="24"/>
          <w:szCs w:val="24"/>
        </w:rPr>
        <w:t>nie otwarto jego likwidacji ani nie ogłoszono upadłości wystawiony nie wcześniej niż 6 miesięcy przed upływem terminu składania ofert.</w:t>
      </w:r>
    </w:p>
    <w:p w14:paraId="6DDBFDE7" w14:textId="77777777" w:rsidR="00BD54B2" w:rsidRDefault="00BD54B2" w:rsidP="00BD54B2">
      <w:pPr>
        <w:autoSpaceDE w:val="0"/>
        <w:autoSpaceDN w:val="0"/>
        <w:adjustRightInd w:val="0"/>
        <w:spacing w:after="0" w:line="240" w:lineRule="auto"/>
        <w:jc w:val="both"/>
        <w:rPr>
          <w:rFonts w:ascii="Times New Roman" w:hAnsi="Times New Roman" w:cs="Times New Roman"/>
          <w:sz w:val="24"/>
          <w:szCs w:val="24"/>
        </w:rPr>
      </w:pPr>
    </w:p>
    <w:p w14:paraId="2BA87B5C" w14:textId="77777777" w:rsidR="00E048EB" w:rsidRPr="00E048EB" w:rsidRDefault="00E048EB" w:rsidP="00E048EB">
      <w:pPr>
        <w:pStyle w:val="Lista2"/>
        <w:spacing w:after="0" w:line="240" w:lineRule="auto"/>
        <w:ind w:left="0" w:firstLine="0"/>
        <w:jc w:val="both"/>
        <w:rPr>
          <w:rFonts w:ascii="Times New Roman" w:hAnsi="Times New Roman" w:cs="Times New Roman"/>
          <w:b/>
          <w:bCs/>
          <w:sz w:val="24"/>
          <w:szCs w:val="24"/>
          <w:u w:val="single"/>
        </w:rPr>
      </w:pPr>
      <w:r w:rsidRPr="00E048EB">
        <w:rPr>
          <w:rFonts w:ascii="Times New Roman" w:hAnsi="Times New Roman" w:cs="Times New Roman"/>
          <w:b/>
          <w:bCs/>
          <w:sz w:val="24"/>
          <w:szCs w:val="24"/>
          <w:u w:val="single"/>
        </w:rPr>
        <w:t>Dodatkowe wymagania związane z realizacją zamówienia</w:t>
      </w:r>
    </w:p>
    <w:p w14:paraId="79913662" w14:textId="77777777" w:rsidR="00E048EB" w:rsidRPr="00E048EB" w:rsidRDefault="00E048EB" w:rsidP="00293115">
      <w:pPr>
        <w:pStyle w:val="Lista2"/>
        <w:spacing w:after="0" w:line="240" w:lineRule="auto"/>
        <w:ind w:left="0" w:right="81" w:firstLine="709"/>
        <w:jc w:val="both"/>
        <w:rPr>
          <w:rFonts w:ascii="Times New Roman" w:hAnsi="Times New Roman" w:cs="Times New Roman"/>
          <w:sz w:val="24"/>
          <w:szCs w:val="24"/>
        </w:rPr>
      </w:pPr>
      <w:r w:rsidRPr="00E048EB">
        <w:rPr>
          <w:rFonts w:ascii="Times New Roman" w:hAnsi="Times New Roman" w:cs="Times New Roman"/>
          <w:sz w:val="24"/>
          <w:szCs w:val="24"/>
        </w:rPr>
        <w:t>W przypadku, w którym wymagania wynikające z logiki procesu wykonywania zamówienia będą wymagały zatrudnienia przez Wykonawcę na podstawie umowy o pracę osób wykonujących czynności w zakresie realizacji zamówienia w sposób określony w art. 22 § 1 ustawy z dnia 26 czerwca 1974 r. – Kodeks pracy (Dz. U. z 2019 r. poz. 1040 ze zm.), gdyż wykonują one pracę zarobkową, osobiście, powtarzalną, wykonywaną na ryzyko Wykonawcy zamówienia świadczoną pod jego „kierownictwem” Zamawiający będzie żądał złożenia oświadczenia o sposobie zatrudnienia</w:t>
      </w:r>
      <w:r>
        <w:rPr>
          <w:rFonts w:ascii="Times New Roman" w:hAnsi="Times New Roman" w:cs="Times New Roman"/>
          <w:sz w:val="24"/>
          <w:szCs w:val="24"/>
        </w:rPr>
        <w:t xml:space="preserve"> </w:t>
      </w:r>
      <w:r w:rsidRPr="00E048EB">
        <w:rPr>
          <w:rFonts w:ascii="Times New Roman" w:hAnsi="Times New Roman" w:cs="Times New Roman"/>
          <w:sz w:val="24"/>
          <w:szCs w:val="24"/>
        </w:rPr>
        <w:t xml:space="preserve">pracowników. Zamawiający w okresie obowiązywania umowy zastrzega możliwość żądania oświadczenia o sposobie zatrudnienia pracowników realizujących umowę. </w:t>
      </w:r>
    </w:p>
    <w:p w14:paraId="52E0561F" w14:textId="77777777" w:rsidR="00E048EB" w:rsidRPr="00E048EB" w:rsidRDefault="00E048EB" w:rsidP="00293115">
      <w:pPr>
        <w:pStyle w:val="Lista2"/>
        <w:spacing w:after="0" w:line="240" w:lineRule="auto"/>
        <w:ind w:left="0" w:firstLine="709"/>
        <w:jc w:val="both"/>
        <w:rPr>
          <w:rFonts w:ascii="Times New Roman" w:hAnsi="Times New Roman" w:cs="Times New Roman"/>
          <w:sz w:val="24"/>
          <w:szCs w:val="24"/>
        </w:rPr>
      </w:pPr>
      <w:r w:rsidRPr="00E048EB">
        <w:rPr>
          <w:rFonts w:ascii="Times New Roman" w:hAnsi="Times New Roman" w:cs="Times New Roman"/>
          <w:sz w:val="24"/>
          <w:szCs w:val="24"/>
        </w:rPr>
        <w:t>Zamawiający nie ogranicza form zatrudnienia z uwzględnieniem przepisów powszechnie obowiązujących, przy czym Wykonawca jest zobowiązany uwzględnić w swoje</w:t>
      </w:r>
      <w:r w:rsidR="00C138F9">
        <w:rPr>
          <w:rFonts w:ascii="Times New Roman" w:hAnsi="Times New Roman" w:cs="Times New Roman"/>
          <w:sz w:val="24"/>
          <w:szCs w:val="24"/>
        </w:rPr>
        <w:t>j</w:t>
      </w:r>
      <w:r w:rsidRPr="00E048EB">
        <w:rPr>
          <w:rFonts w:ascii="Times New Roman" w:hAnsi="Times New Roman" w:cs="Times New Roman"/>
          <w:sz w:val="24"/>
          <w:szCs w:val="24"/>
        </w:rPr>
        <w:t xml:space="preserve"> ofercie wartości wynagrodzeń wynikające z wysokości minimalnego wynagrodzenia za pracę oraz wysokości minimalnej stawki godzinowej w 2020 r. (Rozporządzenie Rady Ministrów z dnia 10 września 2019 r. – Dz. U. 2019 r. poz. 1778 w sprawie wysokości minimalnego wynagrodzenia za pracę oraz wysokości minimalnej stawki godzinowej w 2020 r.), a w przypadku umów cywilnoprawnych stawkę minimalną za 1 roboczogodzinę zgodnie z obowiązującym prawem. Przy czym Wykonawca zatrudniający pracowników na podstawie umowy cywilnoprawnej ponosi wyłączną odpowiedzialność z tytuł</w:t>
      </w:r>
      <w:r w:rsidR="00C138F9">
        <w:rPr>
          <w:rFonts w:ascii="Times New Roman" w:hAnsi="Times New Roman" w:cs="Times New Roman"/>
          <w:sz w:val="24"/>
          <w:szCs w:val="24"/>
        </w:rPr>
        <w:t>u</w:t>
      </w:r>
      <w:r w:rsidRPr="00E048EB">
        <w:rPr>
          <w:rFonts w:ascii="Times New Roman" w:hAnsi="Times New Roman" w:cs="Times New Roman"/>
          <w:sz w:val="24"/>
          <w:szCs w:val="24"/>
        </w:rPr>
        <w:t xml:space="preserve"> </w:t>
      </w:r>
      <w:r w:rsidRPr="00E048EB">
        <w:rPr>
          <w:rFonts w:ascii="Times New Roman" w:hAnsi="Times New Roman" w:cs="Times New Roman"/>
          <w:sz w:val="24"/>
          <w:szCs w:val="24"/>
        </w:rPr>
        <w:lastRenderedPageBreak/>
        <w:t xml:space="preserve">realizacji zobowiązań takich jak </w:t>
      </w:r>
      <w:r w:rsidR="00C138F9" w:rsidRPr="00E048EB">
        <w:rPr>
          <w:rFonts w:ascii="Times New Roman" w:hAnsi="Times New Roman" w:cs="Times New Roman"/>
          <w:sz w:val="24"/>
          <w:szCs w:val="24"/>
        </w:rPr>
        <w:t>odprowadzani</w:t>
      </w:r>
      <w:r w:rsidR="00C138F9">
        <w:rPr>
          <w:rFonts w:ascii="Times New Roman" w:hAnsi="Times New Roman" w:cs="Times New Roman"/>
          <w:sz w:val="24"/>
          <w:szCs w:val="24"/>
        </w:rPr>
        <w:t>e</w:t>
      </w:r>
      <w:r w:rsidR="00C138F9" w:rsidRPr="00E048EB">
        <w:rPr>
          <w:rFonts w:ascii="Times New Roman" w:hAnsi="Times New Roman" w:cs="Times New Roman"/>
          <w:sz w:val="24"/>
          <w:szCs w:val="24"/>
        </w:rPr>
        <w:t xml:space="preserve"> </w:t>
      </w:r>
      <w:r w:rsidRPr="00E048EB">
        <w:rPr>
          <w:rFonts w:ascii="Times New Roman" w:hAnsi="Times New Roman" w:cs="Times New Roman"/>
          <w:sz w:val="24"/>
          <w:szCs w:val="24"/>
        </w:rPr>
        <w:t>za te osoby stosownych zaliczek z tytułu podatku od osób fizycznych, czy zaliczek na ubezpieczenie społeczne, zdrowotne, itd.</w:t>
      </w:r>
    </w:p>
    <w:p w14:paraId="0354BB4E" w14:textId="77777777" w:rsidR="00B75C87" w:rsidRPr="0066393C" w:rsidRDefault="00E048EB" w:rsidP="00293115">
      <w:pPr>
        <w:pStyle w:val="Lista2"/>
        <w:spacing w:after="0" w:line="240" w:lineRule="auto"/>
        <w:ind w:left="0" w:firstLine="709"/>
        <w:jc w:val="both"/>
        <w:rPr>
          <w:rFonts w:ascii="Times New Roman" w:hAnsi="Times New Roman" w:cs="Times New Roman"/>
          <w:bCs/>
          <w:sz w:val="8"/>
          <w:szCs w:val="8"/>
        </w:rPr>
      </w:pPr>
      <w:r w:rsidRPr="00E048EB">
        <w:rPr>
          <w:rFonts w:ascii="Times New Roman" w:hAnsi="Times New Roman" w:cs="Times New Roman"/>
          <w:sz w:val="24"/>
          <w:szCs w:val="24"/>
        </w:rPr>
        <w:t>Wykonawca w terminie 3 dni od dnia zamieszczenia na stronie internetowej informacji, o której</w:t>
      </w:r>
      <w:r>
        <w:rPr>
          <w:rFonts w:ascii="Times New Roman" w:hAnsi="Times New Roman" w:cs="Times New Roman"/>
          <w:sz w:val="24"/>
          <w:szCs w:val="24"/>
        </w:rPr>
        <w:t xml:space="preserve"> </w:t>
      </w:r>
      <w:r w:rsidRPr="00E048EB">
        <w:rPr>
          <w:rFonts w:ascii="Times New Roman" w:hAnsi="Times New Roman" w:cs="Times New Roman"/>
          <w:sz w:val="24"/>
          <w:szCs w:val="24"/>
        </w:rPr>
        <w:t xml:space="preserve">mowa w art. 86 ust. 5 ustawy </w:t>
      </w:r>
      <w:proofErr w:type="spellStart"/>
      <w:r w:rsidRPr="00E048EB">
        <w:rPr>
          <w:rFonts w:ascii="Times New Roman" w:hAnsi="Times New Roman" w:cs="Times New Roman"/>
          <w:sz w:val="24"/>
          <w:szCs w:val="24"/>
        </w:rPr>
        <w:t>Pzp</w:t>
      </w:r>
      <w:proofErr w:type="spellEnd"/>
      <w:r w:rsidRPr="00E048EB">
        <w:rPr>
          <w:rFonts w:ascii="Times New Roman" w:hAnsi="Times New Roman" w:cs="Times New Roman"/>
          <w:sz w:val="24"/>
          <w:szCs w:val="24"/>
        </w:rPr>
        <w:t>, przekaże Zamawiającemu oświadczenie o przynależności lub braku przynależności do tej samej grupy kapitałowej, w rozumieniu ustawy z dnia 16 lutego 2007 r. o ochronie konkurencji i konsumentów (tekst jednolity: Dz. U. z 20</w:t>
      </w:r>
      <w:r w:rsidR="00706EFD">
        <w:rPr>
          <w:rFonts w:ascii="Times New Roman" w:hAnsi="Times New Roman" w:cs="Times New Roman"/>
          <w:sz w:val="24"/>
          <w:szCs w:val="24"/>
        </w:rPr>
        <w:t>20</w:t>
      </w:r>
      <w:r w:rsidRPr="00E048EB">
        <w:rPr>
          <w:rFonts w:ascii="Times New Roman" w:hAnsi="Times New Roman" w:cs="Times New Roman"/>
          <w:sz w:val="24"/>
          <w:szCs w:val="24"/>
        </w:rPr>
        <w:t xml:space="preserve"> poz.</w:t>
      </w:r>
      <w:r w:rsidR="00706EFD">
        <w:rPr>
          <w:rFonts w:ascii="Times New Roman" w:hAnsi="Times New Roman" w:cs="Times New Roman"/>
          <w:sz w:val="24"/>
          <w:szCs w:val="24"/>
        </w:rPr>
        <w:t xml:space="preserve">  1076, 1086 ze zm.)</w:t>
      </w:r>
      <w:r w:rsidRPr="00E048EB">
        <w:rPr>
          <w:rFonts w:ascii="Times New Roman" w:hAnsi="Times New Roman" w:cs="Times New Roman"/>
          <w:sz w:val="24"/>
          <w:szCs w:val="24"/>
        </w:rPr>
        <w:t>. W przypadku, gdy Wykonawcy należą do tej samej grupy kapitałowej wraz ze złożeniem oświadczenia, Wykonawca może przedstawić dowody, że powiązania z innym Wykonawcą nie prowadzą do zakłócenia konkurencji w postępowaniu o udzielenie zamówienia.</w:t>
      </w:r>
    </w:p>
    <w:bookmarkEnd w:id="3"/>
    <w:p w14:paraId="64A26338" w14:textId="77777777" w:rsidR="00BD54B2" w:rsidRPr="004F2D26" w:rsidRDefault="00BD54B2" w:rsidP="00B75C87">
      <w:pPr>
        <w:autoSpaceDE w:val="0"/>
        <w:autoSpaceDN w:val="0"/>
        <w:adjustRightInd w:val="0"/>
        <w:spacing w:after="0" w:line="240" w:lineRule="auto"/>
        <w:jc w:val="both"/>
        <w:rPr>
          <w:rFonts w:ascii="Times New Roman" w:eastAsia="Times New Roman" w:hAnsi="Times New Roman" w:cs="Times New Roman"/>
          <w:b/>
          <w:bCs/>
          <w:sz w:val="12"/>
          <w:szCs w:val="12"/>
          <w:u w:val="single"/>
          <w:lang w:eastAsia="pl-PL"/>
        </w:rPr>
      </w:pPr>
    </w:p>
    <w:p w14:paraId="44C54AEA" w14:textId="77777777" w:rsidR="00B75C87" w:rsidRPr="0066393C" w:rsidRDefault="00FA38CB" w:rsidP="00B75C87">
      <w:pPr>
        <w:autoSpaceDE w:val="0"/>
        <w:autoSpaceDN w:val="0"/>
        <w:adjustRightInd w:val="0"/>
        <w:spacing w:after="0" w:line="240" w:lineRule="auto"/>
        <w:jc w:val="both"/>
        <w:rPr>
          <w:rFonts w:ascii="Times New Roman" w:eastAsia="Times New Roman" w:hAnsi="Times New Roman" w:cs="Times New Roman"/>
          <w:b/>
          <w:bCs/>
          <w:sz w:val="24"/>
          <w:szCs w:val="18"/>
          <w:u w:val="single"/>
          <w:lang w:eastAsia="pl-PL"/>
        </w:rPr>
      </w:pPr>
      <w:r>
        <w:rPr>
          <w:rFonts w:ascii="Times New Roman" w:eastAsia="Times New Roman" w:hAnsi="Times New Roman" w:cs="Times New Roman"/>
          <w:b/>
          <w:bCs/>
          <w:sz w:val="24"/>
          <w:szCs w:val="18"/>
          <w:u w:val="single"/>
          <w:lang w:eastAsia="pl-PL"/>
        </w:rPr>
        <w:t>P</w:t>
      </w:r>
      <w:r w:rsidR="00B75C87" w:rsidRPr="0066393C">
        <w:rPr>
          <w:rFonts w:ascii="Times New Roman" w:eastAsia="Times New Roman" w:hAnsi="Times New Roman" w:cs="Times New Roman"/>
          <w:b/>
          <w:bCs/>
          <w:sz w:val="24"/>
          <w:szCs w:val="18"/>
          <w:u w:val="single"/>
          <w:lang w:eastAsia="pl-PL"/>
        </w:rPr>
        <w:t>odstawy wykluczenia:</w:t>
      </w:r>
    </w:p>
    <w:p w14:paraId="5FD7CF3E" w14:textId="77777777" w:rsidR="00B75C87" w:rsidRPr="0066393C" w:rsidRDefault="00B75C87" w:rsidP="00293115">
      <w:pPr>
        <w:autoSpaceDE w:val="0"/>
        <w:autoSpaceDN w:val="0"/>
        <w:adjustRightInd w:val="0"/>
        <w:spacing w:after="0" w:line="240" w:lineRule="auto"/>
        <w:ind w:firstLine="709"/>
        <w:jc w:val="both"/>
        <w:rPr>
          <w:rFonts w:ascii="Times New Roman" w:eastAsia="Times New Roman" w:hAnsi="Times New Roman" w:cs="Times New Roman"/>
          <w:sz w:val="24"/>
          <w:szCs w:val="18"/>
          <w:lang w:eastAsia="pl-PL"/>
        </w:rPr>
      </w:pPr>
      <w:r w:rsidRPr="0066393C">
        <w:rPr>
          <w:rFonts w:ascii="Times New Roman" w:eastAsia="Times New Roman" w:hAnsi="Times New Roman" w:cs="Times New Roman"/>
          <w:sz w:val="24"/>
          <w:szCs w:val="18"/>
          <w:lang w:eastAsia="pl-PL"/>
        </w:rPr>
        <w:t>Zamawiający wykluczy z postępowania Wykonawcę/ów w przypadkach, o których mowa w art. 24 ust. 1pkt 12-23 i ust. 5</w:t>
      </w:r>
      <w:r w:rsidR="009E4FF8">
        <w:rPr>
          <w:rFonts w:ascii="Times New Roman" w:eastAsia="Times New Roman" w:hAnsi="Times New Roman" w:cs="Times New Roman"/>
          <w:sz w:val="24"/>
          <w:szCs w:val="18"/>
          <w:lang w:eastAsia="pl-PL"/>
        </w:rPr>
        <w:t xml:space="preserve"> i 7</w:t>
      </w:r>
      <w:r w:rsidRPr="0066393C">
        <w:rPr>
          <w:rFonts w:ascii="Times New Roman" w:eastAsia="Times New Roman" w:hAnsi="Times New Roman" w:cs="Times New Roman"/>
          <w:sz w:val="24"/>
          <w:szCs w:val="18"/>
          <w:lang w:eastAsia="pl-PL"/>
        </w:rPr>
        <w:t xml:space="preserve"> ustawy PZP.</w:t>
      </w:r>
    </w:p>
    <w:p w14:paraId="75366E5D" w14:textId="77777777" w:rsidR="004004E5" w:rsidRPr="0066393C" w:rsidRDefault="00257C0B" w:rsidP="004004E5">
      <w:pPr>
        <w:spacing w:after="0" w:line="240" w:lineRule="auto"/>
        <w:jc w:val="both"/>
        <w:rPr>
          <w:rFonts w:ascii="Times New Roman" w:hAnsi="Times New Roman" w:cs="Times New Roman"/>
          <w:b/>
          <w:bCs/>
          <w:sz w:val="8"/>
          <w:szCs w:val="8"/>
          <w:u w:val="single" w:color="000000"/>
          <w:lang w:eastAsia="pl-PL"/>
        </w:rPr>
      </w:pPr>
      <w:r w:rsidRPr="0066393C">
        <w:rPr>
          <w:rFonts w:ascii="Times New Roman" w:hAnsi="Times New Roman" w:cs="Times New Roman"/>
          <w:b/>
          <w:bCs/>
          <w:sz w:val="8"/>
          <w:szCs w:val="8"/>
          <w:u w:val="single" w:color="000000"/>
          <w:lang w:eastAsia="pl-PL"/>
        </w:rPr>
        <w:t xml:space="preserve"> </w:t>
      </w:r>
    </w:p>
    <w:p w14:paraId="4434D4C1" w14:textId="77777777" w:rsidR="006956E2" w:rsidRPr="0066393C" w:rsidRDefault="005032C2" w:rsidP="006956E2">
      <w:pPr>
        <w:pStyle w:val="Nagwek4"/>
        <w:rPr>
          <w:rFonts w:ascii="Times New Roman" w:hAnsi="Times New Roman" w:cs="Times New Roman"/>
          <w:bCs/>
          <w:szCs w:val="24"/>
          <w:u w:val="single"/>
        </w:rPr>
      </w:pPr>
      <w:r>
        <w:rPr>
          <w:rFonts w:ascii="Times New Roman" w:hAnsi="Times New Roman" w:cs="Times New Roman"/>
          <w:szCs w:val="24"/>
          <w:u w:val="single"/>
        </w:rPr>
        <w:t>Z</w:t>
      </w:r>
      <w:r w:rsidR="004004E5" w:rsidRPr="0066393C">
        <w:rPr>
          <w:rFonts w:ascii="Times New Roman" w:hAnsi="Times New Roman" w:cs="Times New Roman"/>
          <w:szCs w:val="24"/>
          <w:u w:val="single"/>
        </w:rPr>
        <w:t>awartość oferty</w:t>
      </w:r>
      <w:r w:rsidR="00BD54B2">
        <w:rPr>
          <w:rFonts w:ascii="Times New Roman" w:hAnsi="Times New Roman" w:cs="Times New Roman"/>
          <w:szCs w:val="24"/>
          <w:u w:val="single"/>
        </w:rPr>
        <w:t>,</w:t>
      </w:r>
      <w:r w:rsidR="006956E2" w:rsidRPr="0066393C">
        <w:rPr>
          <w:rFonts w:ascii="Times New Roman" w:hAnsi="Times New Roman" w:cs="Times New Roman"/>
          <w:szCs w:val="24"/>
          <w:u w:val="single"/>
        </w:rPr>
        <w:t xml:space="preserve"> w tym </w:t>
      </w:r>
      <w:r w:rsidR="006956E2" w:rsidRPr="0066393C">
        <w:rPr>
          <w:rFonts w:ascii="Times New Roman" w:hAnsi="Times New Roman" w:cs="Times New Roman"/>
          <w:bCs/>
          <w:szCs w:val="24"/>
          <w:u w:val="single"/>
        </w:rPr>
        <w:t>wykaz oświadczeń potwierdzających spełnianie warunków udziału w postępowaniu oraz brak</w:t>
      </w:r>
      <w:r w:rsidR="00C138F9">
        <w:rPr>
          <w:rFonts w:ascii="Times New Roman" w:hAnsi="Times New Roman" w:cs="Times New Roman"/>
          <w:bCs/>
          <w:szCs w:val="24"/>
          <w:u w:val="single"/>
        </w:rPr>
        <w:t>u</w:t>
      </w:r>
      <w:r w:rsidR="006956E2" w:rsidRPr="0066393C">
        <w:rPr>
          <w:rFonts w:ascii="Times New Roman" w:hAnsi="Times New Roman" w:cs="Times New Roman"/>
          <w:bCs/>
          <w:szCs w:val="24"/>
          <w:u w:val="single"/>
        </w:rPr>
        <w:t xml:space="preserve"> podstaw wykluczenia :</w:t>
      </w:r>
    </w:p>
    <w:p w14:paraId="39D2CA67" w14:textId="77777777" w:rsidR="004004E5" w:rsidRPr="0066393C" w:rsidRDefault="004004E5" w:rsidP="004004E5">
      <w:pPr>
        <w:pStyle w:val="Nagwek4"/>
        <w:rPr>
          <w:rFonts w:ascii="Times New Roman" w:hAnsi="Times New Roman" w:cs="Times New Roman"/>
          <w:sz w:val="10"/>
          <w:szCs w:val="10"/>
          <w:u w:val="single"/>
        </w:rPr>
      </w:pPr>
    </w:p>
    <w:p w14:paraId="66ABA689" w14:textId="77777777" w:rsidR="004004E5" w:rsidRPr="0066393C" w:rsidRDefault="004004E5" w:rsidP="00293115">
      <w:pPr>
        <w:pStyle w:val="Nagwek3"/>
        <w:spacing w:before="0" w:after="0" w:line="240" w:lineRule="auto"/>
        <w:ind w:firstLine="709"/>
        <w:jc w:val="both"/>
        <w:rPr>
          <w:rFonts w:ascii="Times New Roman" w:hAnsi="Times New Roman" w:cs="Times New Roman"/>
          <w:sz w:val="24"/>
          <w:szCs w:val="24"/>
        </w:rPr>
      </w:pPr>
      <w:bookmarkStart w:id="7" w:name="_Hlk33093879"/>
      <w:r w:rsidRPr="0066393C">
        <w:rPr>
          <w:rFonts w:ascii="Times New Roman" w:hAnsi="Times New Roman" w:cs="Times New Roman"/>
          <w:sz w:val="24"/>
          <w:szCs w:val="24"/>
        </w:rPr>
        <w:t>Oferta musi zawierać</w:t>
      </w:r>
      <w:r w:rsidR="00293115">
        <w:rPr>
          <w:rFonts w:ascii="Times New Roman" w:hAnsi="Times New Roman" w:cs="Times New Roman"/>
          <w:sz w:val="24"/>
          <w:szCs w:val="24"/>
        </w:rPr>
        <w:t xml:space="preserve"> </w:t>
      </w:r>
      <w:r w:rsidR="00293115" w:rsidRPr="005032C2">
        <w:rPr>
          <w:rFonts w:ascii="Times New Roman" w:eastAsia="Times New Roman" w:hAnsi="Times New Roman" w:cs="Times New Roman"/>
          <w:sz w:val="24"/>
          <w:szCs w:val="18"/>
          <w:lang w:eastAsia="pl-PL"/>
        </w:rPr>
        <w:t>podpisan</w:t>
      </w:r>
      <w:r w:rsidR="00293115">
        <w:rPr>
          <w:rFonts w:ascii="Times New Roman" w:eastAsia="Times New Roman" w:hAnsi="Times New Roman" w:cs="Times New Roman"/>
          <w:sz w:val="24"/>
          <w:szCs w:val="18"/>
          <w:lang w:eastAsia="pl-PL"/>
        </w:rPr>
        <w:t>e</w:t>
      </w:r>
      <w:r w:rsidR="00293115" w:rsidRPr="005032C2">
        <w:rPr>
          <w:rFonts w:ascii="Times New Roman" w:eastAsia="Times New Roman" w:hAnsi="Times New Roman" w:cs="Times New Roman"/>
          <w:sz w:val="24"/>
          <w:szCs w:val="18"/>
          <w:lang w:eastAsia="pl-PL"/>
        </w:rPr>
        <w:t xml:space="preserve"> przez osobę upraw</w:t>
      </w:r>
      <w:r w:rsidR="006E131C">
        <w:rPr>
          <w:rFonts w:ascii="Times New Roman" w:eastAsia="Times New Roman" w:hAnsi="Times New Roman" w:cs="Times New Roman"/>
          <w:sz w:val="24"/>
          <w:szCs w:val="18"/>
          <w:lang w:eastAsia="pl-PL"/>
        </w:rPr>
        <w:t>n</w:t>
      </w:r>
      <w:r w:rsidR="00293115" w:rsidRPr="005032C2">
        <w:rPr>
          <w:rFonts w:ascii="Times New Roman" w:eastAsia="Times New Roman" w:hAnsi="Times New Roman" w:cs="Times New Roman"/>
          <w:sz w:val="24"/>
          <w:szCs w:val="18"/>
          <w:lang w:eastAsia="pl-PL"/>
        </w:rPr>
        <w:t xml:space="preserve">ioną do reprezentowania </w:t>
      </w:r>
      <w:r w:rsidR="00293115">
        <w:rPr>
          <w:rFonts w:ascii="Times New Roman" w:eastAsia="Times New Roman" w:hAnsi="Times New Roman" w:cs="Times New Roman"/>
          <w:sz w:val="24"/>
          <w:szCs w:val="18"/>
          <w:lang w:eastAsia="pl-PL"/>
        </w:rPr>
        <w:t>W</w:t>
      </w:r>
      <w:r w:rsidR="00293115" w:rsidRPr="005032C2">
        <w:rPr>
          <w:rFonts w:ascii="Times New Roman" w:eastAsia="Times New Roman" w:hAnsi="Times New Roman" w:cs="Times New Roman"/>
          <w:sz w:val="24"/>
          <w:szCs w:val="18"/>
          <w:lang w:eastAsia="pl-PL"/>
        </w:rPr>
        <w:t>ykonawcy</w:t>
      </w:r>
      <w:r w:rsidRPr="0066393C">
        <w:rPr>
          <w:rFonts w:ascii="Times New Roman" w:hAnsi="Times New Roman" w:cs="Times New Roman"/>
          <w:sz w:val="24"/>
          <w:szCs w:val="24"/>
        </w:rPr>
        <w:t>:</w:t>
      </w:r>
    </w:p>
    <w:p w14:paraId="6220BCCB" w14:textId="77777777" w:rsidR="005032C2" w:rsidRPr="005032C2" w:rsidRDefault="00293115" w:rsidP="001A0A14">
      <w:pPr>
        <w:numPr>
          <w:ilvl w:val="0"/>
          <w:numId w:val="41"/>
        </w:numPr>
        <w:autoSpaceDE w:val="0"/>
        <w:autoSpaceDN w:val="0"/>
        <w:adjustRightInd w:val="0"/>
        <w:spacing w:after="0" w:line="240" w:lineRule="auto"/>
        <w:ind w:left="284" w:hanging="284"/>
        <w:jc w:val="both"/>
        <w:rPr>
          <w:rFonts w:ascii="Times New Roman" w:hAnsi="Times New Roman" w:cs="Times New Roman"/>
          <w:szCs w:val="24"/>
        </w:rPr>
      </w:pPr>
      <w:r>
        <w:rPr>
          <w:rFonts w:ascii="Times New Roman" w:eastAsia="Times New Roman" w:hAnsi="Times New Roman" w:cs="Times New Roman"/>
          <w:sz w:val="24"/>
          <w:szCs w:val="18"/>
          <w:lang w:eastAsia="pl-PL"/>
        </w:rPr>
        <w:t>w</w:t>
      </w:r>
      <w:r w:rsidR="004D7900" w:rsidRPr="005032C2">
        <w:rPr>
          <w:rFonts w:ascii="Times New Roman" w:eastAsia="Times New Roman" w:hAnsi="Times New Roman" w:cs="Times New Roman"/>
          <w:sz w:val="24"/>
          <w:szCs w:val="18"/>
          <w:lang w:eastAsia="pl-PL"/>
        </w:rPr>
        <w:t xml:space="preserve">ypełniony </w:t>
      </w:r>
      <w:r w:rsidR="004D7900" w:rsidRPr="005032C2">
        <w:rPr>
          <w:rFonts w:ascii="Times New Roman" w:eastAsia="Times New Roman" w:hAnsi="Times New Roman" w:cs="Times New Roman"/>
          <w:b/>
          <w:bCs/>
          <w:sz w:val="24"/>
          <w:szCs w:val="18"/>
          <w:lang w:eastAsia="pl-PL"/>
        </w:rPr>
        <w:t>Załącznik nr 1 do SIWZ</w:t>
      </w:r>
      <w:r w:rsidR="00673D52">
        <w:rPr>
          <w:rFonts w:ascii="Times New Roman" w:eastAsia="Times New Roman" w:hAnsi="Times New Roman" w:cs="Times New Roman"/>
          <w:b/>
          <w:bCs/>
          <w:sz w:val="24"/>
          <w:szCs w:val="18"/>
          <w:lang w:eastAsia="pl-PL"/>
        </w:rPr>
        <w:t xml:space="preserve"> -</w:t>
      </w:r>
      <w:r w:rsidR="00C138F9">
        <w:rPr>
          <w:rFonts w:ascii="Times New Roman" w:eastAsia="Times New Roman" w:hAnsi="Times New Roman" w:cs="Times New Roman"/>
          <w:b/>
          <w:bCs/>
          <w:sz w:val="24"/>
          <w:szCs w:val="18"/>
          <w:lang w:eastAsia="pl-PL"/>
        </w:rPr>
        <w:t xml:space="preserve"> </w:t>
      </w:r>
      <w:r w:rsidR="005032C2" w:rsidRPr="005032C2">
        <w:rPr>
          <w:rFonts w:ascii="Times New Roman" w:hAnsi="Times New Roman" w:cs="Times New Roman"/>
          <w:b/>
          <w:bCs/>
          <w:szCs w:val="24"/>
        </w:rPr>
        <w:t>Formularz Oferty</w:t>
      </w:r>
      <w:r>
        <w:rPr>
          <w:rFonts w:ascii="Times New Roman" w:hAnsi="Times New Roman" w:cs="Times New Roman"/>
          <w:b/>
          <w:bCs/>
          <w:szCs w:val="24"/>
        </w:rPr>
        <w:t>,</w:t>
      </w:r>
    </w:p>
    <w:p w14:paraId="1CF7AE96" w14:textId="77777777" w:rsidR="005032C2" w:rsidRPr="005032C2" w:rsidRDefault="00293115" w:rsidP="001A0A14">
      <w:pPr>
        <w:pStyle w:val="Tekstpodstawowy"/>
        <w:numPr>
          <w:ilvl w:val="0"/>
          <w:numId w:val="41"/>
        </w:numPr>
        <w:ind w:left="284" w:hanging="284"/>
        <w:rPr>
          <w:rFonts w:ascii="Times New Roman" w:hAnsi="Times New Roman" w:cs="Times New Roman"/>
          <w:szCs w:val="24"/>
        </w:rPr>
      </w:pPr>
      <w:r>
        <w:rPr>
          <w:rFonts w:ascii="Times New Roman" w:hAnsi="Times New Roman" w:cs="Times New Roman"/>
          <w:szCs w:val="24"/>
        </w:rPr>
        <w:t>w</w:t>
      </w:r>
      <w:r w:rsidR="005032C2" w:rsidRPr="005032C2">
        <w:rPr>
          <w:rFonts w:ascii="Times New Roman" w:hAnsi="Times New Roman" w:cs="Times New Roman"/>
          <w:szCs w:val="24"/>
        </w:rPr>
        <w:t xml:space="preserve">ypełniony </w:t>
      </w:r>
      <w:r w:rsidR="005032C2" w:rsidRPr="005032C2">
        <w:rPr>
          <w:rFonts w:ascii="Times New Roman" w:hAnsi="Times New Roman" w:cs="Times New Roman"/>
          <w:b/>
          <w:bCs/>
          <w:szCs w:val="24"/>
        </w:rPr>
        <w:t xml:space="preserve">Załącznik nr </w:t>
      </w:r>
      <w:r w:rsidR="00673D52">
        <w:rPr>
          <w:rFonts w:ascii="Times New Roman" w:hAnsi="Times New Roman" w:cs="Times New Roman"/>
          <w:b/>
          <w:bCs/>
          <w:szCs w:val="24"/>
        </w:rPr>
        <w:t>2</w:t>
      </w:r>
      <w:r w:rsidR="005032C2" w:rsidRPr="005032C2">
        <w:rPr>
          <w:rFonts w:ascii="Times New Roman" w:hAnsi="Times New Roman" w:cs="Times New Roman"/>
          <w:b/>
          <w:bCs/>
          <w:szCs w:val="24"/>
        </w:rPr>
        <w:t xml:space="preserve"> do SIWZ – </w:t>
      </w:r>
      <w:r w:rsidR="00673D52" w:rsidRPr="005032C2">
        <w:rPr>
          <w:rFonts w:ascii="Times New Roman" w:eastAsia="Times New Roman" w:hAnsi="Times New Roman" w:cs="Times New Roman"/>
          <w:b/>
          <w:bCs/>
          <w:szCs w:val="18"/>
          <w:lang w:eastAsia="pl-PL"/>
        </w:rPr>
        <w:t>Szczegółowy opis przedmiotu zamówienia</w:t>
      </w:r>
      <w:r w:rsidR="00673D52">
        <w:rPr>
          <w:rFonts w:ascii="Times New Roman" w:eastAsia="Times New Roman" w:hAnsi="Times New Roman" w:cs="Times New Roman"/>
          <w:b/>
          <w:bCs/>
          <w:szCs w:val="18"/>
          <w:lang w:eastAsia="pl-PL"/>
        </w:rPr>
        <w:t xml:space="preserve"> - </w:t>
      </w:r>
      <w:r w:rsidR="005032C2" w:rsidRPr="005032C2">
        <w:rPr>
          <w:rFonts w:ascii="Times New Roman" w:hAnsi="Times New Roman" w:cs="Times New Roman"/>
          <w:b/>
          <w:bCs/>
          <w:szCs w:val="24"/>
        </w:rPr>
        <w:t>Oferta Cenowa</w:t>
      </w:r>
      <w:r>
        <w:rPr>
          <w:rFonts w:ascii="Times New Roman" w:hAnsi="Times New Roman" w:cs="Times New Roman"/>
          <w:b/>
          <w:bCs/>
          <w:szCs w:val="24"/>
        </w:rPr>
        <w:t>,</w:t>
      </w:r>
    </w:p>
    <w:p w14:paraId="64F1671D" w14:textId="77777777" w:rsidR="005032C2" w:rsidRPr="005032C2" w:rsidRDefault="00293115" w:rsidP="001A0A14">
      <w:pPr>
        <w:pStyle w:val="Tekstpodstawowy"/>
        <w:numPr>
          <w:ilvl w:val="0"/>
          <w:numId w:val="41"/>
        </w:numPr>
        <w:ind w:left="284" w:hanging="284"/>
        <w:rPr>
          <w:rFonts w:ascii="Times New Roman" w:hAnsi="Times New Roman" w:cs="Times New Roman"/>
          <w:b/>
          <w:szCs w:val="24"/>
        </w:rPr>
      </w:pPr>
      <w:r>
        <w:rPr>
          <w:rFonts w:ascii="Times New Roman" w:hAnsi="Times New Roman" w:cs="Times New Roman"/>
          <w:szCs w:val="24"/>
        </w:rPr>
        <w:t>o</w:t>
      </w:r>
      <w:r w:rsidR="005032C2" w:rsidRPr="005032C2">
        <w:rPr>
          <w:rFonts w:ascii="Times New Roman" w:hAnsi="Times New Roman" w:cs="Times New Roman"/>
          <w:szCs w:val="24"/>
        </w:rPr>
        <w:t xml:space="preserve">świadczenie dotyczące spełniania warunków udziału w postępowaniu i braku przesłanek wykluczenia złożone w formie </w:t>
      </w:r>
      <w:r w:rsidR="005032C2" w:rsidRPr="005032C2">
        <w:rPr>
          <w:rFonts w:ascii="Times New Roman" w:hAnsi="Times New Roman" w:cs="Times New Roman"/>
          <w:b/>
          <w:bCs/>
          <w:szCs w:val="24"/>
        </w:rPr>
        <w:t>Standardowego Formularza Jednolitego Europejskiego Dokumentu Zamówienia (JEDZ)</w:t>
      </w:r>
      <w:r>
        <w:rPr>
          <w:rFonts w:ascii="Times New Roman" w:hAnsi="Times New Roman" w:cs="Times New Roman"/>
          <w:b/>
          <w:bCs/>
          <w:szCs w:val="24"/>
        </w:rPr>
        <w:t>,</w:t>
      </w:r>
      <w:r w:rsidR="005032C2" w:rsidRPr="005032C2">
        <w:rPr>
          <w:rFonts w:ascii="Times New Roman" w:hAnsi="Times New Roman" w:cs="Times New Roman"/>
          <w:b/>
          <w:bCs/>
          <w:szCs w:val="24"/>
        </w:rPr>
        <w:t xml:space="preserve"> </w:t>
      </w:r>
      <w:r w:rsidR="005032C2" w:rsidRPr="005032C2">
        <w:rPr>
          <w:rFonts w:ascii="Times New Roman" w:hAnsi="Times New Roman" w:cs="Times New Roman"/>
          <w:szCs w:val="24"/>
        </w:rPr>
        <w:t>stanowiące</w:t>
      </w:r>
      <w:r>
        <w:rPr>
          <w:rFonts w:ascii="Times New Roman" w:hAnsi="Times New Roman" w:cs="Times New Roman"/>
          <w:szCs w:val="24"/>
        </w:rPr>
        <w:t>go</w:t>
      </w:r>
      <w:r w:rsidR="005032C2" w:rsidRPr="005032C2">
        <w:rPr>
          <w:rFonts w:ascii="Times New Roman" w:hAnsi="Times New Roman" w:cs="Times New Roman"/>
          <w:szCs w:val="24"/>
        </w:rPr>
        <w:t xml:space="preserve"> </w:t>
      </w:r>
      <w:r w:rsidR="005032C2" w:rsidRPr="005032C2">
        <w:rPr>
          <w:rFonts w:ascii="Times New Roman" w:hAnsi="Times New Roman" w:cs="Times New Roman"/>
          <w:b/>
          <w:szCs w:val="24"/>
        </w:rPr>
        <w:t xml:space="preserve">Załącznik Nr </w:t>
      </w:r>
      <w:r w:rsidR="00673D52">
        <w:rPr>
          <w:rFonts w:ascii="Times New Roman" w:hAnsi="Times New Roman" w:cs="Times New Roman"/>
          <w:b/>
          <w:szCs w:val="24"/>
        </w:rPr>
        <w:t>3</w:t>
      </w:r>
      <w:r>
        <w:rPr>
          <w:rFonts w:ascii="Times New Roman" w:hAnsi="Times New Roman" w:cs="Times New Roman"/>
          <w:b/>
          <w:szCs w:val="24"/>
        </w:rPr>
        <w:t xml:space="preserve"> do SIWZ,</w:t>
      </w:r>
    </w:p>
    <w:p w14:paraId="1C0DAD56" w14:textId="77777777" w:rsidR="00293115" w:rsidRPr="00293115" w:rsidRDefault="005032C2" w:rsidP="001A0A14">
      <w:pPr>
        <w:pStyle w:val="Tekstpodstawowy"/>
        <w:numPr>
          <w:ilvl w:val="0"/>
          <w:numId w:val="41"/>
        </w:numPr>
        <w:ind w:left="284" w:hanging="284"/>
        <w:rPr>
          <w:rFonts w:ascii="Times New Roman" w:hAnsi="Times New Roman" w:cs="Times New Roman"/>
          <w:b/>
          <w:szCs w:val="24"/>
        </w:rPr>
      </w:pPr>
      <w:r w:rsidRPr="00293115">
        <w:rPr>
          <w:rFonts w:ascii="Times New Roman" w:hAnsi="Times New Roman" w:cs="Times New Roman"/>
          <w:b/>
          <w:bCs/>
          <w:szCs w:val="24"/>
        </w:rPr>
        <w:t xml:space="preserve">Załącznik nr </w:t>
      </w:r>
      <w:r w:rsidR="00673D52" w:rsidRPr="00293115">
        <w:rPr>
          <w:rFonts w:ascii="Times New Roman" w:hAnsi="Times New Roman" w:cs="Times New Roman"/>
          <w:b/>
          <w:bCs/>
          <w:szCs w:val="24"/>
        </w:rPr>
        <w:t>4</w:t>
      </w:r>
      <w:r w:rsidRPr="00293115">
        <w:rPr>
          <w:rFonts w:ascii="Times New Roman" w:hAnsi="Times New Roman" w:cs="Times New Roman"/>
          <w:b/>
          <w:bCs/>
          <w:szCs w:val="24"/>
        </w:rPr>
        <w:t xml:space="preserve"> do SIWZ – Istotne Postanowienia Um</w:t>
      </w:r>
      <w:r w:rsidR="00293115" w:rsidRPr="00293115">
        <w:rPr>
          <w:rFonts w:ascii="Times New Roman" w:hAnsi="Times New Roman" w:cs="Times New Roman"/>
          <w:b/>
          <w:bCs/>
          <w:szCs w:val="24"/>
        </w:rPr>
        <w:t>owy,</w:t>
      </w:r>
    </w:p>
    <w:p w14:paraId="53BF8200" w14:textId="77777777" w:rsidR="005032C2" w:rsidRPr="00293115" w:rsidRDefault="00057655" w:rsidP="001A0A14">
      <w:pPr>
        <w:pStyle w:val="Tekstpodstawowy"/>
        <w:numPr>
          <w:ilvl w:val="0"/>
          <w:numId w:val="41"/>
        </w:numPr>
        <w:ind w:left="284" w:hanging="284"/>
        <w:rPr>
          <w:rFonts w:ascii="Times New Roman" w:hAnsi="Times New Roman" w:cs="Times New Roman"/>
          <w:b/>
          <w:szCs w:val="24"/>
        </w:rPr>
      </w:pPr>
      <w:r>
        <w:rPr>
          <w:rFonts w:ascii="Times New Roman" w:hAnsi="Times New Roman" w:cs="Times New Roman"/>
          <w:szCs w:val="24"/>
        </w:rPr>
        <w:t>O</w:t>
      </w:r>
      <w:r w:rsidR="005032C2" w:rsidRPr="00293115">
        <w:rPr>
          <w:rFonts w:ascii="Times New Roman" w:hAnsi="Times New Roman" w:cs="Times New Roman"/>
          <w:szCs w:val="24"/>
        </w:rPr>
        <w:t xml:space="preserve">świadczenie Wykonawcy w sprawie gwarancji zabezpieczenia należytego wykonania umowy stanowiące </w:t>
      </w:r>
      <w:r w:rsidR="005032C2" w:rsidRPr="00293115">
        <w:rPr>
          <w:rFonts w:ascii="Times New Roman" w:hAnsi="Times New Roman" w:cs="Times New Roman"/>
          <w:b/>
          <w:szCs w:val="24"/>
        </w:rPr>
        <w:t xml:space="preserve">Załącznik Nr </w:t>
      </w:r>
      <w:r w:rsidR="00673D52" w:rsidRPr="00293115">
        <w:rPr>
          <w:rFonts w:ascii="Times New Roman" w:hAnsi="Times New Roman" w:cs="Times New Roman"/>
          <w:b/>
          <w:szCs w:val="24"/>
        </w:rPr>
        <w:t>5</w:t>
      </w:r>
      <w:r w:rsidR="005032C2" w:rsidRPr="00293115">
        <w:rPr>
          <w:rFonts w:ascii="Times New Roman" w:hAnsi="Times New Roman" w:cs="Times New Roman"/>
          <w:b/>
          <w:szCs w:val="24"/>
        </w:rPr>
        <w:t xml:space="preserve"> </w:t>
      </w:r>
      <w:r w:rsidR="00293115">
        <w:rPr>
          <w:rFonts w:ascii="Times New Roman" w:hAnsi="Times New Roman" w:cs="Times New Roman"/>
          <w:b/>
          <w:szCs w:val="24"/>
        </w:rPr>
        <w:t>do SIWZ,</w:t>
      </w:r>
    </w:p>
    <w:p w14:paraId="74EB17F5" w14:textId="77777777" w:rsidR="005032C2" w:rsidRPr="005032C2" w:rsidRDefault="005032C2" w:rsidP="001A0A14">
      <w:pPr>
        <w:pStyle w:val="Tekstpodstawowy"/>
        <w:numPr>
          <w:ilvl w:val="0"/>
          <w:numId w:val="41"/>
        </w:numPr>
        <w:ind w:left="284" w:hanging="284"/>
        <w:rPr>
          <w:rFonts w:ascii="Times New Roman" w:hAnsi="Times New Roman" w:cs="Times New Roman"/>
          <w:b/>
          <w:szCs w:val="24"/>
        </w:rPr>
      </w:pPr>
      <w:r w:rsidRPr="005032C2">
        <w:rPr>
          <w:rFonts w:ascii="Times New Roman" w:hAnsi="Times New Roman" w:cs="Times New Roman"/>
          <w:b/>
          <w:szCs w:val="24"/>
        </w:rPr>
        <w:t xml:space="preserve">Załącznik Nr </w:t>
      </w:r>
      <w:r w:rsidR="00282251">
        <w:rPr>
          <w:rFonts w:ascii="Times New Roman" w:hAnsi="Times New Roman" w:cs="Times New Roman"/>
          <w:b/>
          <w:szCs w:val="24"/>
        </w:rPr>
        <w:t>6</w:t>
      </w:r>
      <w:r w:rsidRPr="005032C2">
        <w:rPr>
          <w:rFonts w:ascii="Times New Roman" w:hAnsi="Times New Roman" w:cs="Times New Roman"/>
          <w:b/>
          <w:szCs w:val="24"/>
        </w:rPr>
        <w:t xml:space="preserve"> do SIWZ – </w:t>
      </w:r>
      <w:r w:rsidR="00C61DCF">
        <w:rPr>
          <w:rFonts w:ascii="Times New Roman" w:hAnsi="Times New Roman" w:cs="Times New Roman"/>
          <w:b/>
          <w:szCs w:val="24"/>
        </w:rPr>
        <w:t>o</w:t>
      </w:r>
      <w:r w:rsidRPr="005032C2">
        <w:rPr>
          <w:rFonts w:ascii="Times New Roman" w:hAnsi="Times New Roman" w:cs="Times New Roman"/>
          <w:b/>
          <w:szCs w:val="24"/>
        </w:rPr>
        <w:t>świadczenie o podwykonawcac</w:t>
      </w:r>
      <w:r w:rsidR="00293115">
        <w:rPr>
          <w:rFonts w:ascii="Times New Roman" w:hAnsi="Times New Roman" w:cs="Times New Roman"/>
          <w:b/>
          <w:szCs w:val="24"/>
        </w:rPr>
        <w:t>h,</w:t>
      </w:r>
    </w:p>
    <w:p w14:paraId="7A0309A9" w14:textId="77777777" w:rsidR="005032C2" w:rsidRPr="005032C2" w:rsidRDefault="00596189" w:rsidP="001A0A14">
      <w:pPr>
        <w:pStyle w:val="Tekstpodstawowy"/>
        <w:numPr>
          <w:ilvl w:val="0"/>
          <w:numId w:val="41"/>
        </w:numPr>
        <w:ind w:left="284" w:hanging="284"/>
        <w:rPr>
          <w:rFonts w:ascii="Times New Roman" w:hAnsi="Times New Roman" w:cs="Times New Roman"/>
          <w:b/>
          <w:bCs/>
          <w:szCs w:val="24"/>
        </w:rPr>
      </w:pPr>
      <w:r>
        <w:rPr>
          <w:rFonts w:ascii="Times New Roman" w:hAnsi="Times New Roman" w:cs="Times New Roman"/>
          <w:b/>
          <w:bCs/>
          <w:szCs w:val="24"/>
        </w:rPr>
        <w:t>K</w:t>
      </w:r>
      <w:r w:rsidR="005032C2" w:rsidRPr="005032C2">
        <w:rPr>
          <w:rFonts w:ascii="Times New Roman" w:hAnsi="Times New Roman" w:cs="Times New Roman"/>
          <w:b/>
          <w:bCs/>
          <w:szCs w:val="24"/>
        </w:rPr>
        <w:t xml:space="preserve">lauzula informacyjna z </w:t>
      </w:r>
      <w:r w:rsidR="00FA4408">
        <w:rPr>
          <w:rFonts w:ascii="Times New Roman" w:hAnsi="Times New Roman" w:cs="Times New Roman"/>
          <w:b/>
          <w:bCs/>
          <w:szCs w:val="24"/>
        </w:rPr>
        <w:t xml:space="preserve"> </w:t>
      </w:r>
      <w:r w:rsidR="005032C2" w:rsidRPr="005032C2">
        <w:rPr>
          <w:rFonts w:ascii="Times New Roman" w:hAnsi="Times New Roman" w:cs="Times New Roman"/>
          <w:b/>
          <w:bCs/>
          <w:szCs w:val="24"/>
        </w:rPr>
        <w:t xml:space="preserve">art. 13 RODO </w:t>
      </w:r>
      <w:r w:rsidR="005032C2" w:rsidRPr="005032C2">
        <w:rPr>
          <w:rFonts w:ascii="Times New Roman" w:hAnsi="Times New Roman" w:cs="Times New Roman"/>
          <w:szCs w:val="24"/>
        </w:rPr>
        <w:t xml:space="preserve">stanowiąca </w:t>
      </w:r>
      <w:r w:rsidR="005032C2" w:rsidRPr="005032C2">
        <w:rPr>
          <w:rFonts w:ascii="Times New Roman" w:hAnsi="Times New Roman" w:cs="Times New Roman"/>
          <w:b/>
          <w:szCs w:val="24"/>
        </w:rPr>
        <w:t xml:space="preserve">Załącznik Nr </w:t>
      </w:r>
      <w:r>
        <w:rPr>
          <w:rFonts w:ascii="Times New Roman" w:hAnsi="Times New Roman" w:cs="Times New Roman"/>
          <w:b/>
          <w:szCs w:val="24"/>
        </w:rPr>
        <w:t>7</w:t>
      </w:r>
      <w:r w:rsidR="005032C2" w:rsidRPr="005032C2">
        <w:rPr>
          <w:rFonts w:ascii="Times New Roman" w:hAnsi="Times New Roman" w:cs="Times New Roman"/>
          <w:b/>
          <w:szCs w:val="24"/>
        </w:rPr>
        <w:t xml:space="preserve"> do SIWZ</w:t>
      </w:r>
      <w:r w:rsidR="00C61DCF">
        <w:rPr>
          <w:rFonts w:ascii="Times New Roman" w:hAnsi="Times New Roman" w:cs="Times New Roman"/>
          <w:szCs w:val="24"/>
        </w:rPr>
        <w:t>,</w:t>
      </w:r>
    </w:p>
    <w:p w14:paraId="61969BBE" w14:textId="77777777" w:rsidR="00250C26" w:rsidRPr="00F61D3C" w:rsidRDefault="00C61DCF" w:rsidP="008F14E7">
      <w:pPr>
        <w:pStyle w:val="Tekstpodstawowy"/>
        <w:numPr>
          <w:ilvl w:val="0"/>
          <w:numId w:val="41"/>
        </w:numPr>
        <w:suppressAutoHyphens/>
        <w:ind w:left="284" w:hanging="284"/>
        <w:rPr>
          <w:rFonts w:ascii="Times New Roman" w:hAnsi="Times New Roman" w:cs="Times New Roman"/>
        </w:rPr>
      </w:pPr>
      <w:r>
        <w:rPr>
          <w:rFonts w:ascii="Times New Roman" w:hAnsi="Times New Roman" w:cs="Times New Roman"/>
        </w:rPr>
        <w:t>d</w:t>
      </w:r>
      <w:r w:rsidR="00250C26" w:rsidRPr="00F61D3C">
        <w:rPr>
          <w:rFonts w:ascii="Times New Roman" w:hAnsi="Times New Roman" w:cs="Times New Roman"/>
        </w:rPr>
        <w:t>eklaracj</w:t>
      </w:r>
      <w:r>
        <w:rPr>
          <w:rFonts w:ascii="Times New Roman" w:hAnsi="Times New Roman" w:cs="Times New Roman"/>
        </w:rPr>
        <w:t>e</w:t>
      </w:r>
      <w:r w:rsidR="00250C26" w:rsidRPr="00F61D3C">
        <w:rPr>
          <w:rFonts w:ascii="Times New Roman" w:hAnsi="Times New Roman" w:cs="Times New Roman"/>
        </w:rPr>
        <w:t xml:space="preserve"> zgodności CE</w:t>
      </w:r>
      <w:r>
        <w:rPr>
          <w:rFonts w:ascii="Times New Roman" w:hAnsi="Times New Roman" w:cs="Times New Roman"/>
        </w:rPr>
        <w:t>,</w:t>
      </w:r>
    </w:p>
    <w:p w14:paraId="69E1B1E5" w14:textId="77777777" w:rsidR="003E6161" w:rsidRPr="003E6161" w:rsidRDefault="00AD3E8E" w:rsidP="003E6161">
      <w:pPr>
        <w:pStyle w:val="Tekstpodstawowy"/>
        <w:numPr>
          <w:ilvl w:val="0"/>
          <w:numId w:val="41"/>
        </w:numPr>
        <w:suppressAutoHyphens/>
        <w:ind w:left="284" w:hanging="284"/>
        <w:rPr>
          <w:rFonts w:ascii="Times New Roman" w:hAnsi="Times New Roman" w:cs="Times New Roman"/>
        </w:rPr>
      </w:pPr>
      <w:r>
        <w:rPr>
          <w:rFonts w:ascii="Times New Roman" w:hAnsi="Times New Roman" w:cs="Times New Roman"/>
          <w:bCs/>
          <w:szCs w:val="24"/>
        </w:rPr>
        <w:t>o</w:t>
      </w:r>
      <w:r w:rsidR="00250C26" w:rsidRPr="00F61D3C">
        <w:rPr>
          <w:rFonts w:ascii="Times New Roman" w:hAnsi="Times New Roman" w:cs="Times New Roman"/>
          <w:bCs/>
          <w:szCs w:val="24"/>
        </w:rPr>
        <w:t>świadczenie</w:t>
      </w:r>
      <w:r>
        <w:rPr>
          <w:rFonts w:ascii="Times New Roman" w:hAnsi="Times New Roman" w:cs="Times New Roman"/>
          <w:bCs/>
          <w:szCs w:val="24"/>
        </w:rPr>
        <w:t xml:space="preserve"> Wykonawcy,</w:t>
      </w:r>
      <w:r w:rsidR="00250C26" w:rsidRPr="00F61D3C">
        <w:rPr>
          <w:rFonts w:ascii="Times New Roman" w:hAnsi="Times New Roman" w:cs="Times New Roman"/>
          <w:bCs/>
          <w:szCs w:val="24"/>
        </w:rPr>
        <w:t xml:space="preserve"> że w przypadku niewywiązywania się z obowiązków gwarancyjnych</w:t>
      </w:r>
      <w:r w:rsidR="00250C26">
        <w:rPr>
          <w:rFonts w:ascii="Times New Roman" w:hAnsi="Times New Roman" w:cs="Times New Roman"/>
          <w:bCs/>
          <w:szCs w:val="24"/>
        </w:rPr>
        <w:t xml:space="preserve"> podmiotu realizującego serwis</w:t>
      </w:r>
      <w:r w:rsidR="00C61DCF">
        <w:rPr>
          <w:rFonts w:ascii="Times New Roman" w:hAnsi="Times New Roman" w:cs="Times New Roman"/>
          <w:bCs/>
          <w:szCs w:val="24"/>
        </w:rPr>
        <w:t xml:space="preserve"> gwarancyjny</w:t>
      </w:r>
      <w:r w:rsidR="00250C26" w:rsidRPr="00F61D3C">
        <w:rPr>
          <w:rFonts w:ascii="Times New Roman" w:hAnsi="Times New Roman" w:cs="Times New Roman"/>
          <w:bCs/>
          <w:szCs w:val="24"/>
        </w:rPr>
        <w:t xml:space="preserve">, </w:t>
      </w:r>
      <w:r w:rsidR="00CD0046">
        <w:rPr>
          <w:rFonts w:ascii="Times New Roman" w:hAnsi="Times New Roman" w:cs="Times New Roman"/>
          <w:bCs/>
          <w:szCs w:val="24"/>
        </w:rPr>
        <w:t xml:space="preserve">Wykonawca </w:t>
      </w:r>
      <w:r w:rsidR="00250C26" w:rsidRPr="00F61D3C">
        <w:rPr>
          <w:rFonts w:ascii="Times New Roman" w:hAnsi="Times New Roman" w:cs="Times New Roman"/>
          <w:bCs/>
          <w:szCs w:val="24"/>
        </w:rPr>
        <w:t xml:space="preserve">przejmie na siebie wszelkie zobowiązania związane z </w:t>
      </w:r>
      <w:r w:rsidR="00C61DCF">
        <w:rPr>
          <w:rFonts w:ascii="Times New Roman" w:hAnsi="Times New Roman" w:cs="Times New Roman"/>
          <w:bCs/>
          <w:szCs w:val="24"/>
        </w:rPr>
        <w:t>gwarancją,</w:t>
      </w:r>
    </w:p>
    <w:p w14:paraId="12729149" w14:textId="77777777" w:rsidR="005677CA" w:rsidRPr="003E6161" w:rsidRDefault="00C61DCF" w:rsidP="003E6161">
      <w:pPr>
        <w:pStyle w:val="Tekstpodstawowy"/>
        <w:numPr>
          <w:ilvl w:val="0"/>
          <w:numId w:val="41"/>
        </w:numPr>
        <w:suppressAutoHyphens/>
        <w:ind w:left="284" w:hanging="284"/>
        <w:rPr>
          <w:rFonts w:ascii="Times New Roman" w:hAnsi="Times New Roman" w:cs="Times New Roman"/>
        </w:rPr>
      </w:pPr>
      <w:r w:rsidRPr="003E6161">
        <w:rPr>
          <w:rFonts w:ascii="Times New Roman" w:hAnsi="Times New Roman" w:cs="Times New Roman"/>
          <w:szCs w:val="24"/>
        </w:rPr>
        <w:t>o</w:t>
      </w:r>
      <w:r w:rsidR="00F61D3C" w:rsidRPr="003E6161">
        <w:rPr>
          <w:rFonts w:ascii="Times New Roman" w:hAnsi="Times New Roman" w:cs="Times New Roman"/>
          <w:szCs w:val="24"/>
        </w:rPr>
        <w:t>świadczenia</w:t>
      </w:r>
      <w:r w:rsidR="006A27CA" w:rsidRPr="003E6161">
        <w:rPr>
          <w:rFonts w:ascii="Times New Roman" w:hAnsi="Times New Roman" w:cs="Times New Roman"/>
          <w:szCs w:val="24"/>
        </w:rPr>
        <w:t xml:space="preserve"> </w:t>
      </w:r>
      <w:r w:rsidR="00AD3E8E" w:rsidRPr="003E6161">
        <w:rPr>
          <w:rFonts w:ascii="Times New Roman" w:hAnsi="Times New Roman" w:cs="Times New Roman"/>
          <w:szCs w:val="24"/>
        </w:rPr>
        <w:t>W</w:t>
      </w:r>
      <w:r w:rsidR="006A27CA" w:rsidRPr="003E6161">
        <w:rPr>
          <w:rFonts w:ascii="Times New Roman" w:hAnsi="Times New Roman" w:cs="Times New Roman"/>
          <w:szCs w:val="24"/>
        </w:rPr>
        <w:t>ykonawcy</w:t>
      </w:r>
      <w:r w:rsidR="00F61D3C" w:rsidRPr="003E6161">
        <w:rPr>
          <w:rFonts w:ascii="Times New Roman" w:hAnsi="Times New Roman" w:cs="Times New Roman"/>
          <w:szCs w:val="24"/>
        </w:rPr>
        <w:t xml:space="preserve">, że serwis </w:t>
      </w:r>
      <w:r w:rsidRPr="003E6161">
        <w:rPr>
          <w:rFonts w:ascii="Times New Roman" w:hAnsi="Times New Roman" w:cs="Times New Roman"/>
          <w:szCs w:val="24"/>
        </w:rPr>
        <w:t xml:space="preserve">gwarancyjny </w:t>
      </w:r>
      <w:r w:rsidR="00F61D3C" w:rsidRPr="003E6161">
        <w:rPr>
          <w:rFonts w:ascii="Times New Roman" w:hAnsi="Times New Roman" w:cs="Times New Roman"/>
          <w:szCs w:val="24"/>
        </w:rPr>
        <w:t xml:space="preserve">będzie realizowany </w:t>
      </w:r>
      <w:r w:rsidRPr="003E6161">
        <w:rPr>
          <w:rFonts w:ascii="Times New Roman" w:hAnsi="Times New Roman" w:cs="Times New Roman"/>
          <w:szCs w:val="24"/>
        </w:rPr>
        <w:t>bezpośrednio przez Producenta lub jego</w:t>
      </w:r>
      <w:r w:rsidR="00F61D3C" w:rsidRPr="003E6161">
        <w:rPr>
          <w:rFonts w:ascii="Times New Roman" w:hAnsi="Times New Roman" w:cs="Times New Roman"/>
          <w:szCs w:val="24"/>
        </w:rPr>
        <w:t xml:space="preserve"> </w:t>
      </w:r>
      <w:r w:rsidRPr="003E6161">
        <w:rPr>
          <w:rFonts w:ascii="Times New Roman" w:hAnsi="Times New Roman" w:cs="Times New Roman"/>
          <w:szCs w:val="24"/>
        </w:rPr>
        <w:t>a</w:t>
      </w:r>
      <w:r w:rsidR="00F61D3C" w:rsidRPr="003E6161">
        <w:rPr>
          <w:rFonts w:ascii="Times New Roman" w:hAnsi="Times New Roman" w:cs="Times New Roman"/>
          <w:szCs w:val="24"/>
        </w:rPr>
        <w:t xml:space="preserve">utoryzowanego </w:t>
      </w:r>
      <w:r w:rsidRPr="003E6161">
        <w:rPr>
          <w:rFonts w:ascii="Times New Roman" w:hAnsi="Times New Roman" w:cs="Times New Roman"/>
          <w:szCs w:val="24"/>
        </w:rPr>
        <w:t>p</w:t>
      </w:r>
      <w:r w:rsidR="00F61D3C" w:rsidRPr="003E6161">
        <w:rPr>
          <w:rFonts w:ascii="Times New Roman" w:hAnsi="Times New Roman" w:cs="Times New Roman"/>
          <w:szCs w:val="24"/>
        </w:rPr>
        <w:t xml:space="preserve">artnera </w:t>
      </w:r>
      <w:r w:rsidRPr="003E6161">
        <w:rPr>
          <w:rFonts w:ascii="Times New Roman" w:hAnsi="Times New Roman" w:cs="Times New Roman"/>
          <w:szCs w:val="24"/>
        </w:rPr>
        <w:t>s</w:t>
      </w:r>
      <w:r w:rsidR="00F61D3C" w:rsidRPr="003E6161">
        <w:rPr>
          <w:rFonts w:ascii="Times New Roman" w:hAnsi="Times New Roman" w:cs="Times New Roman"/>
          <w:szCs w:val="24"/>
        </w:rPr>
        <w:t>erwisowego</w:t>
      </w:r>
      <w:r w:rsidRPr="003E6161">
        <w:rPr>
          <w:rFonts w:ascii="Times New Roman" w:hAnsi="Times New Roman" w:cs="Times New Roman"/>
          <w:szCs w:val="24"/>
        </w:rPr>
        <w:t>,</w:t>
      </w:r>
      <w:bookmarkEnd w:id="7"/>
    </w:p>
    <w:p w14:paraId="503C50FF" w14:textId="77777777" w:rsidR="005677CA" w:rsidRDefault="005677CA" w:rsidP="005677CA">
      <w:pPr>
        <w:spacing w:after="0" w:line="240" w:lineRule="auto"/>
        <w:ind w:left="142"/>
        <w:jc w:val="both"/>
        <w:rPr>
          <w:rFonts w:ascii="Times New Roman" w:eastAsia="Times New Roman" w:hAnsi="Times New Roman" w:cs="Times New Roman"/>
          <w:szCs w:val="18"/>
          <w:lang w:eastAsia="pl-PL"/>
        </w:rPr>
      </w:pPr>
    </w:p>
    <w:p w14:paraId="34FC184F" w14:textId="77777777" w:rsidR="005677CA" w:rsidRPr="005677CA" w:rsidRDefault="005032C2" w:rsidP="005677CA">
      <w:pPr>
        <w:spacing w:after="0" w:line="240" w:lineRule="auto"/>
        <w:ind w:left="142"/>
        <w:jc w:val="both"/>
        <w:rPr>
          <w:rFonts w:ascii="Times New Roman" w:eastAsia="Times New Roman" w:hAnsi="Times New Roman" w:cs="Times New Roman"/>
          <w:b/>
          <w:bCs/>
          <w:szCs w:val="24"/>
          <w:lang w:eastAsia="pl-PL"/>
        </w:rPr>
      </w:pPr>
      <w:r w:rsidRPr="005677CA">
        <w:rPr>
          <w:rFonts w:ascii="Times New Roman" w:eastAsia="Times New Roman" w:hAnsi="Times New Roman" w:cs="Times New Roman"/>
          <w:b/>
          <w:bCs/>
          <w:szCs w:val="18"/>
          <w:lang w:eastAsia="pl-PL"/>
        </w:rPr>
        <w:t xml:space="preserve">Informacje zawarte w JEDZ będą stanowić wstępne potwierdzenie, że Wykonawca nie podlega  wykluczeniu oraz spełnia warunki udziału w postępowaniu. Wykonawca wypełnia JEDZ w </w:t>
      </w:r>
      <w:r w:rsidRPr="005677CA">
        <w:rPr>
          <w:rFonts w:ascii="Times New Roman" w:eastAsia="Times New Roman" w:hAnsi="Times New Roman" w:cs="Times New Roman"/>
          <w:b/>
          <w:bCs/>
          <w:szCs w:val="24"/>
          <w:lang w:eastAsia="pl-PL"/>
        </w:rPr>
        <w:t xml:space="preserve">zakresie Części II, III, IV, VI. Jednocześnie Zamawiający dopuszcza, aby Wykonawca w zakresie Części IV „Kryteria kwalifikacji” ograniczył się do wypełnienia jedynie sekcji α </w:t>
      </w:r>
      <w:r w:rsidR="00C61DCF" w:rsidRPr="005677CA">
        <w:rPr>
          <w:rFonts w:ascii="Times New Roman" w:eastAsia="Times New Roman" w:hAnsi="Times New Roman" w:cs="Times New Roman"/>
          <w:b/>
          <w:bCs/>
          <w:szCs w:val="24"/>
          <w:lang w:eastAsia="pl-PL"/>
        </w:rPr>
        <w:t>bez konieczności</w:t>
      </w:r>
      <w:r w:rsidRPr="005677CA">
        <w:rPr>
          <w:rFonts w:ascii="Times New Roman" w:eastAsia="Times New Roman" w:hAnsi="Times New Roman" w:cs="Times New Roman"/>
          <w:b/>
          <w:bCs/>
          <w:szCs w:val="24"/>
          <w:lang w:eastAsia="pl-PL"/>
        </w:rPr>
        <w:t xml:space="preserve"> wypełnia</w:t>
      </w:r>
      <w:r w:rsidR="00684BB2" w:rsidRPr="005677CA">
        <w:rPr>
          <w:rFonts w:ascii="Times New Roman" w:eastAsia="Times New Roman" w:hAnsi="Times New Roman" w:cs="Times New Roman"/>
          <w:b/>
          <w:bCs/>
          <w:szCs w:val="24"/>
          <w:lang w:eastAsia="pl-PL"/>
        </w:rPr>
        <w:t>nia</w:t>
      </w:r>
      <w:r w:rsidRPr="005677CA">
        <w:rPr>
          <w:rFonts w:ascii="Times New Roman" w:eastAsia="Times New Roman" w:hAnsi="Times New Roman" w:cs="Times New Roman"/>
          <w:b/>
          <w:bCs/>
          <w:szCs w:val="24"/>
          <w:lang w:eastAsia="pl-PL"/>
        </w:rPr>
        <w:t xml:space="preserve"> pozostałych sekcji tej części.</w:t>
      </w:r>
    </w:p>
    <w:p w14:paraId="463D6817" w14:textId="77777777" w:rsidR="005677CA" w:rsidRDefault="005032C2" w:rsidP="005677CA">
      <w:pPr>
        <w:spacing w:after="0" w:line="240" w:lineRule="auto"/>
        <w:ind w:left="142"/>
        <w:jc w:val="both"/>
        <w:rPr>
          <w:rFonts w:ascii="Times New Roman" w:eastAsia="Times New Roman" w:hAnsi="Times New Roman" w:cs="Times New Roman"/>
          <w:b/>
          <w:szCs w:val="24"/>
          <w:lang w:eastAsia="pl-PL"/>
        </w:rPr>
      </w:pPr>
      <w:r w:rsidRPr="00837C73">
        <w:rPr>
          <w:rFonts w:ascii="Times New Roman" w:eastAsia="Times New Roman" w:hAnsi="Times New Roman" w:cs="Times New Roman"/>
          <w:b/>
          <w:bCs/>
          <w:szCs w:val="24"/>
          <w:lang w:eastAsia="pl-PL"/>
        </w:rPr>
        <w:t>Zamawiający</w:t>
      </w:r>
      <w:r w:rsidRPr="00837C73">
        <w:rPr>
          <w:rFonts w:ascii="Times New Roman" w:eastAsia="Times New Roman" w:hAnsi="Times New Roman" w:cs="Times New Roman"/>
          <w:b/>
          <w:szCs w:val="24"/>
          <w:lang w:eastAsia="pl-PL"/>
        </w:rPr>
        <w:t xml:space="preserve"> najpierw dokona oceny</w:t>
      </w:r>
      <w:r w:rsidR="00C138F9">
        <w:rPr>
          <w:rFonts w:ascii="Times New Roman" w:eastAsia="Times New Roman" w:hAnsi="Times New Roman" w:cs="Times New Roman"/>
          <w:b/>
          <w:szCs w:val="24"/>
          <w:lang w:eastAsia="pl-PL"/>
        </w:rPr>
        <w:t xml:space="preserve"> wszystkich ofert</w:t>
      </w:r>
      <w:r w:rsidRPr="00837C73">
        <w:rPr>
          <w:rFonts w:ascii="Times New Roman" w:eastAsia="Times New Roman" w:hAnsi="Times New Roman" w:cs="Times New Roman"/>
          <w:b/>
          <w:szCs w:val="24"/>
          <w:lang w:eastAsia="pl-PL"/>
        </w:rPr>
        <w:t>, a następnie zbada, czy Wykonawca, którego oferta została oceniona jako najkorzystniejsza, nie podlega wykluczeniu oraz spełnia warunki udziału w postępowaniu.</w:t>
      </w:r>
    </w:p>
    <w:p w14:paraId="3CCF0895" w14:textId="77777777" w:rsidR="005032C2" w:rsidRPr="00837C73" w:rsidRDefault="005032C2" w:rsidP="005677CA">
      <w:pPr>
        <w:spacing w:after="0" w:line="240" w:lineRule="auto"/>
        <w:ind w:left="142"/>
        <w:jc w:val="both"/>
        <w:rPr>
          <w:rFonts w:ascii="Times New Roman" w:eastAsia="Times New Roman" w:hAnsi="Times New Roman" w:cs="Times New Roman"/>
          <w:b/>
          <w:szCs w:val="24"/>
          <w:lang w:eastAsia="pl-PL"/>
        </w:rPr>
      </w:pPr>
      <w:r w:rsidRPr="00837C73">
        <w:rPr>
          <w:rFonts w:ascii="Times New Roman" w:eastAsia="Times New Roman" w:hAnsi="Times New Roman" w:cs="Times New Roman"/>
          <w:b/>
          <w:szCs w:val="24"/>
          <w:lang w:eastAsia="pl-PL"/>
        </w:rPr>
        <w:t>Zamawiający</w:t>
      </w:r>
      <w:r w:rsidR="00684BB2" w:rsidRPr="00837C73">
        <w:rPr>
          <w:rFonts w:ascii="Times New Roman" w:eastAsia="Times New Roman" w:hAnsi="Times New Roman" w:cs="Times New Roman"/>
          <w:b/>
          <w:szCs w:val="24"/>
          <w:lang w:eastAsia="pl-PL"/>
        </w:rPr>
        <w:t>,</w:t>
      </w:r>
      <w:r w:rsidRPr="00837C73">
        <w:rPr>
          <w:rFonts w:ascii="Times New Roman" w:eastAsia="Times New Roman" w:hAnsi="Times New Roman" w:cs="Times New Roman"/>
          <w:b/>
          <w:szCs w:val="24"/>
          <w:lang w:eastAsia="pl-PL"/>
        </w:rPr>
        <w:t xml:space="preserve"> przed udzieleniem zamówienia</w:t>
      </w:r>
      <w:r w:rsidR="00684BB2" w:rsidRPr="00837C73">
        <w:rPr>
          <w:rFonts w:ascii="Times New Roman" w:eastAsia="Times New Roman" w:hAnsi="Times New Roman" w:cs="Times New Roman"/>
          <w:b/>
          <w:szCs w:val="24"/>
          <w:lang w:eastAsia="pl-PL"/>
        </w:rPr>
        <w:t>,</w:t>
      </w:r>
      <w:r w:rsidRPr="00837C73">
        <w:rPr>
          <w:rFonts w:ascii="Times New Roman" w:eastAsia="Times New Roman" w:hAnsi="Times New Roman" w:cs="Times New Roman"/>
          <w:b/>
          <w:szCs w:val="24"/>
          <w:lang w:eastAsia="pl-PL"/>
        </w:rPr>
        <w:t xml:space="preserve"> wezwie Wykonawcę, którego oferta została najwyżej oceniona, do złożenia w wyznaczonym, nie krótszym niż 10 dni, terminie aktualnych na dzień złożenia dokumentów określonych w Warunkach udziału w postępowaniu.</w:t>
      </w:r>
    </w:p>
    <w:p w14:paraId="6D8907E1" w14:textId="77777777" w:rsidR="00684BB2" w:rsidRDefault="00684BB2" w:rsidP="005032C2">
      <w:pPr>
        <w:pStyle w:val="Nagwek4"/>
        <w:rPr>
          <w:rFonts w:ascii="Times New Roman" w:hAnsi="Times New Roman" w:cs="Times New Roman"/>
          <w:sz w:val="22"/>
          <w:u w:val="single"/>
        </w:rPr>
      </w:pPr>
    </w:p>
    <w:p w14:paraId="3D003514" w14:textId="77777777" w:rsidR="004004E5" w:rsidRPr="006E43BA" w:rsidRDefault="004004E5" w:rsidP="005032C2">
      <w:pPr>
        <w:pStyle w:val="Nagwek4"/>
        <w:rPr>
          <w:rFonts w:ascii="Times New Roman" w:hAnsi="Times New Roman" w:cs="Times New Roman"/>
          <w:szCs w:val="24"/>
          <w:u w:val="single"/>
        </w:rPr>
      </w:pPr>
      <w:r w:rsidRPr="006E43BA">
        <w:rPr>
          <w:rFonts w:ascii="Times New Roman" w:hAnsi="Times New Roman" w:cs="Times New Roman"/>
          <w:szCs w:val="24"/>
          <w:u w:val="single"/>
        </w:rPr>
        <w:t xml:space="preserve">Sposób porozumiewania się </w:t>
      </w:r>
    </w:p>
    <w:p w14:paraId="4C01214C" w14:textId="77777777" w:rsidR="005032C2" w:rsidRPr="006E43BA" w:rsidRDefault="005032C2" w:rsidP="001A0A14">
      <w:pPr>
        <w:pStyle w:val="Tekstpodstawowy"/>
        <w:numPr>
          <w:ilvl w:val="0"/>
          <w:numId w:val="18"/>
        </w:numPr>
        <w:ind w:left="284" w:hanging="284"/>
        <w:rPr>
          <w:rFonts w:ascii="Times New Roman" w:hAnsi="Times New Roman" w:cs="Times New Roman"/>
          <w:b/>
          <w:szCs w:val="24"/>
          <w:u w:val="single"/>
        </w:rPr>
      </w:pPr>
      <w:r w:rsidRPr="006E43BA">
        <w:rPr>
          <w:rFonts w:ascii="Times New Roman" w:hAnsi="Times New Roman" w:cs="Times New Roman"/>
          <w:szCs w:val="24"/>
        </w:rPr>
        <w:t xml:space="preserve">Porozumiewanie się Zamawiającego z Wykonawcami odbywać się będzie w formie: </w:t>
      </w:r>
    </w:p>
    <w:p w14:paraId="62674310" w14:textId="77777777" w:rsidR="005032C2" w:rsidRPr="006E43BA" w:rsidRDefault="005032C2" w:rsidP="001A0A14">
      <w:pPr>
        <w:pStyle w:val="Tekstpodstawowy"/>
        <w:numPr>
          <w:ilvl w:val="0"/>
          <w:numId w:val="42"/>
        </w:numPr>
        <w:ind w:left="567" w:hanging="283"/>
        <w:rPr>
          <w:rFonts w:ascii="Times New Roman" w:hAnsi="Times New Roman" w:cs="Times New Roman"/>
          <w:b/>
          <w:szCs w:val="24"/>
          <w:u w:val="single"/>
        </w:rPr>
      </w:pPr>
      <w:r w:rsidRPr="006E43BA">
        <w:rPr>
          <w:rFonts w:ascii="Times New Roman" w:hAnsi="Times New Roman" w:cs="Times New Roman"/>
          <w:b/>
          <w:szCs w:val="24"/>
        </w:rPr>
        <w:t>elektronicznej</w:t>
      </w:r>
      <w:r w:rsidRPr="006E43BA">
        <w:rPr>
          <w:rFonts w:ascii="Times New Roman" w:hAnsi="Times New Roman" w:cs="Times New Roman"/>
          <w:szCs w:val="24"/>
        </w:rPr>
        <w:t xml:space="preserve"> przy użyciu </w:t>
      </w:r>
      <w:r w:rsidRPr="006E43BA">
        <w:rPr>
          <w:rFonts w:ascii="Times New Roman" w:hAnsi="Times New Roman" w:cs="Times New Roman"/>
          <w:b/>
          <w:szCs w:val="24"/>
        </w:rPr>
        <w:t>Platformy zakupowej</w:t>
      </w:r>
      <w:r w:rsidRPr="006E43BA">
        <w:rPr>
          <w:rFonts w:ascii="Times New Roman" w:hAnsi="Times New Roman" w:cs="Times New Roman"/>
          <w:szCs w:val="24"/>
        </w:rPr>
        <w:t xml:space="preserve"> MARKETPLANET pod adresem: </w:t>
      </w:r>
      <w:hyperlink r:id="rId9" w:history="1">
        <w:r w:rsidR="00684BB2" w:rsidRPr="006E43BA">
          <w:rPr>
            <w:rStyle w:val="Hipercze"/>
            <w:rFonts w:ascii="Times New Roman" w:hAnsi="Times New Roman" w:cs="Times New Roman"/>
            <w:szCs w:val="24"/>
          </w:rPr>
          <w:t>https://kco.ezamawiajacy.pl/servlet/HomeServlet</w:t>
        </w:r>
      </w:hyperlink>
      <w:r w:rsidR="00684BB2" w:rsidRPr="006E43BA">
        <w:rPr>
          <w:rFonts w:ascii="Times New Roman" w:hAnsi="Times New Roman" w:cs="Times New Roman"/>
          <w:szCs w:val="24"/>
        </w:rPr>
        <w:t>,</w:t>
      </w:r>
    </w:p>
    <w:p w14:paraId="2E84B094" w14:textId="77777777" w:rsidR="005032C2" w:rsidRPr="00B57CC6" w:rsidRDefault="00684BB2" w:rsidP="001A0A14">
      <w:pPr>
        <w:pStyle w:val="Tekstpodstawowy"/>
        <w:numPr>
          <w:ilvl w:val="0"/>
          <w:numId w:val="42"/>
        </w:numPr>
        <w:ind w:left="567" w:hanging="283"/>
        <w:rPr>
          <w:rFonts w:ascii="Times New Roman" w:hAnsi="Times New Roman" w:cs="Times New Roman"/>
          <w:b/>
          <w:szCs w:val="24"/>
          <w:u w:val="single"/>
        </w:rPr>
      </w:pPr>
      <w:r w:rsidRPr="006E43BA">
        <w:rPr>
          <w:rFonts w:ascii="Times New Roman" w:hAnsi="Times New Roman" w:cs="Times New Roman"/>
          <w:szCs w:val="24"/>
        </w:rPr>
        <w:lastRenderedPageBreak/>
        <w:t xml:space="preserve">w </w:t>
      </w:r>
      <w:r w:rsidR="005032C2" w:rsidRPr="006E43BA">
        <w:rPr>
          <w:rFonts w:ascii="Times New Roman" w:hAnsi="Times New Roman" w:cs="Times New Roman"/>
          <w:szCs w:val="24"/>
        </w:rPr>
        <w:t>sytuacjach awaryjnych (np. w razie braku działani</w:t>
      </w:r>
      <w:r w:rsidR="00673D52" w:rsidRPr="006E43BA">
        <w:rPr>
          <w:rFonts w:ascii="Times New Roman" w:hAnsi="Times New Roman" w:cs="Times New Roman"/>
          <w:szCs w:val="24"/>
        </w:rPr>
        <w:t xml:space="preserve">a </w:t>
      </w:r>
      <w:r w:rsidRPr="006E43BA">
        <w:rPr>
          <w:rFonts w:ascii="Times New Roman" w:hAnsi="Times New Roman" w:cs="Times New Roman"/>
          <w:szCs w:val="24"/>
        </w:rPr>
        <w:t xml:space="preserve">adresu, o którym mowa w lit. a, </w:t>
      </w:r>
      <w:r w:rsidR="007646A3">
        <w:rPr>
          <w:rFonts w:ascii="Times New Roman" w:hAnsi="Times New Roman" w:cs="Times New Roman"/>
          <w:szCs w:val="24"/>
        </w:rPr>
        <w:t>Wykonawca</w:t>
      </w:r>
      <w:r w:rsidR="007646A3" w:rsidRPr="006E43BA">
        <w:rPr>
          <w:rFonts w:ascii="Times New Roman" w:hAnsi="Times New Roman" w:cs="Times New Roman"/>
          <w:szCs w:val="24"/>
        </w:rPr>
        <w:t xml:space="preserve"> </w:t>
      </w:r>
      <w:r w:rsidR="005032C2" w:rsidRPr="006E43BA">
        <w:rPr>
          <w:rFonts w:ascii="Times New Roman" w:hAnsi="Times New Roman" w:cs="Times New Roman"/>
          <w:szCs w:val="24"/>
        </w:rPr>
        <w:t>może komunikować się z</w:t>
      </w:r>
      <w:r w:rsidR="005032C2" w:rsidRPr="00B57CC6">
        <w:rPr>
          <w:rFonts w:ascii="Times New Roman" w:hAnsi="Times New Roman" w:cs="Times New Roman"/>
          <w:szCs w:val="24"/>
        </w:rPr>
        <w:t xml:space="preserve"> </w:t>
      </w:r>
      <w:r w:rsidR="007646A3">
        <w:rPr>
          <w:rFonts w:ascii="Times New Roman" w:hAnsi="Times New Roman" w:cs="Times New Roman"/>
          <w:szCs w:val="24"/>
        </w:rPr>
        <w:t>Zamawiającym</w:t>
      </w:r>
      <w:r w:rsidR="007646A3" w:rsidRPr="00B57CC6">
        <w:rPr>
          <w:rFonts w:ascii="Times New Roman" w:hAnsi="Times New Roman" w:cs="Times New Roman"/>
          <w:szCs w:val="24"/>
        </w:rPr>
        <w:t xml:space="preserve"> </w:t>
      </w:r>
      <w:r w:rsidR="005032C2" w:rsidRPr="00B57CC6">
        <w:rPr>
          <w:rFonts w:ascii="Times New Roman" w:hAnsi="Times New Roman" w:cs="Times New Roman"/>
          <w:szCs w:val="24"/>
        </w:rPr>
        <w:t>za pomocą poczty elektronicznej</w:t>
      </w:r>
      <w:r w:rsidRPr="00B57CC6">
        <w:rPr>
          <w:rFonts w:ascii="Times New Roman" w:hAnsi="Times New Roman" w:cs="Times New Roman"/>
          <w:szCs w:val="24"/>
        </w:rPr>
        <w:t>:</w:t>
      </w:r>
      <w:r w:rsidR="005032C2" w:rsidRPr="00B57CC6">
        <w:rPr>
          <w:rFonts w:ascii="Times New Roman" w:hAnsi="Times New Roman" w:cs="Times New Roman"/>
          <w:b/>
          <w:bCs/>
          <w:szCs w:val="24"/>
        </w:rPr>
        <w:t xml:space="preserve"> </w:t>
      </w:r>
      <w:hyperlink r:id="rId10" w:history="1">
        <w:r w:rsidR="007646A3" w:rsidRPr="00EC16DD">
          <w:rPr>
            <w:rStyle w:val="Hipercze"/>
            <w:rFonts w:ascii="Times New Roman" w:hAnsi="Times New Roman" w:cs="Times New Roman"/>
            <w:b/>
            <w:bCs/>
            <w:szCs w:val="24"/>
          </w:rPr>
          <w:t>szpital@kco.katowice.pl</w:t>
        </w:r>
      </w:hyperlink>
      <w:r w:rsidR="007646A3">
        <w:rPr>
          <w:rFonts w:ascii="Times New Roman" w:hAnsi="Times New Roman" w:cs="Times New Roman"/>
          <w:b/>
          <w:bCs/>
          <w:szCs w:val="24"/>
        </w:rPr>
        <w:t xml:space="preserve"> .</w:t>
      </w:r>
    </w:p>
    <w:p w14:paraId="3376E998" w14:textId="77777777" w:rsidR="005032C2" w:rsidRPr="005032C2" w:rsidRDefault="005032C2" w:rsidP="001A0A14">
      <w:pPr>
        <w:numPr>
          <w:ilvl w:val="0"/>
          <w:numId w:val="18"/>
        </w:numPr>
        <w:spacing w:after="0" w:line="240" w:lineRule="auto"/>
        <w:ind w:left="284" w:hanging="284"/>
        <w:jc w:val="both"/>
        <w:rPr>
          <w:rFonts w:ascii="Times New Roman" w:hAnsi="Times New Roman" w:cs="Times New Roman"/>
          <w:iCs/>
          <w:sz w:val="24"/>
          <w:szCs w:val="24"/>
        </w:rPr>
      </w:pPr>
      <w:r w:rsidRPr="005032C2">
        <w:rPr>
          <w:rFonts w:ascii="Times New Roman" w:hAnsi="Times New Roman" w:cs="Times New Roman"/>
          <w:iCs/>
          <w:sz w:val="24"/>
          <w:szCs w:val="24"/>
        </w:rPr>
        <w:t xml:space="preserve">Wykonawca może zwrócić się do Zamawiającego o wyjaśnienie treści SIWZ poprzez </w:t>
      </w:r>
      <w:r w:rsidRPr="005032C2">
        <w:rPr>
          <w:rFonts w:ascii="Times New Roman" w:hAnsi="Times New Roman" w:cs="Times New Roman"/>
          <w:b/>
          <w:iCs/>
          <w:sz w:val="24"/>
          <w:szCs w:val="24"/>
        </w:rPr>
        <w:t>Platformę zakupową</w:t>
      </w:r>
      <w:r w:rsidRPr="005032C2">
        <w:rPr>
          <w:rFonts w:ascii="Times New Roman" w:hAnsi="Times New Roman" w:cs="Times New Roman"/>
          <w:iCs/>
          <w:sz w:val="24"/>
          <w:szCs w:val="24"/>
        </w:rPr>
        <w:t xml:space="preserve"> (złożenie wniosku o wyjaśnienie treści SIWZ nie wymaga rejestracji na </w:t>
      </w:r>
      <w:r w:rsidRPr="005032C2">
        <w:rPr>
          <w:rFonts w:ascii="Times New Roman" w:hAnsi="Times New Roman" w:cs="Times New Roman"/>
          <w:b/>
          <w:iCs/>
          <w:sz w:val="24"/>
          <w:szCs w:val="24"/>
        </w:rPr>
        <w:t>Platformie zakupowej</w:t>
      </w:r>
      <w:r w:rsidRPr="005032C2">
        <w:rPr>
          <w:rFonts w:ascii="Times New Roman" w:hAnsi="Times New Roman" w:cs="Times New Roman"/>
          <w:iCs/>
          <w:sz w:val="24"/>
          <w:szCs w:val="24"/>
        </w:rPr>
        <w:t xml:space="preserve">) w zakładce </w:t>
      </w:r>
      <w:r w:rsidRPr="005032C2">
        <w:rPr>
          <w:rFonts w:ascii="Times New Roman" w:hAnsi="Times New Roman" w:cs="Times New Roman"/>
          <w:b/>
          <w:bCs/>
          <w:iCs/>
          <w:sz w:val="24"/>
          <w:szCs w:val="24"/>
        </w:rPr>
        <w:t>„ZADAJ PYTANIE</w:t>
      </w:r>
      <w:r w:rsidRPr="005032C2">
        <w:rPr>
          <w:rFonts w:ascii="Times New Roman" w:hAnsi="Times New Roman" w:cs="Times New Roman"/>
          <w:iCs/>
          <w:sz w:val="24"/>
          <w:szCs w:val="24"/>
        </w:rPr>
        <w:t>”:</w:t>
      </w:r>
    </w:p>
    <w:p w14:paraId="73EC3F29" w14:textId="77777777" w:rsidR="005032C2" w:rsidRPr="005032C2" w:rsidRDefault="005032C2" w:rsidP="001A0A14">
      <w:pPr>
        <w:numPr>
          <w:ilvl w:val="0"/>
          <w:numId w:val="43"/>
        </w:numPr>
        <w:tabs>
          <w:tab w:val="clear" w:pos="720"/>
          <w:tab w:val="num" w:pos="567"/>
        </w:tabs>
        <w:spacing w:after="0" w:line="240" w:lineRule="auto"/>
        <w:ind w:left="567" w:hanging="283"/>
        <w:jc w:val="both"/>
        <w:rPr>
          <w:rFonts w:ascii="Times New Roman" w:hAnsi="Times New Roman" w:cs="Times New Roman"/>
          <w:iCs/>
          <w:sz w:val="24"/>
          <w:szCs w:val="24"/>
        </w:rPr>
      </w:pPr>
      <w:r w:rsidRPr="005032C2">
        <w:rPr>
          <w:rFonts w:ascii="Times New Roman" w:hAnsi="Times New Roman" w:cs="Times New Roman"/>
          <w:iCs/>
          <w:sz w:val="24"/>
          <w:szCs w:val="24"/>
        </w:rPr>
        <w:t>w celu zadania pytania Zamawiającemu, Wykonawca klika lewym przyciskiem myszy polecenie ZADAJ PYTAN</w:t>
      </w:r>
      <w:r w:rsidR="00684BB2">
        <w:rPr>
          <w:rFonts w:ascii="Times New Roman" w:hAnsi="Times New Roman" w:cs="Times New Roman"/>
          <w:iCs/>
          <w:sz w:val="24"/>
          <w:szCs w:val="24"/>
        </w:rPr>
        <w:t>IE, co</w:t>
      </w:r>
      <w:r w:rsidRPr="005032C2">
        <w:rPr>
          <w:rFonts w:ascii="Times New Roman" w:hAnsi="Times New Roman" w:cs="Times New Roman"/>
          <w:iCs/>
          <w:sz w:val="24"/>
          <w:szCs w:val="24"/>
        </w:rPr>
        <w:t xml:space="preserve"> </w:t>
      </w:r>
      <w:r w:rsidR="00684BB2">
        <w:rPr>
          <w:rFonts w:ascii="Times New Roman" w:hAnsi="Times New Roman" w:cs="Times New Roman"/>
          <w:iCs/>
          <w:sz w:val="24"/>
          <w:szCs w:val="24"/>
        </w:rPr>
        <w:t>sp</w:t>
      </w:r>
      <w:r w:rsidRPr="005032C2">
        <w:rPr>
          <w:rFonts w:ascii="Times New Roman" w:hAnsi="Times New Roman" w:cs="Times New Roman"/>
          <w:iCs/>
          <w:sz w:val="24"/>
          <w:szCs w:val="24"/>
        </w:rPr>
        <w:t>owoduje otwarcie okna, w którym należy uzupełnić wszystkie dane Wykonawcy, temat i treść pytania,</w:t>
      </w:r>
    </w:p>
    <w:p w14:paraId="49400B05" w14:textId="77777777" w:rsidR="005032C2" w:rsidRPr="005032C2" w:rsidRDefault="005032C2" w:rsidP="001A0A14">
      <w:pPr>
        <w:numPr>
          <w:ilvl w:val="0"/>
          <w:numId w:val="43"/>
        </w:numPr>
        <w:tabs>
          <w:tab w:val="clear" w:pos="720"/>
          <w:tab w:val="num" w:pos="567"/>
        </w:tabs>
        <w:spacing w:after="0" w:line="240" w:lineRule="auto"/>
        <w:ind w:left="567" w:hanging="283"/>
        <w:jc w:val="both"/>
        <w:rPr>
          <w:rFonts w:ascii="Times New Roman" w:hAnsi="Times New Roman" w:cs="Times New Roman"/>
          <w:iCs/>
          <w:sz w:val="24"/>
          <w:szCs w:val="24"/>
        </w:rPr>
      </w:pPr>
      <w:r w:rsidRPr="005032C2">
        <w:rPr>
          <w:rFonts w:ascii="Times New Roman" w:hAnsi="Times New Roman" w:cs="Times New Roman"/>
          <w:iCs/>
          <w:sz w:val="24"/>
          <w:szCs w:val="24"/>
        </w:rPr>
        <w:t xml:space="preserve">po wypełnieniu wskazanych pól wraz z wymaganym kodem weryfikującym z obrazka, Wykonawca klika </w:t>
      </w:r>
      <w:r w:rsidR="00684BB2">
        <w:rPr>
          <w:rFonts w:ascii="Times New Roman" w:hAnsi="Times New Roman" w:cs="Times New Roman"/>
          <w:iCs/>
          <w:sz w:val="24"/>
          <w:szCs w:val="24"/>
        </w:rPr>
        <w:t>ikonę</w:t>
      </w:r>
      <w:r w:rsidRPr="005032C2">
        <w:rPr>
          <w:rFonts w:ascii="Times New Roman" w:hAnsi="Times New Roman" w:cs="Times New Roman"/>
          <w:iCs/>
          <w:sz w:val="24"/>
          <w:szCs w:val="24"/>
        </w:rPr>
        <w:t xml:space="preserve"> POTWIERDŹ,</w:t>
      </w:r>
    </w:p>
    <w:p w14:paraId="38F393DC" w14:textId="77777777" w:rsidR="005032C2" w:rsidRPr="005032C2" w:rsidRDefault="005032C2" w:rsidP="001A0A14">
      <w:pPr>
        <w:numPr>
          <w:ilvl w:val="0"/>
          <w:numId w:val="43"/>
        </w:numPr>
        <w:tabs>
          <w:tab w:val="clear" w:pos="720"/>
          <w:tab w:val="num" w:pos="567"/>
        </w:tabs>
        <w:spacing w:after="0" w:line="240" w:lineRule="auto"/>
        <w:ind w:left="567" w:hanging="283"/>
        <w:jc w:val="both"/>
        <w:rPr>
          <w:rFonts w:ascii="Times New Roman" w:hAnsi="Times New Roman" w:cs="Times New Roman"/>
          <w:iCs/>
          <w:sz w:val="24"/>
          <w:szCs w:val="24"/>
        </w:rPr>
      </w:pPr>
      <w:r w:rsidRPr="005032C2">
        <w:rPr>
          <w:rFonts w:ascii="Times New Roman" w:hAnsi="Times New Roman" w:cs="Times New Roman"/>
          <w:iCs/>
          <w:sz w:val="24"/>
          <w:szCs w:val="24"/>
        </w:rPr>
        <w:t>Wykonawca uzyskuje potwierdzenie wysłania pytania poprzez komunikat systemowy ”pytanie wysłane”.</w:t>
      </w:r>
    </w:p>
    <w:p w14:paraId="737C3EFA" w14:textId="77777777" w:rsidR="005032C2" w:rsidRPr="005032C2" w:rsidRDefault="005032C2" w:rsidP="001A0A14">
      <w:pPr>
        <w:numPr>
          <w:ilvl w:val="0"/>
          <w:numId w:val="18"/>
        </w:numPr>
        <w:spacing w:after="0" w:line="240" w:lineRule="auto"/>
        <w:ind w:left="284" w:hanging="284"/>
        <w:jc w:val="both"/>
        <w:rPr>
          <w:rFonts w:ascii="Times New Roman" w:hAnsi="Times New Roman" w:cs="Times New Roman"/>
          <w:bCs/>
          <w:sz w:val="24"/>
          <w:szCs w:val="24"/>
        </w:rPr>
      </w:pPr>
      <w:r w:rsidRPr="005032C2">
        <w:rPr>
          <w:rFonts w:ascii="Times New Roman" w:hAnsi="Times New Roman" w:cs="Times New Roman"/>
          <w:iCs/>
          <w:sz w:val="24"/>
          <w:szCs w:val="24"/>
        </w:rPr>
        <w:t>Zamawiający jest obowiązany udzielić wyjaśnień niezwłocznie, jednak nie później niż na 6 dni przed upływem terminu składania ofert</w:t>
      </w:r>
      <w:r w:rsidRPr="005032C2">
        <w:rPr>
          <w:rFonts w:ascii="Times New Roman" w:hAnsi="Times New Roman" w:cs="Times New Roman"/>
          <w:bCs/>
          <w:sz w:val="24"/>
          <w:szCs w:val="24"/>
        </w:rPr>
        <w:t xml:space="preserve">, </w:t>
      </w:r>
      <w:r w:rsidRPr="005032C2">
        <w:rPr>
          <w:rFonts w:ascii="Times New Roman" w:hAnsi="Times New Roman" w:cs="Times New Roman"/>
          <w:iCs/>
          <w:sz w:val="24"/>
          <w:szCs w:val="24"/>
        </w:rPr>
        <w:t xml:space="preserve">pod warunkiem, że wniosek o wyjaśnienie treści SIWZ wpłynął do Zamawiającego nie później niż do końca dnia, w którym upływa połowa wyznaczonego terminu składania ofert. </w:t>
      </w:r>
    </w:p>
    <w:p w14:paraId="0088F7C8" w14:textId="77777777" w:rsidR="005032C2" w:rsidRPr="005032C2" w:rsidRDefault="005032C2" w:rsidP="001A0A14">
      <w:pPr>
        <w:numPr>
          <w:ilvl w:val="0"/>
          <w:numId w:val="18"/>
        </w:numPr>
        <w:spacing w:after="0" w:line="240" w:lineRule="auto"/>
        <w:ind w:left="284" w:hanging="284"/>
        <w:jc w:val="both"/>
        <w:rPr>
          <w:rFonts w:ascii="Times New Roman" w:hAnsi="Times New Roman" w:cs="Times New Roman"/>
          <w:iCs/>
          <w:sz w:val="24"/>
          <w:szCs w:val="24"/>
        </w:rPr>
      </w:pPr>
      <w:r w:rsidRPr="005032C2">
        <w:rPr>
          <w:rFonts w:ascii="Times New Roman" w:hAnsi="Times New Roman" w:cs="Times New Roman"/>
          <w:iCs/>
          <w:sz w:val="24"/>
          <w:szCs w:val="24"/>
        </w:rPr>
        <w:t xml:space="preserve">Jeżeli wniosek o wyjaśnienie treści SIWZ wpłynął po upływie terminu składania wniosku, o którym mowa w art. 38 ust. 1 ustawy </w:t>
      </w:r>
      <w:proofErr w:type="spellStart"/>
      <w:r w:rsidRPr="005032C2">
        <w:rPr>
          <w:rFonts w:ascii="Times New Roman" w:hAnsi="Times New Roman" w:cs="Times New Roman"/>
          <w:iCs/>
          <w:sz w:val="24"/>
          <w:szCs w:val="24"/>
        </w:rPr>
        <w:t>Pzp</w:t>
      </w:r>
      <w:proofErr w:type="spellEnd"/>
      <w:r w:rsidRPr="005032C2">
        <w:rPr>
          <w:rFonts w:ascii="Times New Roman" w:hAnsi="Times New Roman" w:cs="Times New Roman"/>
          <w:iCs/>
          <w:sz w:val="24"/>
          <w:szCs w:val="24"/>
        </w:rPr>
        <w:t xml:space="preserve">, lub dotyczy udzielonych wyjaśnień, Zamawiający może udzielić wyjaśnień albo pozostawić wniosek bez rozpoznania. </w:t>
      </w:r>
    </w:p>
    <w:p w14:paraId="219669FB" w14:textId="77777777" w:rsidR="005032C2" w:rsidRPr="00684BB2" w:rsidRDefault="005032C2" w:rsidP="001A0A14">
      <w:pPr>
        <w:numPr>
          <w:ilvl w:val="0"/>
          <w:numId w:val="18"/>
        </w:numPr>
        <w:spacing w:after="0" w:line="240" w:lineRule="auto"/>
        <w:ind w:left="284" w:hanging="284"/>
        <w:jc w:val="both"/>
        <w:rPr>
          <w:rFonts w:ascii="Times New Roman" w:hAnsi="Times New Roman" w:cs="Times New Roman"/>
          <w:b/>
          <w:szCs w:val="24"/>
          <w:u w:val="single"/>
        </w:rPr>
      </w:pPr>
      <w:r w:rsidRPr="00684BB2">
        <w:rPr>
          <w:rFonts w:ascii="Times New Roman" w:hAnsi="Times New Roman" w:cs="Times New Roman"/>
          <w:iCs/>
          <w:sz w:val="24"/>
          <w:szCs w:val="24"/>
        </w:rPr>
        <w:t xml:space="preserve">Przedłużenie terminu składania ofert nie wpływa na bieg terminu składania wniosku, o którym mowa w art. 38 ust. 1 ustawy </w:t>
      </w:r>
      <w:proofErr w:type="spellStart"/>
      <w:r w:rsidRPr="00684BB2">
        <w:rPr>
          <w:rFonts w:ascii="Times New Roman" w:hAnsi="Times New Roman" w:cs="Times New Roman"/>
          <w:iCs/>
          <w:sz w:val="24"/>
          <w:szCs w:val="24"/>
        </w:rPr>
        <w:t>Pzp</w:t>
      </w:r>
      <w:proofErr w:type="spellEnd"/>
      <w:r w:rsidRPr="00684BB2">
        <w:rPr>
          <w:rFonts w:ascii="Times New Roman" w:hAnsi="Times New Roman" w:cs="Times New Roman"/>
          <w:iCs/>
          <w:sz w:val="24"/>
          <w:szCs w:val="24"/>
        </w:rPr>
        <w:t>.</w:t>
      </w:r>
      <w:r w:rsidR="00684BB2" w:rsidRPr="00684BB2">
        <w:rPr>
          <w:rFonts w:ascii="Times New Roman" w:hAnsi="Times New Roman" w:cs="Times New Roman"/>
          <w:iCs/>
          <w:sz w:val="24"/>
          <w:szCs w:val="24"/>
        </w:rPr>
        <w:t xml:space="preserve"> </w:t>
      </w:r>
      <w:r w:rsidRPr="00684BB2">
        <w:rPr>
          <w:rFonts w:ascii="Times New Roman" w:hAnsi="Times New Roman" w:cs="Times New Roman"/>
          <w:bCs/>
          <w:sz w:val="24"/>
          <w:szCs w:val="24"/>
        </w:rPr>
        <w:t xml:space="preserve">Treść zapytań </w:t>
      </w:r>
      <w:r w:rsidR="00684BB2">
        <w:rPr>
          <w:rFonts w:ascii="Times New Roman" w:hAnsi="Times New Roman" w:cs="Times New Roman"/>
          <w:bCs/>
          <w:sz w:val="24"/>
          <w:szCs w:val="24"/>
        </w:rPr>
        <w:t>(</w:t>
      </w:r>
      <w:r w:rsidRPr="00684BB2">
        <w:rPr>
          <w:rFonts w:ascii="Times New Roman" w:hAnsi="Times New Roman" w:cs="Times New Roman"/>
          <w:bCs/>
          <w:sz w:val="24"/>
          <w:szCs w:val="24"/>
        </w:rPr>
        <w:t>bez wskazywania źródła</w:t>
      </w:r>
      <w:r w:rsidR="00684BB2">
        <w:rPr>
          <w:rFonts w:ascii="Times New Roman" w:hAnsi="Times New Roman" w:cs="Times New Roman"/>
          <w:bCs/>
          <w:sz w:val="24"/>
          <w:szCs w:val="24"/>
        </w:rPr>
        <w:t>)</w:t>
      </w:r>
      <w:r w:rsidRPr="00684BB2">
        <w:rPr>
          <w:rFonts w:ascii="Times New Roman" w:hAnsi="Times New Roman" w:cs="Times New Roman"/>
          <w:bCs/>
          <w:sz w:val="24"/>
          <w:szCs w:val="24"/>
        </w:rPr>
        <w:t xml:space="preserve"> i udzielone odpowiedzi Zamawiający umieści na </w:t>
      </w:r>
      <w:r w:rsidRPr="00684BB2">
        <w:rPr>
          <w:rFonts w:ascii="Times New Roman" w:hAnsi="Times New Roman" w:cs="Times New Roman"/>
          <w:b/>
          <w:bCs/>
          <w:sz w:val="24"/>
          <w:szCs w:val="24"/>
        </w:rPr>
        <w:t>Platformie zakupowej</w:t>
      </w:r>
      <w:r w:rsidRPr="00684BB2">
        <w:rPr>
          <w:rFonts w:ascii="Times New Roman" w:hAnsi="Times New Roman" w:cs="Times New Roman"/>
          <w:bCs/>
          <w:sz w:val="24"/>
          <w:szCs w:val="24"/>
        </w:rPr>
        <w:t xml:space="preserve"> pod adresem: </w:t>
      </w:r>
      <w:r w:rsidRPr="00684BB2">
        <w:rPr>
          <w:rFonts w:ascii="Times New Roman" w:hAnsi="Times New Roman" w:cs="Times New Roman"/>
          <w:sz w:val="24"/>
          <w:szCs w:val="24"/>
        </w:rPr>
        <w:t>https://kco.ezamawiajacy.pl/servlet/HomeServlet</w:t>
      </w:r>
      <w:r w:rsidRPr="00684BB2">
        <w:rPr>
          <w:rFonts w:ascii="Times New Roman" w:hAnsi="Times New Roman" w:cs="Times New Roman"/>
          <w:bCs/>
          <w:sz w:val="24"/>
          <w:szCs w:val="24"/>
        </w:rPr>
        <w:t>.</w:t>
      </w:r>
    </w:p>
    <w:p w14:paraId="226C901D" w14:textId="77777777" w:rsidR="005032C2" w:rsidRPr="005032C2" w:rsidRDefault="005032C2" w:rsidP="001A0A14">
      <w:pPr>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sidRPr="005032C2">
        <w:rPr>
          <w:rFonts w:ascii="Times New Roman" w:hAnsi="Times New Roman" w:cs="Times New Roman"/>
          <w:sz w:val="24"/>
          <w:szCs w:val="24"/>
        </w:rPr>
        <w:t xml:space="preserve">Środkiem komunikacji elektronicznej służącym złożeniu </w:t>
      </w:r>
      <w:r w:rsidRPr="005032C2">
        <w:rPr>
          <w:rFonts w:ascii="Times New Roman" w:hAnsi="Times New Roman" w:cs="Times New Roman"/>
          <w:b/>
          <w:bCs/>
          <w:sz w:val="24"/>
          <w:szCs w:val="24"/>
        </w:rPr>
        <w:t>Oferty, Załączników i</w:t>
      </w:r>
      <w:r w:rsidRPr="005032C2">
        <w:rPr>
          <w:rFonts w:ascii="Times New Roman" w:hAnsi="Times New Roman" w:cs="Times New Roman"/>
          <w:sz w:val="24"/>
          <w:szCs w:val="24"/>
        </w:rPr>
        <w:t xml:space="preserve"> </w:t>
      </w:r>
      <w:r w:rsidRPr="005032C2">
        <w:rPr>
          <w:rFonts w:ascii="Times New Roman" w:hAnsi="Times New Roman" w:cs="Times New Roman"/>
          <w:b/>
          <w:sz w:val="24"/>
          <w:szCs w:val="24"/>
        </w:rPr>
        <w:t>JEDZ</w:t>
      </w:r>
      <w:r w:rsidRPr="005032C2">
        <w:rPr>
          <w:rFonts w:ascii="Times New Roman" w:hAnsi="Times New Roman" w:cs="Times New Roman"/>
          <w:sz w:val="24"/>
          <w:szCs w:val="24"/>
        </w:rPr>
        <w:t xml:space="preserve"> przez Wykonawcę, jest </w:t>
      </w:r>
      <w:r w:rsidRPr="005032C2">
        <w:rPr>
          <w:rFonts w:ascii="Times New Roman" w:hAnsi="Times New Roman" w:cs="Times New Roman"/>
          <w:b/>
          <w:sz w:val="24"/>
          <w:szCs w:val="24"/>
        </w:rPr>
        <w:t>Platforma</w:t>
      </w:r>
      <w:r w:rsidRPr="005032C2">
        <w:rPr>
          <w:rFonts w:ascii="Times New Roman" w:hAnsi="Times New Roman" w:cs="Times New Roman"/>
          <w:sz w:val="24"/>
          <w:szCs w:val="24"/>
        </w:rPr>
        <w:t xml:space="preserve"> </w:t>
      </w:r>
      <w:r w:rsidRPr="005032C2">
        <w:rPr>
          <w:rFonts w:ascii="Times New Roman" w:hAnsi="Times New Roman" w:cs="Times New Roman"/>
          <w:b/>
          <w:sz w:val="24"/>
          <w:szCs w:val="24"/>
        </w:rPr>
        <w:t>zakupowa</w:t>
      </w:r>
      <w:r w:rsidRPr="005032C2">
        <w:rPr>
          <w:rFonts w:ascii="Times New Roman" w:hAnsi="Times New Roman" w:cs="Times New Roman"/>
          <w:sz w:val="24"/>
          <w:szCs w:val="24"/>
        </w:rPr>
        <w:t xml:space="preserve"> MARKETPLANET. </w:t>
      </w:r>
      <w:r w:rsidRPr="005032C2">
        <w:rPr>
          <w:rFonts w:ascii="Times New Roman" w:hAnsi="Times New Roman" w:cs="Times New Roman"/>
          <w:b/>
          <w:bCs/>
          <w:sz w:val="24"/>
          <w:szCs w:val="24"/>
        </w:rPr>
        <w:t>Ofertę, Załączniki i</w:t>
      </w:r>
      <w:r w:rsidRPr="005032C2">
        <w:rPr>
          <w:rFonts w:ascii="Times New Roman" w:hAnsi="Times New Roman" w:cs="Times New Roman"/>
          <w:sz w:val="24"/>
          <w:szCs w:val="24"/>
        </w:rPr>
        <w:t xml:space="preserve"> </w:t>
      </w:r>
      <w:r w:rsidRPr="005032C2">
        <w:rPr>
          <w:rFonts w:ascii="Times New Roman" w:hAnsi="Times New Roman" w:cs="Times New Roman"/>
          <w:b/>
          <w:sz w:val="24"/>
          <w:szCs w:val="24"/>
        </w:rPr>
        <w:t>JEDZ</w:t>
      </w:r>
      <w:r w:rsidRPr="005032C2">
        <w:rPr>
          <w:rFonts w:ascii="Times New Roman" w:hAnsi="Times New Roman" w:cs="Times New Roman"/>
          <w:sz w:val="24"/>
          <w:szCs w:val="24"/>
        </w:rPr>
        <w:t xml:space="preserve"> należy przesłać w postaci elektronicznej opatrzonej kwalifikowanym podpisem elektroniczn</w:t>
      </w:r>
      <w:r w:rsidR="00684BB2">
        <w:rPr>
          <w:rFonts w:ascii="Times New Roman" w:hAnsi="Times New Roman" w:cs="Times New Roman"/>
          <w:sz w:val="24"/>
          <w:szCs w:val="24"/>
        </w:rPr>
        <w:t>ym przy czym:</w:t>
      </w:r>
    </w:p>
    <w:p w14:paraId="39E163EB" w14:textId="77777777" w:rsidR="005032C2" w:rsidRPr="005032C2" w:rsidRDefault="005032C2" w:rsidP="001A0A14">
      <w:pPr>
        <w:pStyle w:val="Akapitzlist"/>
        <w:numPr>
          <w:ilvl w:val="0"/>
          <w:numId w:val="19"/>
        </w:numPr>
        <w:spacing w:after="0" w:line="240" w:lineRule="auto"/>
        <w:ind w:left="567" w:hanging="283"/>
        <w:contextualSpacing/>
        <w:jc w:val="both"/>
        <w:rPr>
          <w:rFonts w:ascii="Times New Roman" w:hAnsi="Times New Roman" w:cs="Times New Roman"/>
          <w:sz w:val="24"/>
          <w:szCs w:val="24"/>
        </w:rPr>
      </w:pPr>
      <w:r w:rsidRPr="005032C2">
        <w:rPr>
          <w:rFonts w:ascii="Times New Roman" w:hAnsi="Times New Roman" w:cs="Times New Roman"/>
          <w:sz w:val="24"/>
          <w:szCs w:val="24"/>
        </w:rPr>
        <w:t>Zamawiający dopuszcza w szczególności następujący format przesyłanych danych: .pdf, .</w:t>
      </w:r>
      <w:proofErr w:type="spellStart"/>
      <w:r w:rsidRPr="005032C2">
        <w:rPr>
          <w:rFonts w:ascii="Times New Roman" w:hAnsi="Times New Roman" w:cs="Times New Roman"/>
          <w:sz w:val="24"/>
          <w:szCs w:val="24"/>
        </w:rPr>
        <w:t>doc</w:t>
      </w:r>
      <w:proofErr w:type="spellEnd"/>
      <w:r w:rsidRPr="005032C2">
        <w:rPr>
          <w:rFonts w:ascii="Times New Roman" w:hAnsi="Times New Roman" w:cs="Times New Roman"/>
          <w:sz w:val="24"/>
          <w:szCs w:val="24"/>
        </w:rPr>
        <w:t>, .</w:t>
      </w:r>
      <w:proofErr w:type="spellStart"/>
      <w:r w:rsidRPr="005032C2">
        <w:rPr>
          <w:rFonts w:ascii="Times New Roman" w:hAnsi="Times New Roman" w:cs="Times New Roman"/>
          <w:sz w:val="24"/>
          <w:szCs w:val="24"/>
        </w:rPr>
        <w:t>docx</w:t>
      </w:r>
      <w:proofErr w:type="spellEnd"/>
      <w:r w:rsidRPr="005032C2">
        <w:rPr>
          <w:rFonts w:ascii="Times New Roman" w:hAnsi="Times New Roman" w:cs="Times New Roman"/>
          <w:sz w:val="24"/>
          <w:szCs w:val="24"/>
        </w:rPr>
        <w:t>, .rtf, .</w:t>
      </w:r>
      <w:proofErr w:type="spellStart"/>
      <w:r w:rsidRPr="005032C2">
        <w:rPr>
          <w:rFonts w:ascii="Times New Roman" w:hAnsi="Times New Roman" w:cs="Times New Roman"/>
          <w:sz w:val="24"/>
          <w:szCs w:val="24"/>
        </w:rPr>
        <w:t>xps</w:t>
      </w:r>
      <w:proofErr w:type="spellEnd"/>
      <w:r w:rsidRPr="005032C2">
        <w:rPr>
          <w:rFonts w:ascii="Times New Roman" w:hAnsi="Times New Roman" w:cs="Times New Roman"/>
          <w:sz w:val="24"/>
          <w:szCs w:val="24"/>
        </w:rPr>
        <w:t>, .</w:t>
      </w:r>
      <w:proofErr w:type="spellStart"/>
      <w:r w:rsidRPr="005032C2">
        <w:rPr>
          <w:rFonts w:ascii="Times New Roman" w:hAnsi="Times New Roman" w:cs="Times New Roman"/>
          <w:sz w:val="24"/>
          <w:szCs w:val="24"/>
        </w:rPr>
        <w:t>odt</w:t>
      </w:r>
      <w:proofErr w:type="spellEnd"/>
      <w:r w:rsidR="00684BB2">
        <w:rPr>
          <w:rFonts w:ascii="Times New Roman" w:hAnsi="Times New Roman" w:cs="Times New Roman"/>
          <w:sz w:val="24"/>
          <w:szCs w:val="24"/>
        </w:rPr>
        <w:t>,</w:t>
      </w:r>
    </w:p>
    <w:p w14:paraId="16C2F31F" w14:textId="77777777" w:rsidR="005032C2" w:rsidRPr="005032C2" w:rsidRDefault="005032C2" w:rsidP="001A0A14">
      <w:pPr>
        <w:pStyle w:val="Akapitzlist"/>
        <w:numPr>
          <w:ilvl w:val="0"/>
          <w:numId w:val="19"/>
        </w:numPr>
        <w:spacing w:after="0" w:line="240" w:lineRule="auto"/>
        <w:ind w:left="567" w:hanging="283"/>
        <w:contextualSpacing/>
        <w:jc w:val="both"/>
        <w:rPr>
          <w:rFonts w:ascii="Times New Roman" w:hAnsi="Times New Roman" w:cs="Times New Roman"/>
          <w:sz w:val="24"/>
          <w:szCs w:val="24"/>
        </w:rPr>
      </w:pPr>
      <w:r w:rsidRPr="005032C2">
        <w:rPr>
          <w:rFonts w:ascii="Times New Roman" w:hAnsi="Times New Roman" w:cs="Times New Roman"/>
          <w:sz w:val="24"/>
          <w:szCs w:val="24"/>
        </w:rPr>
        <w:t xml:space="preserve">Wykonawca wypełnia </w:t>
      </w:r>
      <w:r w:rsidRPr="005032C2">
        <w:rPr>
          <w:rFonts w:ascii="Times New Roman" w:hAnsi="Times New Roman" w:cs="Times New Roman"/>
          <w:b/>
          <w:sz w:val="24"/>
          <w:szCs w:val="24"/>
        </w:rPr>
        <w:t>JEDZ</w:t>
      </w:r>
      <w:r w:rsidRPr="005032C2">
        <w:rPr>
          <w:rFonts w:ascii="Times New Roman" w:hAnsi="Times New Roman" w:cs="Times New Roman"/>
          <w:sz w:val="24"/>
          <w:szCs w:val="24"/>
        </w:rPr>
        <w:t xml:space="preserve"> tworząc dokument</w:t>
      </w:r>
      <w:r w:rsidR="00684BB2">
        <w:rPr>
          <w:rFonts w:ascii="Times New Roman" w:hAnsi="Times New Roman" w:cs="Times New Roman"/>
          <w:sz w:val="24"/>
          <w:szCs w:val="24"/>
        </w:rPr>
        <w:t xml:space="preserve"> elektroniczny;</w:t>
      </w:r>
      <w:r w:rsidRPr="005032C2">
        <w:rPr>
          <w:rFonts w:ascii="Times New Roman" w:hAnsi="Times New Roman" w:cs="Times New Roman"/>
          <w:sz w:val="24"/>
          <w:szCs w:val="24"/>
        </w:rPr>
        <w:t xml:space="preserve"> </w:t>
      </w:r>
      <w:r w:rsidR="00684BB2">
        <w:rPr>
          <w:rFonts w:ascii="Times New Roman" w:hAnsi="Times New Roman" w:cs="Times New Roman"/>
          <w:sz w:val="24"/>
          <w:szCs w:val="24"/>
        </w:rPr>
        <w:t>m</w:t>
      </w:r>
      <w:r w:rsidRPr="005032C2">
        <w:rPr>
          <w:rFonts w:ascii="Times New Roman" w:hAnsi="Times New Roman" w:cs="Times New Roman"/>
          <w:sz w:val="24"/>
          <w:szCs w:val="24"/>
        </w:rPr>
        <w:t xml:space="preserve">oże korzystać z narzędzia ESPD lub innych dostępnych narzędzi </w:t>
      </w:r>
      <w:r w:rsidR="00684BB2">
        <w:rPr>
          <w:rFonts w:ascii="Times New Roman" w:hAnsi="Times New Roman" w:cs="Times New Roman"/>
          <w:sz w:val="24"/>
          <w:szCs w:val="24"/>
        </w:rPr>
        <w:t>albo</w:t>
      </w:r>
      <w:r w:rsidRPr="005032C2">
        <w:rPr>
          <w:rFonts w:ascii="Times New Roman" w:hAnsi="Times New Roman" w:cs="Times New Roman"/>
          <w:sz w:val="24"/>
          <w:szCs w:val="24"/>
        </w:rPr>
        <w:t xml:space="preserve"> </w:t>
      </w:r>
      <w:r w:rsidR="00684BB2">
        <w:rPr>
          <w:rFonts w:ascii="Times New Roman" w:hAnsi="Times New Roman" w:cs="Times New Roman"/>
          <w:sz w:val="24"/>
          <w:szCs w:val="24"/>
        </w:rPr>
        <w:t>programów</w:t>
      </w:r>
      <w:r w:rsidRPr="005032C2">
        <w:rPr>
          <w:rFonts w:ascii="Times New Roman" w:hAnsi="Times New Roman" w:cs="Times New Roman"/>
          <w:sz w:val="24"/>
          <w:szCs w:val="24"/>
        </w:rPr>
        <w:t xml:space="preserve">, które umożliwiają wypełnienie </w:t>
      </w:r>
      <w:r w:rsidRPr="005032C2">
        <w:rPr>
          <w:rFonts w:ascii="Times New Roman" w:hAnsi="Times New Roman" w:cs="Times New Roman"/>
          <w:b/>
          <w:sz w:val="24"/>
          <w:szCs w:val="24"/>
        </w:rPr>
        <w:t>JEDZ</w:t>
      </w:r>
      <w:r w:rsidRPr="005032C2">
        <w:rPr>
          <w:rFonts w:ascii="Times New Roman" w:hAnsi="Times New Roman" w:cs="Times New Roman"/>
          <w:sz w:val="24"/>
          <w:szCs w:val="24"/>
        </w:rPr>
        <w:br/>
        <w:t>i utworzenie dokumentu elektronicznego, w szczególności w jednym z formatów</w:t>
      </w:r>
      <w:r w:rsidR="00684BB2">
        <w:rPr>
          <w:rFonts w:ascii="Times New Roman" w:hAnsi="Times New Roman" w:cs="Times New Roman"/>
          <w:sz w:val="24"/>
          <w:szCs w:val="24"/>
        </w:rPr>
        <w:t>, o których mowa w lit. a,</w:t>
      </w:r>
    </w:p>
    <w:p w14:paraId="4FF5A5A8" w14:textId="77777777" w:rsidR="005032C2" w:rsidRPr="005032C2" w:rsidRDefault="00684BB2" w:rsidP="001A0A14">
      <w:pPr>
        <w:pStyle w:val="Akapitzlist"/>
        <w:numPr>
          <w:ilvl w:val="0"/>
          <w:numId w:val="19"/>
        </w:numPr>
        <w:spacing w:after="0" w:line="240" w:lineRule="auto"/>
        <w:ind w:left="567" w:hanging="283"/>
        <w:contextualSpacing/>
        <w:jc w:val="both"/>
        <w:rPr>
          <w:rFonts w:ascii="Times New Roman" w:hAnsi="Times New Roman" w:cs="Times New Roman"/>
          <w:sz w:val="24"/>
          <w:szCs w:val="24"/>
        </w:rPr>
      </w:pPr>
      <w:r>
        <w:rPr>
          <w:rFonts w:ascii="Times New Roman" w:hAnsi="Times New Roman" w:cs="Times New Roman"/>
          <w:sz w:val="24"/>
          <w:szCs w:val="24"/>
        </w:rPr>
        <w:t>p</w:t>
      </w:r>
      <w:r w:rsidR="005032C2" w:rsidRPr="005032C2">
        <w:rPr>
          <w:rFonts w:ascii="Times New Roman" w:hAnsi="Times New Roman" w:cs="Times New Roman"/>
          <w:sz w:val="24"/>
          <w:szCs w:val="24"/>
        </w:rPr>
        <w:t xml:space="preserve">o stworzeniu lub wygenerowaniu przez Wykonawcę dokumentu elektronicznego </w:t>
      </w:r>
      <w:r w:rsidR="005032C2" w:rsidRPr="005032C2">
        <w:rPr>
          <w:rFonts w:ascii="Times New Roman" w:hAnsi="Times New Roman" w:cs="Times New Roman"/>
          <w:b/>
          <w:sz w:val="24"/>
          <w:szCs w:val="24"/>
        </w:rPr>
        <w:t>JEDZ</w:t>
      </w:r>
      <w:r w:rsidR="005032C2" w:rsidRPr="005032C2">
        <w:rPr>
          <w:rFonts w:ascii="Times New Roman" w:hAnsi="Times New Roman" w:cs="Times New Roman"/>
          <w:sz w:val="24"/>
          <w:szCs w:val="24"/>
        </w:rPr>
        <w:t xml:space="preserve">, Wykonawca podpisuje </w:t>
      </w:r>
      <w:r>
        <w:rPr>
          <w:rFonts w:ascii="Times New Roman" w:hAnsi="Times New Roman" w:cs="Times New Roman"/>
          <w:sz w:val="24"/>
          <w:szCs w:val="24"/>
        </w:rPr>
        <w:t>ten</w:t>
      </w:r>
      <w:r w:rsidR="005032C2" w:rsidRPr="005032C2">
        <w:rPr>
          <w:rFonts w:ascii="Times New Roman" w:hAnsi="Times New Roman" w:cs="Times New Roman"/>
          <w:sz w:val="24"/>
          <w:szCs w:val="24"/>
        </w:rPr>
        <w:t xml:space="preserve"> dokument kwalifikowanym podpisem elektronicznym, wystawionym przez dostawcę kwalifikowanej usługi zaufania, będącego podmiotem świadczącym usługi certyfikacyjne – podpis elektroniczny, spełniające wymogi bezpieczeństwa określone w ustawie.</w:t>
      </w:r>
    </w:p>
    <w:p w14:paraId="1DE0FD1E" w14:textId="77777777" w:rsidR="005032C2" w:rsidRPr="005032C2" w:rsidRDefault="005032C2" w:rsidP="001A0A14">
      <w:pPr>
        <w:numPr>
          <w:ilvl w:val="0"/>
          <w:numId w:val="18"/>
        </w:numPr>
        <w:autoSpaceDE w:val="0"/>
        <w:autoSpaceDN w:val="0"/>
        <w:adjustRightInd w:val="0"/>
        <w:spacing w:after="0" w:line="240" w:lineRule="auto"/>
        <w:ind w:left="284" w:hanging="284"/>
        <w:jc w:val="both"/>
        <w:rPr>
          <w:rFonts w:ascii="Times New Roman" w:hAnsi="Times New Roman" w:cs="Times New Roman"/>
          <w:b/>
          <w:bCs/>
          <w:sz w:val="24"/>
          <w:szCs w:val="24"/>
        </w:rPr>
      </w:pPr>
      <w:r w:rsidRPr="005032C2">
        <w:rPr>
          <w:rFonts w:ascii="Times New Roman" w:hAnsi="Times New Roman" w:cs="Times New Roman"/>
          <w:bCs/>
          <w:sz w:val="24"/>
          <w:szCs w:val="24"/>
        </w:rPr>
        <w:t>Zamawiający udostępni</w:t>
      </w:r>
      <w:r w:rsidR="003E66D0">
        <w:rPr>
          <w:rFonts w:ascii="Times New Roman" w:hAnsi="Times New Roman" w:cs="Times New Roman"/>
          <w:bCs/>
          <w:sz w:val="24"/>
          <w:szCs w:val="24"/>
        </w:rPr>
        <w:t>a</w:t>
      </w:r>
      <w:r w:rsidRPr="005032C2">
        <w:rPr>
          <w:rFonts w:ascii="Times New Roman" w:hAnsi="Times New Roman" w:cs="Times New Roman"/>
          <w:bCs/>
          <w:sz w:val="24"/>
          <w:szCs w:val="24"/>
        </w:rPr>
        <w:t xml:space="preserve"> oświadczenie</w:t>
      </w:r>
      <w:r w:rsidRPr="005032C2">
        <w:rPr>
          <w:rFonts w:ascii="Times New Roman" w:hAnsi="Times New Roman" w:cs="Times New Roman"/>
          <w:b/>
          <w:bCs/>
          <w:sz w:val="24"/>
          <w:szCs w:val="24"/>
        </w:rPr>
        <w:t xml:space="preserve"> JEDZ </w:t>
      </w:r>
      <w:r w:rsidRPr="005032C2">
        <w:rPr>
          <w:rFonts w:ascii="Times New Roman" w:hAnsi="Times New Roman" w:cs="Times New Roman"/>
          <w:bCs/>
          <w:sz w:val="24"/>
          <w:szCs w:val="24"/>
        </w:rPr>
        <w:t xml:space="preserve">w formacie </w:t>
      </w:r>
      <w:proofErr w:type="spellStart"/>
      <w:r w:rsidRPr="005032C2">
        <w:rPr>
          <w:rFonts w:ascii="Times New Roman" w:hAnsi="Times New Roman" w:cs="Times New Roman"/>
          <w:b/>
          <w:bCs/>
          <w:sz w:val="24"/>
          <w:szCs w:val="24"/>
        </w:rPr>
        <w:t>doc</w:t>
      </w:r>
      <w:proofErr w:type="spellEnd"/>
      <w:r w:rsidRPr="005032C2">
        <w:rPr>
          <w:rFonts w:ascii="Times New Roman" w:hAnsi="Times New Roman" w:cs="Times New Roman"/>
          <w:b/>
          <w:bCs/>
          <w:sz w:val="24"/>
          <w:szCs w:val="24"/>
        </w:rPr>
        <w:t xml:space="preserve"> – </w:t>
      </w:r>
      <w:r w:rsidRPr="005032C2">
        <w:rPr>
          <w:rFonts w:ascii="Times New Roman" w:hAnsi="Times New Roman" w:cs="Times New Roman"/>
          <w:sz w:val="24"/>
          <w:szCs w:val="24"/>
        </w:rPr>
        <w:t xml:space="preserve">stanowiące </w:t>
      </w:r>
      <w:r w:rsidRPr="005032C2">
        <w:rPr>
          <w:rFonts w:ascii="Times New Roman" w:hAnsi="Times New Roman" w:cs="Times New Roman"/>
          <w:b/>
          <w:sz w:val="24"/>
          <w:szCs w:val="24"/>
        </w:rPr>
        <w:t>Załącznik Nr 4 do SIWZ</w:t>
      </w:r>
      <w:r w:rsidRPr="005032C2">
        <w:rPr>
          <w:rFonts w:ascii="Times New Roman" w:hAnsi="Times New Roman" w:cs="Times New Roman"/>
          <w:b/>
          <w:bCs/>
          <w:sz w:val="24"/>
          <w:szCs w:val="24"/>
        </w:rPr>
        <w:t>.</w:t>
      </w:r>
    </w:p>
    <w:p w14:paraId="5B5B2EA1" w14:textId="77777777" w:rsidR="005032C2" w:rsidRPr="005032C2" w:rsidRDefault="005032C2" w:rsidP="001A0A14">
      <w:pPr>
        <w:numPr>
          <w:ilvl w:val="0"/>
          <w:numId w:val="18"/>
        </w:numPr>
        <w:autoSpaceDE w:val="0"/>
        <w:autoSpaceDN w:val="0"/>
        <w:adjustRightInd w:val="0"/>
        <w:spacing w:after="0" w:line="240" w:lineRule="auto"/>
        <w:ind w:left="284" w:hanging="284"/>
        <w:jc w:val="both"/>
        <w:rPr>
          <w:rFonts w:ascii="Times New Roman" w:hAnsi="Times New Roman" w:cs="Times New Roman"/>
          <w:b/>
          <w:bCs/>
          <w:sz w:val="24"/>
          <w:szCs w:val="24"/>
        </w:rPr>
      </w:pPr>
      <w:r w:rsidRPr="005032C2">
        <w:rPr>
          <w:rFonts w:ascii="Times New Roman" w:hAnsi="Times New Roman" w:cs="Times New Roman"/>
          <w:bCs/>
          <w:sz w:val="24"/>
          <w:szCs w:val="24"/>
        </w:rPr>
        <w:t xml:space="preserve">Oświadczenia, wnioski, zawiadomienia lub informacje, które wpłyną do Zamawiającego uważa się </w:t>
      </w:r>
      <w:r w:rsidR="003E66D0">
        <w:rPr>
          <w:rFonts w:ascii="Times New Roman" w:hAnsi="Times New Roman" w:cs="Times New Roman"/>
          <w:bCs/>
          <w:sz w:val="24"/>
          <w:szCs w:val="24"/>
        </w:rPr>
        <w:t xml:space="preserve">za </w:t>
      </w:r>
      <w:r w:rsidRPr="005032C2">
        <w:rPr>
          <w:rFonts w:ascii="Times New Roman" w:hAnsi="Times New Roman" w:cs="Times New Roman"/>
          <w:bCs/>
          <w:sz w:val="24"/>
          <w:szCs w:val="24"/>
        </w:rPr>
        <w:t xml:space="preserve">dokumenty złożone w terminie, jeżeli ich czytelna treść dotrze do Zamawiającego przed upływem tego terminu. Za datę wpływu dokumentów przyjmuje się datę ich złożenia na </w:t>
      </w:r>
      <w:r w:rsidRPr="005032C2">
        <w:rPr>
          <w:rFonts w:ascii="Times New Roman" w:hAnsi="Times New Roman" w:cs="Times New Roman"/>
          <w:b/>
          <w:bCs/>
          <w:sz w:val="24"/>
          <w:szCs w:val="24"/>
        </w:rPr>
        <w:t>Platformie zakupowej</w:t>
      </w:r>
      <w:r w:rsidRPr="005032C2">
        <w:rPr>
          <w:rFonts w:ascii="Times New Roman" w:hAnsi="Times New Roman" w:cs="Times New Roman"/>
          <w:bCs/>
          <w:sz w:val="24"/>
          <w:szCs w:val="24"/>
        </w:rPr>
        <w:t>.</w:t>
      </w:r>
    </w:p>
    <w:p w14:paraId="5418C24F" w14:textId="77777777" w:rsidR="005032C2" w:rsidRPr="005032C2" w:rsidRDefault="005032C2" w:rsidP="001A0A14">
      <w:pPr>
        <w:numPr>
          <w:ilvl w:val="0"/>
          <w:numId w:val="18"/>
        </w:numPr>
        <w:autoSpaceDE w:val="0"/>
        <w:autoSpaceDN w:val="0"/>
        <w:adjustRightInd w:val="0"/>
        <w:spacing w:after="0" w:line="240" w:lineRule="auto"/>
        <w:ind w:left="284" w:hanging="284"/>
        <w:jc w:val="both"/>
        <w:rPr>
          <w:rFonts w:ascii="Times New Roman" w:hAnsi="Times New Roman" w:cs="Times New Roman"/>
          <w:b/>
          <w:bCs/>
          <w:sz w:val="24"/>
          <w:szCs w:val="24"/>
        </w:rPr>
      </w:pPr>
      <w:r w:rsidRPr="005032C2">
        <w:rPr>
          <w:rFonts w:ascii="Times New Roman" w:hAnsi="Times New Roman" w:cs="Times New Roman"/>
          <w:bCs/>
          <w:sz w:val="24"/>
          <w:szCs w:val="24"/>
        </w:rPr>
        <w:t xml:space="preserve">Szczegółowe zasady korzystania z </w:t>
      </w:r>
      <w:r w:rsidRPr="005032C2">
        <w:rPr>
          <w:rFonts w:ascii="Times New Roman" w:hAnsi="Times New Roman" w:cs="Times New Roman"/>
          <w:b/>
          <w:bCs/>
          <w:sz w:val="24"/>
          <w:szCs w:val="24"/>
        </w:rPr>
        <w:t>Platformy zakupowej</w:t>
      </w:r>
      <w:r w:rsidRPr="005032C2">
        <w:rPr>
          <w:rFonts w:ascii="Times New Roman" w:hAnsi="Times New Roman" w:cs="Times New Roman"/>
          <w:bCs/>
          <w:sz w:val="24"/>
          <w:szCs w:val="24"/>
        </w:rPr>
        <w:t xml:space="preserve"> znajdują się w zakładce „Regulacje i procedury procesu zakupowego” – Instrukcja dla Wykonawcy.</w:t>
      </w:r>
    </w:p>
    <w:p w14:paraId="54E33926" w14:textId="77777777" w:rsidR="005032C2" w:rsidRPr="00F75FCE" w:rsidRDefault="005032C2" w:rsidP="005032C2">
      <w:pPr>
        <w:autoSpaceDE w:val="0"/>
        <w:autoSpaceDN w:val="0"/>
        <w:adjustRightInd w:val="0"/>
        <w:spacing w:after="0" w:line="240" w:lineRule="auto"/>
        <w:jc w:val="both"/>
        <w:rPr>
          <w:rFonts w:ascii="Times New Roman" w:hAnsi="Times New Roman" w:cs="Times New Roman"/>
          <w:b/>
          <w:bCs/>
          <w:sz w:val="12"/>
          <w:szCs w:val="12"/>
        </w:rPr>
      </w:pPr>
    </w:p>
    <w:p w14:paraId="2C144896" w14:textId="77777777" w:rsidR="005032C2" w:rsidRPr="005032C2" w:rsidRDefault="005032C2" w:rsidP="003E66D0">
      <w:pPr>
        <w:autoSpaceDE w:val="0"/>
        <w:autoSpaceDN w:val="0"/>
        <w:adjustRightInd w:val="0"/>
        <w:spacing w:after="0" w:line="240" w:lineRule="auto"/>
        <w:ind w:firstLine="709"/>
        <w:jc w:val="both"/>
        <w:rPr>
          <w:rFonts w:ascii="Times New Roman" w:hAnsi="Times New Roman" w:cs="Times New Roman"/>
          <w:sz w:val="24"/>
          <w:szCs w:val="24"/>
        </w:rPr>
      </w:pPr>
      <w:r w:rsidRPr="005032C2">
        <w:rPr>
          <w:rFonts w:ascii="Times New Roman" w:hAnsi="Times New Roman" w:cs="Times New Roman"/>
          <w:sz w:val="24"/>
          <w:szCs w:val="24"/>
        </w:rPr>
        <w:t>Sposób sporządzenia dokumentów elektronicznych, oświadczeń lub elektronicznych kopii dokumentów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2017r., poz. 1320 ze zm.)</w:t>
      </w:r>
      <w:r w:rsidRPr="005032C2">
        <w:rPr>
          <w:rFonts w:ascii="Times New Roman" w:hAnsi="Times New Roman" w:cs="Times New Roman"/>
        </w:rPr>
        <w:t xml:space="preserve"> </w:t>
      </w:r>
      <w:r w:rsidRPr="005032C2">
        <w:rPr>
          <w:rFonts w:ascii="Times New Roman" w:hAnsi="Times New Roman" w:cs="Times New Roman"/>
          <w:sz w:val="24"/>
          <w:szCs w:val="24"/>
        </w:rPr>
        <w:t xml:space="preserve">oraz rozporządzeniu Ministra Rozwoju z dnia 26 </w:t>
      </w:r>
      <w:r w:rsidRPr="005032C2">
        <w:rPr>
          <w:rFonts w:ascii="Times New Roman" w:hAnsi="Times New Roman" w:cs="Times New Roman"/>
          <w:sz w:val="24"/>
          <w:szCs w:val="24"/>
        </w:rPr>
        <w:lastRenderedPageBreak/>
        <w:t>lipca 2016 r. w sprawie rodzajów dokumentów, jakich może żądać zamawiający od wykonawcy w postępowaniu o udzielenie zamówienia</w:t>
      </w:r>
      <w:r w:rsidRPr="005032C2">
        <w:rPr>
          <w:rFonts w:ascii="Times New Roman" w:hAnsi="Times New Roman" w:cs="Times New Roman"/>
        </w:rPr>
        <w:t xml:space="preserve"> </w:t>
      </w:r>
      <w:r w:rsidRPr="005032C2">
        <w:rPr>
          <w:rFonts w:ascii="Times New Roman" w:hAnsi="Times New Roman" w:cs="Times New Roman"/>
          <w:sz w:val="24"/>
          <w:szCs w:val="24"/>
        </w:rPr>
        <w:t>(Dz. U. 2016r., poz. 1126 ze zm.).</w:t>
      </w:r>
    </w:p>
    <w:p w14:paraId="21317DE8" w14:textId="77777777" w:rsidR="00257C0B" w:rsidRPr="0066393C" w:rsidRDefault="00257C0B" w:rsidP="004004E5">
      <w:pPr>
        <w:pStyle w:val="Tekstpodstawowy"/>
        <w:rPr>
          <w:rFonts w:ascii="Times New Roman" w:hAnsi="Times New Roman" w:cs="Times New Roman"/>
          <w:b/>
          <w:sz w:val="16"/>
          <w:szCs w:val="16"/>
        </w:rPr>
      </w:pPr>
    </w:p>
    <w:p w14:paraId="02B7F7D7" w14:textId="77777777" w:rsidR="004004E5" w:rsidRPr="0066393C" w:rsidRDefault="004004E5" w:rsidP="003E66D0">
      <w:pPr>
        <w:pStyle w:val="Nagwek3"/>
        <w:spacing w:before="0" w:after="0" w:line="240" w:lineRule="auto"/>
        <w:ind w:firstLine="709"/>
        <w:rPr>
          <w:rFonts w:ascii="Times New Roman" w:hAnsi="Times New Roman" w:cs="Times New Roman"/>
          <w:sz w:val="24"/>
          <w:szCs w:val="24"/>
        </w:rPr>
      </w:pPr>
      <w:bookmarkStart w:id="8" w:name="_Hlk45617433"/>
      <w:r w:rsidRPr="0066393C">
        <w:rPr>
          <w:rFonts w:ascii="Times New Roman" w:hAnsi="Times New Roman" w:cs="Times New Roman"/>
          <w:sz w:val="24"/>
          <w:szCs w:val="24"/>
        </w:rPr>
        <w:t>Osobą uprawnioną do kontaktowania się z Wykonawcami jest:</w:t>
      </w:r>
    </w:p>
    <w:p w14:paraId="66AB9C50" w14:textId="77777777" w:rsidR="00971CBA" w:rsidRPr="00971CBA" w:rsidRDefault="00971CBA" w:rsidP="00971CBA">
      <w:pPr>
        <w:pStyle w:val="ZnakZnak1"/>
        <w:rPr>
          <w:rFonts w:ascii="Times New Roman" w:eastAsia="Helvetica" w:hAnsi="Times New Roman" w:cs="Times New Roman"/>
          <w:lang w:eastAsia="en-US"/>
        </w:rPr>
      </w:pPr>
      <w:bookmarkStart w:id="9" w:name="_Hlk33095269"/>
      <w:bookmarkEnd w:id="8"/>
      <w:r w:rsidRPr="00971CBA">
        <w:rPr>
          <w:rFonts w:ascii="Times New Roman" w:eastAsia="Helvetica" w:hAnsi="Times New Roman" w:cs="Times New Roman"/>
          <w:lang w:eastAsia="en-US"/>
        </w:rPr>
        <w:t>lek. med. Witold Nowak, Zastępca Dyrektora ds. Lecznictwa</w:t>
      </w:r>
    </w:p>
    <w:p w14:paraId="6098A585" w14:textId="77777777" w:rsidR="00971CBA" w:rsidRPr="00971CBA" w:rsidRDefault="00971CBA" w:rsidP="00971CBA">
      <w:pPr>
        <w:pStyle w:val="ZnakZnak1"/>
        <w:rPr>
          <w:rFonts w:ascii="Times New Roman" w:eastAsia="Helvetica" w:hAnsi="Times New Roman" w:cs="Times New Roman"/>
          <w:lang w:eastAsia="en-US"/>
        </w:rPr>
      </w:pPr>
      <w:r w:rsidRPr="00971CBA">
        <w:rPr>
          <w:rFonts w:ascii="Times New Roman" w:eastAsia="Helvetica" w:hAnsi="Times New Roman" w:cs="Times New Roman"/>
          <w:lang w:eastAsia="en-US"/>
        </w:rPr>
        <w:t>Telefon  32 2511-761</w:t>
      </w:r>
    </w:p>
    <w:p w14:paraId="5B12C4D8" w14:textId="77777777" w:rsidR="00455DFB" w:rsidRDefault="00EC7F89" w:rsidP="00971CBA">
      <w:pPr>
        <w:pStyle w:val="ZnakZnak1"/>
        <w:rPr>
          <w:rFonts w:ascii="Times New Roman" w:hAnsi="Times New Roman" w:cs="Times New Roman"/>
        </w:rPr>
      </w:pPr>
      <w:r w:rsidRPr="0066393C">
        <w:rPr>
          <w:rFonts w:ascii="Times New Roman" w:hAnsi="Times New Roman" w:cs="Times New Roman"/>
        </w:rPr>
        <w:t>Email</w:t>
      </w:r>
      <w:r w:rsidR="003E66D0">
        <w:rPr>
          <w:rFonts w:ascii="Times New Roman" w:hAnsi="Times New Roman" w:cs="Times New Roman"/>
        </w:rPr>
        <w:t>:</w:t>
      </w:r>
      <w:r w:rsidRPr="0066393C">
        <w:rPr>
          <w:rFonts w:ascii="Times New Roman" w:hAnsi="Times New Roman" w:cs="Times New Roman"/>
        </w:rPr>
        <w:tab/>
      </w:r>
      <w:hyperlink r:id="rId11" w:history="1">
        <w:r w:rsidR="00455DFB" w:rsidRPr="00B62F98">
          <w:rPr>
            <w:rStyle w:val="Hipercze"/>
            <w:rFonts w:ascii="Times New Roman" w:hAnsi="Times New Roman" w:cs="Times New Roman"/>
          </w:rPr>
          <w:t xml:space="preserve">szpital@kco.katowice.pl </w:t>
        </w:r>
      </w:hyperlink>
    </w:p>
    <w:bookmarkEnd w:id="9"/>
    <w:p w14:paraId="7A167106" w14:textId="77777777" w:rsidR="006956E2" w:rsidRPr="0066393C" w:rsidRDefault="006956E2" w:rsidP="004004E5">
      <w:pPr>
        <w:pStyle w:val="Nagwek4"/>
        <w:rPr>
          <w:rFonts w:ascii="Times New Roman" w:hAnsi="Times New Roman" w:cs="Times New Roman"/>
          <w:sz w:val="12"/>
          <w:szCs w:val="12"/>
          <w:u w:val="single"/>
        </w:rPr>
      </w:pPr>
    </w:p>
    <w:p w14:paraId="49FAFC39" w14:textId="77777777" w:rsidR="004004E5" w:rsidRPr="003C0AE4" w:rsidRDefault="004004E5" w:rsidP="004004E5">
      <w:pPr>
        <w:pStyle w:val="Nagwek4"/>
        <w:rPr>
          <w:rFonts w:ascii="Times New Roman" w:hAnsi="Times New Roman" w:cs="Times New Roman"/>
          <w:szCs w:val="24"/>
          <w:u w:val="single"/>
        </w:rPr>
      </w:pPr>
      <w:r w:rsidRPr="003C0AE4">
        <w:rPr>
          <w:rFonts w:ascii="Times New Roman" w:hAnsi="Times New Roman" w:cs="Times New Roman"/>
          <w:szCs w:val="24"/>
          <w:u w:val="single"/>
        </w:rPr>
        <w:t>Wadium</w:t>
      </w:r>
    </w:p>
    <w:p w14:paraId="3CAAF917" w14:textId="45405183" w:rsidR="00D4154C" w:rsidRPr="003C0AE4" w:rsidRDefault="00D4154C" w:rsidP="003E66D0">
      <w:pPr>
        <w:spacing w:after="0" w:line="240" w:lineRule="auto"/>
        <w:ind w:firstLine="709"/>
        <w:jc w:val="both"/>
        <w:rPr>
          <w:rFonts w:ascii="Times New Roman" w:hAnsi="Times New Roman" w:cs="Times New Roman"/>
          <w:b/>
          <w:bCs/>
          <w:sz w:val="24"/>
          <w:szCs w:val="24"/>
        </w:rPr>
      </w:pPr>
      <w:r w:rsidRPr="003C0AE4">
        <w:rPr>
          <w:rFonts w:ascii="Times New Roman" w:hAnsi="Times New Roman" w:cs="Times New Roman"/>
          <w:sz w:val="24"/>
          <w:szCs w:val="24"/>
        </w:rPr>
        <w:t>Oferta musi być zab</w:t>
      </w:r>
      <w:r w:rsidR="00551E3F" w:rsidRPr="003C0AE4">
        <w:rPr>
          <w:rFonts w:ascii="Times New Roman" w:hAnsi="Times New Roman" w:cs="Times New Roman"/>
          <w:sz w:val="24"/>
          <w:szCs w:val="24"/>
        </w:rPr>
        <w:t>ezpieczona wadium w wysokości:</w:t>
      </w:r>
      <w:r w:rsidR="00CA62D4" w:rsidRPr="003C0AE4">
        <w:rPr>
          <w:rFonts w:ascii="Times New Roman" w:hAnsi="Times New Roman" w:cs="Times New Roman"/>
          <w:sz w:val="24"/>
          <w:szCs w:val="24"/>
        </w:rPr>
        <w:t xml:space="preserve"> </w:t>
      </w:r>
      <w:r w:rsidR="001B353A">
        <w:rPr>
          <w:rFonts w:ascii="Times New Roman" w:hAnsi="Times New Roman" w:cs="Times New Roman"/>
          <w:b/>
          <w:bCs/>
          <w:sz w:val="24"/>
          <w:szCs w:val="24"/>
        </w:rPr>
        <w:t>5</w:t>
      </w:r>
      <w:r w:rsidR="00311EAA">
        <w:rPr>
          <w:rFonts w:ascii="Times New Roman" w:hAnsi="Times New Roman" w:cs="Times New Roman"/>
          <w:b/>
          <w:bCs/>
          <w:sz w:val="24"/>
          <w:szCs w:val="24"/>
        </w:rPr>
        <w:t> </w:t>
      </w:r>
      <w:r w:rsidR="00AB7C74">
        <w:rPr>
          <w:rFonts w:ascii="Times New Roman" w:hAnsi="Times New Roman" w:cs="Times New Roman"/>
          <w:b/>
          <w:bCs/>
          <w:sz w:val="24"/>
          <w:szCs w:val="24"/>
        </w:rPr>
        <w:t>000</w:t>
      </w:r>
      <w:r w:rsidR="00311EAA">
        <w:rPr>
          <w:rFonts w:ascii="Times New Roman" w:hAnsi="Times New Roman" w:cs="Times New Roman"/>
          <w:b/>
          <w:bCs/>
          <w:sz w:val="24"/>
          <w:szCs w:val="24"/>
        </w:rPr>
        <w:t>,00</w:t>
      </w:r>
      <w:r w:rsidR="00AB7C74">
        <w:rPr>
          <w:rFonts w:ascii="Times New Roman" w:hAnsi="Times New Roman" w:cs="Times New Roman"/>
          <w:b/>
          <w:bCs/>
          <w:sz w:val="24"/>
          <w:szCs w:val="24"/>
        </w:rPr>
        <w:t xml:space="preserve"> </w:t>
      </w:r>
      <w:r w:rsidRPr="003C0AE4">
        <w:rPr>
          <w:rFonts w:ascii="Times New Roman" w:hAnsi="Times New Roman" w:cs="Times New Roman"/>
          <w:b/>
          <w:bCs/>
          <w:sz w:val="24"/>
          <w:szCs w:val="24"/>
        </w:rPr>
        <w:t>zł</w:t>
      </w:r>
      <w:r w:rsidR="003E66D0">
        <w:rPr>
          <w:rFonts w:ascii="Times New Roman" w:hAnsi="Times New Roman" w:cs="Times New Roman"/>
          <w:b/>
          <w:bCs/>
          <w:sz w:val="24"/>
          <w:szCs w:val="24"/>
        </w:rPr>
        <w:t>.</w:t>
      </w:r>
    </w:p>
    <w:p w14:paraId="0622ADCB" w14:textId="77777777" w:rsidR="003C0AE4" w:rsidRPr="003C0AE4" w:rsidRDefault="003C0AE4" w:rsidP="003E66D0">
      <w:pPr>
        <w:pStyle w:val="Tekstpodstawowy"/>
        <w:ind w:firstLine="709"/>
        <w:rPr>
          <w:rFonts w:ascii="Times New Roman" w:hAnsi="Times New Roman" w:cs="Times New Roman"/>
          <w:b/>
          <w:bCs/>
          <w:szCs w:val="24"/>
        </w:rPr>
      </w:pPr>
      <w:r w:rsidRPr="003C0AE4">
        <w:rPr>
          <w:rFonts w:ascii="Times New Roman" w:hAnsi="Times New Roman" w:cs="Times New Roman"/>
          <w:b/>
          <w:bCs/>
          <w:szCs w:val="24"/>
        </w:rPr>
        <w:t>Formy wniesienia wadium:</w:t>
      </w:r>
    </w:p>
    <w:p w14:paraId="7B71EE54" w14:textId="77777777" w:rsidR="003C0AE4" w:rsidRPr="003C0AE4" w:rsidRDefault="003E66D0" w:rsidP="001A0A14">
      <w:pPr>
        <w:pStyle w:val="Tekstpodstawowy"/>
        <w:numPr>
          <w:ilvl w:val="0"/>
          <w:numId w:val="20"/>
        </w:numPr>
        <w:ind w:left="284" w:hanging="284"/>
        <w:rPr>
          <w:rFonts w:ascii="Times New Roman" w:hAnsi="Times New Roman" w:cs="Times New Roman"/>
          <w:szCs w:val="24"/>
        </w:rPr>
      </w:pPr>
      <w:r>
        <w:rPr>
          <w:rFonts w:ascii="Times New Roman" w:hAnsi="Times New Roman" w:cs="Times New Roman"/>
          <w:szCs w:val="24"/>
        </w:rPr>
        <w:t>w</w:t>
      </w:r>
      <w:r w:rsidR="003C0AE4" w:rsidRPr="003C0AE4">
        <w:rPr>
          <w:rFonts w:ascii="Times New Roman" w:hAnsi="Times New Roman" w:cs="Times New Roman"/>
          <w:szCs w:val="24"/>
        </w:rPr>
        <w:t xml:space="preserve">adium może być wnoszone w jednej lub </w:t>
      </w:r>
      <w:r>
        <w:rPr>
          <w:rFonts w:ascii="Times New Roman" w:hAnsi="Times New Roman" w:cs="Times New Roman"/>
          <w:szCs w:val="24"/>
        </w:rPr>
        <w:t xml:space="preserve">jednocześnie </w:t>
      </w:r>
      <w:r w:rsidR="003C0AE4" w:rsidRPr="003C0AE4">
        <w:rPr>
          <w:rFonts w:ascii="Times New Roman" w:hAnsi="Times New Roman" w:cs="Times New Roman"/>
          <w:szCs w:val="24"/>
        </w:rPr>
        <w:t>kilku następujących formach:</w:t>
      </w:r>
    </w:p>
    <w:p w14:paraId="5CD10573" w14:textId="77777777" w:rsidR="003C0AE4" w:rsidRPr="003C0AE4" w:rsidRDefault="003C0AE4" w:rsidP="001A0A14">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pieniądzu;</w:t>
      </w:r>
    </w:p>
    <w:p w14:paraId="59CAED35" w14:textId="77777777" w:rsidR="003C0AE4" w:rsidRPr="003C0AE4" w:rsidRDefault="003C0AE4" w:rsidP="001A0A14">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poręczeniach bankowych, lub poręczeniach spółdzielczej kasy oszczędnościowo – kredytowej,           z tym, że poręczenie kasy jest zawsze poręczeniem pieniężnym;</w:t>
      </w:r>
    </w:p>
    <w:p w14:paraId="58FB01B0" w14:textId="77777777" w:rsidR="003C0AE4" w:rsidRPr="003C0AE4" w:rsidRDefault="003C0AE4" w:rsidP="001A0A14">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gwarancjach bankowych;</w:t>
      </w:r>
    </w:p>
    <w:p w14:paraId="307CAB4F" w14:textId="77777777" w:rsidR="003C0AE4" w:rsidRPr="003C0AE4" w:rsidRDefault="003C0AE4" w:rsidP="001A0A14">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gwarancjach ubezpieczeniowych;</w:t>
      </w:r>
    </w:p>
    <w:p w14:paraId="39C4BE88" w14:textId="77777777" w:rsidR="003C0AE4" w:rsidRPr="003C0AE4" w:rsidRDefault="003C0AE4" w:rsidP="001A0A14">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 xml:space="preserve">poręczeniach udzielonych przez podmioty, o których mowa w art. 6b ust. 5 pkt 2 ustawy z dnia 9 listopada 2000 r. o utworzeniu Polskiej Agencji Rozwoju Przedsiębiorczości (tj.: Dz. U. 2019 r., poz. 310, z </w:t>
      </w:r>
      <w:proofErr w:type="spellStart"/>
      <w:r w:rsidRPr="003C0AE4">
        <w:rPr>
          <w:rFonts w:ascii="Times New Roman" w:hAnsi="Times New Roman" w:cs="Times New Roman"/>
          <w:szCs w:val="24"/>
        </w:rPr>
        <w:t>późn</w:t>
      </w:r>
      <w:proofErr w:type="spellEnd"/>
      <w:r w:rsidRPr="003C0AE4">
        <w:rPr>
          <w:rFonts w:ascii="Times New Roman" w:hAnsi="Times New Roman" w:cs="Times New Roman"/>
          <w:szCs w:val="24"/>
        </w:rPr>
        <w:t>. zm.).</w:t>
      </w:r>
    </w:p>
    <w:p w14:paraId="4BCE3029" w14:textId="77777777" w:rsidR="003C0AE4" w:rsidRPr="003C0AE4" w:rsidRDefault="003C0AE4" w:rsidP="001A0A14">
      <w:pPr>
        <w:pStyle w:val="Tekstpodstawowy"/>
        <w:numPr>
          <w:ilvl w:val="0"/>
          <w:numId w:val="20"/>
        </w:numPr>
        <w:ind w:left="284" w:hanging="284"/>
        <w:rPr>
          <w:rFonts w:ascii="Times New Roman" w:hAnsi="Times New Roman" w:cs="Times New Roman"/>
          <w:szCs w:val="24"/>
        </w:rPr>
      </w:pPr>
      <w:r w:rsidRPr="003C0AE4">
        <w:rPr>
          <w:rFonts w:ascii="Times New Roman" w:hAnsi="Times New Roman" w:cs="Times New Roman"/>
          <w:szCs w:val="24"/>
        </w:rPr>
        <w:t>Zamawiający dopuszcza wniesienie wadium tylko w formach obligatoryj</w:t>
      </w:r>
      <w:r w:rsidR="003E66D0">
        <w:rPr>
          <w:rFonts w:ascii="Times New Roman" w:hAnsi="Times New Roman" w:cs="Times New Roman"/>
          <w:szCs w:val="24"/>
        </w:rPr>
        <w:t>nych, przy czym</w:t>
      </w:r>
      <w:r w:rsidRPr="003C0AE4">
        <w:rPr>
          <w:rFonts w:ascii="Times New Roman" w:hAnsi="Times New Roman" w:cs="Times New Roman"/>
          <w:szCs w:val="24"/>
        </w:rPr>
        <w:t xml:space="preserve"> </w:t>
      </w:r>
      <w:r w:rsidR="003E66D0">
        <w:rPr>
          <w:rFonts w:ascii="Times New Roman" w:hAnsi="Times New Roman" w:cs="Times New Roman"/>
          <w:szCs w:val="24"/>
        </w:rPr>
        <w:t>żadna </w:t>
      </w:r>
      <w:r w:rsidRPr="003C0AE4">
        <w:rPr>
          <w:rFonts w:ascii="Times New Roman" w:hAnsi="Times New Roman" w:cs="Times New Roman"/>
          <w:szCs w:val="24"/>
        </w:rPr>
        <w:t>złożon</w:t>
      </w:r>
      <w:r w:rsidR="003E66D0">
        <w:rPr>
          <w:rFonts w:ascii="Times New Roman" w:hAnsi="Times New Roman" w:cs="Times New Roman"/>
          <w:szCs w:val="24"/>
        </w:rPr>
        <w:t>a</w:t>
      </w:r>
      <w:r w:rsidRPr="003C0AE4">
        <w:rPr>
          <w:rFonts w:ascii="Times New Roman" w:hAnsi="Times New Roman" w:cs="Times New Roman"/>
          <w:szCs w:val="24"/>
        </w:rPr>
        <w:t xml:space="preserve"> form</w:t>
      </w:r>
      <w:r w:rsidR="003E66D0">
        <w:rPr>
          <w:rFonts w:ascii="Times New Roman" w:hAnsi="Times New Roman" w:cs="Times New Roman"/>
          <w:szCs w:val="24"/>
        </w:rPr>
        <w:t>a</w:t>
      </w:r>
      <w:r w:rsidRPr="003C0AE4">
        <w:rPr>
          <w:rFonts w:ascii="Times New Roman" w:hAnsi="Times New Roman" w:cs="Times New Roman"/>
          <w:szCs w:val="24"/>
        </w:rPr>
        <w:t xml:space="preserve"> wadium nie mo</w:t>
      </w:r>
      <w:r w:rsidR="003E66D0">
        <w:rPr>
          <w:rFonts w:ascii="Times New Roman" w:hAnsi="Times New Roman" w:cs="Times New Roman"/>
          <w:szCs w:val="24"/>
        </w:rPr>
        <w:t>że</w:t>
      </w:r>
      <w:r w:rsidRPr="003C0AE4">
        <w:rPr>
          <w:rFonts w:ascii="Times New Roman" w:hAnsi="Times New Roman" w:cs="Times New Roman"/>
          <w:szCs w:val="24"/>
        </w:rPr>
        <w:t xml:space="preserve"> ograniczać praw Zamawiającego do </w:t>
      </w:r>
      <w:r w:rsidR="003E66D0">
        <w:rPr>
          <w:rFonts w:ascii="Times New Roman" w:hAnsi="Times New Roman" w:cs="Times New Roman"/>
          <w:szCs w:val="24"/>
        </w:rPr>
        <w:t>jego</w:t>
      </w:r>
      <w:r w:rsidRPr="003C0AE4">
        <w:rPr>
          <w:rFonts w:ascii="Times New Roman" w:hAnsi="Times New Roman" w:cs="Times New Roman"/>
          <w:szCs w:val="24"/>
        </w:rPr>
        <w:t xml:space="preserve"> realizacji</w:t>
      </w:r>
      <w:r w:rsidR="003E66D0">
        <w:rPr>
          <w:rFonts w:ascii="Times New Roman" w:hAnsi="Times New Roman" w:cs="Times New Roman"/>
          <w:szCs w:val="24"/>
        </w:rPr>
        <w:t>,</w:t>
      </w:r>
    </w:p>
    <w:p w14:paraId="401A7D0C" w14:textId="77777777" w:rsidR="003C0AE4" w:rsidRPr="003C0AE4" w:rsidRDefault="003E66D0" w:rsidP="001A0A14">
      <w:pPr>
        <w:pStyle w:val="Tekstpodstawowy"/>
        <w:numPr>
          <w:ilvl w:val="0"/>
          <w:numId w:val="20"/>
        </w:numPr>
        <w:ind w:left="284" w:hanging="284"/>
        <w:rPr>
          <w:rFonts w:ascii="Times New Roman" w:hAnsi="Times New Roman" w:cs="Times New Roman"/>
          <w:szCs w:val="24"/>
        </w:rPr>
      </w:pPr>
      <w:r>
        <w:rPr>
          <w:rFonts w:ascii="Times New Roman" w:hAnsi="Times New Roman" w:cs="Times New Roman"/>
          <w:szCs w:val="24"/>
        </w:rPr>
        <w:t>n</w:t>
      </w:r>
      <w:r w:rsidR="003C0AE4" w:rsidRPr="003C0AE4">
        <w:rPr>
          <w:rFonts w:ascii="Times New Roman" w:hAnsi="Times New Roman" w:cs="Times New Roman"/>
          <w:szCs w:val="24"/>
        </w:rPr>
        <w:t>iewniesienie wadium będzie skutkowało wykluczeniem Wykonaw</w:t>
      </w:r>
      <w:r>
        <w:rPr>
          <w:rFonts w:ascii="Times New Roman" w:hAnsi="Times New Roman" w:cs="Times New Roman"/>
          <w:szCs w:val="24"/>
        </w:rPr>
        <w:t>cy z postępowania,</w:t>
      </w:r>
    </w:p>
    <w:p w14:paraId="533BFB44" w14:textId="77777777" w:rsidR="003C0AE4" w:rsidRPr="003C0AE4" w:rsidRDefault="003E66D0" w:rsidP="001A0A14">
      <w:pPr>
        <w:pStyle w:val="Tekstpodstawowy"/>
        <w:numPr>
          <w:ilvl w:val="0"/>
          <w:numId w:val="20"/>
        </w:numPr>
        <w:ind w:left="284" w:hanging="284"/>
        <w:rPr>
          <w:rFonts w:ascii="Times New Roman" w:hAnsi="Times New Roman" w:cs="Times New Roman"/>
          <w:szCs w:val="24"/>
        </w:rPr>
      </w:pPr>
      <w:r>
        <w:rPr>
          <w:rFonts w:ascii="Times New Roman" w:hAnsi="Times New Roman" w:cs="Times New Roman"/>
          <w:szCs w:val="24"/>
        </w:rPr>
        <w:t>o</w:t>
      </w:r>
      <w:r w:rsidR="003C0AE4" w:rsidRPr="003C0AE4">
        <w:rPr>
          <w:rFonts w:ascii="Times New Roman" w:hAnsi="Times New Roman" w:cs="Times New Roman"/>
          <w:szCs w:val="24"/>
        </w:rPr>
        <w:t xml:space="preserve">fertę wykluczonego Wykonawcy uznaje się za odrzuconą. </w:t>
      </w:r>
    </w:p>
    <w:p w14:paraId="3F234B9A" w14:textId="77777777" w:rsidR="003C0AE4" w:rsidRPr="003C0AE4" w:rsidRDefault="003C0AE4" w:rsidP="003E66D0">
      <w:pPr>
        <w:pStyle w:val="Tekstpodstawowy"/>
        <w:ind w:firstLine="709"/>
        <w:rPr>
          <w:rFonts w:ascii="Times New Roman" w:hAnsi="Times New Roman" w:cs="Times New Roman"/>
          <w:b/>
          <w:bCs/>
          <w:szCs w:val="24"/>
        </w:rPr>
      </w:pPr>
      <w:r w:rsidRPr="003C0AE4">
        <w:rPr>
          <w:rFonts w:ascii="Times New Roman" w:hAnsi="Times New Roman" w:cs="Times New Roman"/>
          <w:szCs w:val="24"/>
        </w:rPr>
        <w:t xml:space="preserve">Wadium wnoszone w pieniądzu należy wpłacić przelewem na konto Zamawiającego: BNP </w:t>
      </w:r>
      <w:proofErr w:type="spellStart"/>
      <w:r w:rsidRPr="003C0AE4">
        <w:rPr>
          <w:rFonts w:ascii="Times New Roman" w:hAnsi="Times New Roman" w:cs="Times New Roman"/>
          <w:szCs w:val="24"/>
        </w:rPr>
        <w:t>Paribas</w:t>
      </w:r>
      <w:proofErr w:type="spellEnd"/>
      <w:r w:rsidRPr="003C0AE4">
        <w:rPr>
          <w:rFonts w:ascii="Times New Roman" w:hAnsi="Times New Roman" w:cs="Times New Roman"/>
          <w:szCs w:val="24"/>
        </w:rPr>
        <w:t xml:space="preserve"> Bank Polska S.A., nr </w:t>
      </w:r>
      <w:r w:rsidRPr="003C0AE4">
        <w:rPr>
          <w:rFonts w:ascii="Times New Roman" w:hAnsi="Times New Roman" w:cs="Times New Roman"/>
          <w:b/>
          <w:bCs/>
          <w:szCs w:val="24"/>
        </w:rPr>
        <w:t>37 2030 0045 1110 0000 0124 8120</w:t>
      </w:r>
    </w:p>
    <w:p w14:paraId="48181C00" w14:textId="77777777" w:rsidR="003C0AE4" w:rsidRPr="00B47247" w:rsidRDefault="003C0AE4" w:rsidP="003C0AE4">
      <w:pPr>
        <w:pStyle w:val="Tekstpodstawowy"/>
        <w:rPr>
          <w:rFonts w:ascii="Times New Roman" w:hAnsi="Times New Roman" w:cs="Times New Roman"/>
          <w:sz w:val="12"/>
          <w:szCs w:val="12"/>
        </w:rPr>
      </w:pPr>
    </w:p>
    <w:p w14:paraId="5FF709A9" w14:textId="77777777" w:rsidR="003C0AE4" w:rsidRPr="003C0AE4" w:rsidRDefault="003C0AE4" w:rsidP="003C0AE4">
      <w:pPr>
        <w:widowControl w:val="0"/>
        <w:autoSpaceDE w:val="0"/>
        <w:autoSpaceDN w:val="0"/>
        <w:adjustRightInd w:val="0"/>
        <w:spacing w:after="0" w:line="240" w:lineRule="auto"/>
        <w:jc w:val="both"/>
        <w:rPr>
          <w:rFonts w:ascii="Times New Roman" w:hAnsi="Times New Roman" w:cs="Times New Roman"/>
          <w:b/>
          <w:sz w:val="24"/>
          <w:szCs w:val="24"/>
        </w:rPr>
      </w:pPr>
      <w:r w:rsidRPr="003C0AE4">
        <w:rPr>
          <w:rFonts w:ascii="Times New Roman" w:hAnsi="Times New Roman" w:cs="Times New Roman"/>
          <w:b/>
          <w:sz w:val="24"/>
          <w:szCs w:val="24"/>
          <w:u w:val="single"/>
        </w:rPr>
        <w:t>UWAGA :</w:t>
      </w:r>
      <w:r w:rsidRPr="003C0AE4">
        <w:rPr>
          <w:rFonts w:ascii="Times New Roman" w:hAnsi="Times New Roman" w:cs="Times New Roman"/>
          <w:b/>
          <w:sz w:val="24"/>
          <w:szCs w:val="24"/>
        </w:rPr>
        <w:t xml:space="preserve"> </w:t>
      </w:r>
    </w:p>
    <w:p w14:paraId="233A742F" w14:textId="77777777" w:rsidR="003C0AE4" w:rsidRPr="003C0AE4" w:rsidRDefault="003C0AE4" w:rsidP="003E66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0AE4">
        <w:rPr>
          <w:rFonts w:ascii="Times New Roman" w:hAnsi="Times New Roman" w:cs="Times New Roman"/>
          <w:bCs/>
          <w:sz w:val="24"/>
          <w:szCs w:val="24"/>
          <w:u w:val="single"/>
        </w:rPr>
        <w:t>Wadium w formie pieniężnej winno być wniesione przed terminem składania ofert</w:t>
      </w:r>
      <w:r w:rsidRPr="003C0AE4">
        <w:rPr>
          <w:rFonts w:ascii="Times New Roman" w:hAnsi="Times New Roman" w:cs="Times New Roman"/>
          <w:bCs/>
          <w:sz w:val="24"/>
          <w:szCs w:val="24"/>
        </w:rPr>
        <w:t>.</w:t>
      </w:r>
    </w:p>
    <w:p w14:paraId="1487F61C" w14:textId="77777777" w:rsidR="003C0AE4" w:rsidRPr="003C0AE4" w:rsidRDefault="003C0AE4" w:rsidP="003E66D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3C0AE4">
        <w:rPr>
          <w:rFonts w:ascii="Times New Roman" w:hAnsi="Times New Roman" w:cs="Times New Roman"/>
          <w:bCs/>
          <w:sz w:val="24"/>
          <w:szCs w:val="24"/>
        </w:rPr>
        <w:t xml:space="preserve">W przypadku wnoszenia wadium przelewem na rachunek bankowy, o jego wniesieniu w terminie decydować będzie data wpływu środków na </w:t>
      </w:r>
      <w:r w:rsidR="003E66D0">
        <w:rPr>
          <w:rFonts w:ascii="Times New Roman" w:hAnsi="Times New Roman" w:cs="Times New Roman"/>
          <w:bCs/>
          <w:sz w:val="24"/>
          <w:szCs w:val="24"/>
        </w:rPr>
        <w:t xml:space="preserve">podany </w:t>
      </w:r>
      <w:r w:rsidRPr="003C0AE4">
        <w:rPr>
          <w:rFonts w:ascii="Times New Roman" w:hAnsi="Times New Roman" w:cs="Times New Roman"/>
          <w:bCs/>
          <w:sz w:val="24"/>
          <w:szCs w:val="24"/>
        </w:rPr>
        <w:t>rachunek bankowy Zamawiającego.</w:t>
      </w:r>
    </w:p>
    <w:p w14:paraId="3EF94B24" w14:textId="77777777" w:rsidR="003C0AE4" w:rsidRPr="003C0AE4" w:rsidRDefault="003C0AE4" w:rsidP="003E66D0">
      <w:pPr>
        <w:autoSpaceDE w:val="0"/>
        <w:autoSpaceDN w:val="0"/>
        <w:adjustRightInd w:val="0"/>
        <w:spacing w:after="0" w:line="240" w:lineRule="auto"/>
        <w:ind w:firstLine="709"/>
        <w:jc w:val="both"/>
        <w:rPr>
          <w:rFonts w:ascii="Times New Roman" w:hAnsi="Times New Roman" w:cs="Times New Roman"/>
          <w:bCs/>
          <w:sz w:val="24"/>
          <w:szCs w:val="24"/>
        </w:rPr>
      </w:pPr>
      <w:r w:rsidRPr="003C0AE4">
        <w:rPr>
          <w:rFonts w:ascii="Times New Roman" w:hAnsi="Times New Roman" w:cs="Times New Roman"/>
          <w:bCs/>
          <w:sz w:val="24"/>
          <w:szCs w:val="24"/>
        </w:rPr>
        <w:t>W przypadku wadium wniesionego w formie innej niż pieniężna - oryginał dokumentu wniesienia wadium opatrzonego kwalifikowanym podpisem elektronicznym osób upoważnionych do jego wystawienia należy złożyć w formie elektronicznej wraz z ofertą.</w:t>
      </w:r>
    </w:p>
    <w:p w14:paraId="7CC47C0A" w14:textId="77777777" w:rsidR="003C0AE4" w:rsidRPr="003C0AE4" w:rsidRDefault="003C0AE4" w:rsidP="003E66D0">
      <w:pPr>
        <w:pStyle w:val="Tekstpodstawowy"/>
        <w:ind w:firstLine="709"/>
        <w:rPr>
          <w:rFonts w:ascii="Times New Roman" w:hAnsi="Times New Roman" w:cs="Times New Roman"/>
          <w:b/>
          <w:szCs w:val="24"/>
        </w:rPr>
      </w:pPr>
      <w:r w:rsidRPr="003C0AE4">
        <w:rPr>
          <w:rFonts w:ascii="Times New Roman" w:hAnsi="Times New Roman" w:cs="Times New Roman"/>
          <w:b/>
          <w:szCs w:val="24"/>
        </w:rPr>
        <w:t>Zwrot wadium:</w:t>
      </w:r>
    </w:p>
    <w:p w14:paraId="18D79547"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szCs w:val="24"/>
        </w:rPr>
        <w:t xml:space="preserve">Zamawiający zwraca wadium wszystkim </w:t>
      </w:r>
      <w:r w:rsidR="003E66D0">
        <w:rPr>
          <w:rFonts w:ascii="Times New Roman" w:hAnsi="Times New Roman" w:cs="Times New Roman"/>
          <w:szCs w:val="24"/>
        </w:rPr>
        <w:t>w</w:t>
      </w:r>
      <w:r w:rsidRPr="003C0AE4">
        <w:rPr>
          <w:rFonts w:ascii="Times New Roman" w:hAnsi="Times New Roman" w:cs="Times New Roman"/>
          <w:szCs w:val="24"/>
        </w:rPr>
        <w:t xml:space="preserve">ykonawcom niezwłocznie po wyborze oferty najkorzystniejszej lub unieważnieniu postępowania, z wyjątkiem Wykonawcy, którego oferta została wybrana jako najkorzystniejsza, z zastrzeżeniem  art. 46 ust. 4a ustawy </w:t>
      </w:r>
      <w:proofErr w:type="spellStart"/>
      <w:r w:rsidRPr="003C0AE4">
        <w:rPr>
          <w:rFonts w:ascii="Times New Roman" w:hAnsi="Times New Roman" w:cs="Times New Roman"/>
          <w:szCs w:val="24"/>
        </w:rPr>
        <w:t>Pzp</w:t>
      </w:r>
      <w:proofErr w:type="spellEnd"/>
      <w:r w:rsidR="003E66D0">
        <w:rPr>
          <w:rFonts w:ascii="Times New Roman" w:hAnsi="Times New Roman" w:cs="Times New Roman"/>
          <w:szCs w:val="24"/>
        </w:rPr>
        <w:t>,</w:t>
      </w:r>
    </w:p>
    <w:p w14:paraId="21869232"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szCs w:val="24"/>
        </w:rPr>
        <w:t>Wykonawcy, którego oferta została wybrana jako najkorzystniejsza, Zamawiający zwraca wadium niezwłocznie po zawarciu umowy w sprawie zamówienia publicznego oraz wniesieniu zabezpieczenia należytego wykonania umowy, jeżeli jego wniesienia żądano</w:t>
      </w:r>
      <w:r w:rsidR="003E66D0">
        <w:rPr>
          <w:rFonts w:ascii="Times New Roman" w:hAnsi="Times New Roman" w:cs="Times New Roman"/>
          <w:szCs w:val="24"/>
        </w:rPr>
        <w:t>,</w:t>
      </w:r>
    </w:p>
    <w:p w14:paraId="42A353FE"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szCs w:val="24"/>
        </w:rPr>
        <w:t>Zamawiający zwraca niezwłocznie wadium, na wniosek Wykonawcy, który wycofał ofertę przed upływem terminu składania ofer</w:t>
      </w:r>
      <w:r w:rsidR="003E66D0">
        <w:rPr>
          <w:rFonts w:ascii="Times New Roman" w:hAnsi="Times New Roman" w:cs="Times New Roman"/>
          <w:szCs w:val="24"/>
        </w:rPr>
        <w:t>t,</w:t>
      </w:r>
    </w:p>
    <w:p w14:paraId="0EDA0A39"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szCs w:val="24"/>
        </w:rPr>
        <w:t>Zamawiający żąda ponownego wniesienia wadium przez Wykonawcę, któremu zwrócono wadium</w:t>
      </w:r>
      <w:r>
        <w:rPr>
          <w:rFonts w:ascii="Times New Roman" w:hAnsi="Times New Roman" w:cs="Times New Roman"/>
          <w:szCs w:val="24"/>
        </w:rPr>
        <w:t xml:space="preserve"> </w:t>
      </w:r>
      <w:r w:rsidRPr="003C0AE4">
        <w:rPr>
          <w:rFonts w:ascii="Times New Roman" w:hAnsi="Times New Roman" w:cs="Times New Roman"/>
          <w:szCs w:val="24"/>
        </w:rPr>
        <w:t xml:space="preserve">na podstawie art. 46 ust. 1 ustawy </w:t>
      </w:r>
      <w:proofErr w:type="spellStart"/>
      <w:r w:rsidRPr="003C0AE4">
        <w:rPr>
          <w:rFonts w:ascii="Times New Roman" w:hAnsi="Times New Roman" w:cs="Times New Roman"/>
          <w:szCs w:val="24"/>
        </w:rPr>
        <w:t>Pzp</w:t>
      </w:r>
      <w:proofErr w:type="spellEnd"/>
      <w:r w:rsidRPr="003C0AE4">
        <w:rPr>
          <w:rFonts w:ascii="Times New Roman" w:hAnsi="Times New Roman" w:cs="Times New Roman"/>
          <w:szCs w:val="24"/>
        </w:rPr>
        <w:t>, jeżeli w wyniku rozstrzygnięcia odwołania jego oferta została wybrana jako najko</w:t>
      </w:r>
      <w:r w:rsidR="003E66D0">
        <w:rPr>
          <w:rFonts w:ascii="Times New Roman" w:hAnsi="Times New Roman" w:cs="Times New Roman"/>
          <w:szCs w:val="24"/>
        </w:rPr>
        <w:t>rzystniejsza;</w:t>
      </w:r>
      <w:r w:rsidRPr="003C0AE4">
        <w:rPr>
          <w:rFonts w:ascii="Times New Roman" w:hAnsi="Times New Roman" w:cs="Times New Roman"/>
          <w:szCs w:val="24"/>
        </w:rPr>
        <w:t xml:space="preserve"> Wykonawca wnosi wadium w terminie określonym przez Zamawiając</w:t>
      </w:r>
      <w:r w:rsidR="003E66D0">
        <w:rPr>
          <w:rFonts w:ascii="Times New Roman" w:hAnsi="Times New Roman" w:cs="Times New Roman"/>
          <w:szCs w:val="24"/>
        </w:rPr>
        <w:t>ego,</w:t>
      </w:r>
    </w:p>
    <w:p w14:paraId="5DC6E31A" w14:textId="77777777" w:rsidR="003C0AE4" w:rsidRPr="003C0AE4" w:rsidRDefault="003E66D0" w:rsidP="001A0A14">
      <w:pPr>
        <w:pStyle w:val="Tekstpodstawowy"/>
        <w:numPr>
          <w:ilvl w:val="0"/>
          <w:numId w:val="44"/>
        </w:numPr>
        <w:ind w:left="284" w:hanging="284"/>
        <w:rPr>
          <w:rFonts w:ascii="Times New Roman" w:hAnsi="Times New Roman" w:cs="Times New Roman"/>
          <w:szCs w:val="24"/>
        </w:rPr>
      </w:pPr>
      <w:r>
        <w:rPr>
          <w:rFonts w:ascii="Times New Roman" w:hAnsi="Times New Roman" w:cs="Times New Roman"/>
          <w:szCs w:val="24"/>
        </w:rPr>
        <w:t>w</w:t>
      </w:r>
      <w:r w:rsidR="003C0AE4" w:rsidRPr="003C0AE4">
        <w:rPr>
          <w:rFonts w:ascii="Times New Roman" w:hAnsi="Times New Roman" w:cs="Times New Roman"/>
          <w:szCs w:val="24"/>
        </w:rPr>
        <w:t>adium wniesione w pieniądzu zostanie zwrócone wraz z odsetkami wynikającymi z umowy rachunku bankowego, na którym było ono przechowywane, pomniejszone o koszty prowadzenia rachunku oraz prowizji bankowej za przelew pieniędzy na rachunek bankowy wskazany przez Wykonawcę</w:t>
      </w:r>
      <w:r>
        <w:rPr>
          <w:rFonts w:ascii="Times New Roman" w:hAnsi="Times New Roman" w:cs="Times New Roman"/>
          <w:szCs w:val="24"/>
        </w:rPr>
        <w:t>;</w:t>
      </w:r>
      <w:r w:rsidR="003C0AE4" w:rsidRPr="003C0AE4">
        <w:rPr>
          <w:rFonts w:ascii="Times New Roman" w:hAnsi="Times New Roman" w:cs="Times New Roman"/>
          <w:szCs w:val="24"/>
        </w:rPr>
        <w:t xml:space="preserve"> </w:t>
      </w:r>
      <w:r>
        <w:rPr>
          <w:rFonts w:ascii="Times New Roman" w:hAnsi="Times New Roman" w:cs="Times New Roman"/>
          <w:szCs w:val="24"/>
        </w:rPr>
        <w:t>z</w:t>
      </w:r>
      <w:r w:rsidR="003C0AE4" w:rsidRPr="003C0AE4">
        <w:rPr>
          <w:rFonts w:ascii="Times New Roman" w:hAnsi="Times New Roman" w:cs="Times New Roman"/>
          <w:szCs w:val="24"/>
        </w:rPr>
        <w:t>wrot wadium wniesionego w innej formie nastąpi w kasie Zamawiając</w:t>
      </w:r>
      <w:r>
        <w:rPr>
          <w:rFonts w:ascii="Times New Roman" w:hAnsi="Times New Roman" w:cs="Times New Roman"/>
          <w:szCs w:val="24"/>
        </w:rPr>
        <w:t>ego,</w:t>
      </w:r>
    </w:p>
    <w:p w14:paraId="320357B4"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bCs/>
          <w:szCs w:val="24"/>
        </w:rPr>
        <w:lastRenderedPageBreak/>
        <w:t xml:space="preserve">Zamawiający zatrzymuje wadium wraz z odsetkami, jeżeli </w:t>
      </w:r>
      <w:r w:rsidR="003E66D0">
        <w:rPr>
          <w:rFonts w:ascii="Times New Roman" w:hAnsi="Times New Roman" w:cs="Times New Roman"/>
          <w:bCs/>
          <w:szCs w:val="24"/>
        </w:rPr>
        <w:t>W</w:t>
      </w:r>
      <w:r w:rsidRPr="003C0AE4">
        <w:rPr>
          <w:rFonts w:ascii="Times New Roman" w:hAnsi="Times New Roman" w:cs="Times New Roman"/>
          <w:bCs/>
          <w:szCs w:val="24"/>
        </w:rPr>
        <w:t xml:space="preserve">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t>
      </w:r>
      <w:r w:rsidR="003E66D0">
        <w:rPr>
          <w:rFonts w:ascii="Times New Roman" w:hAnsi="Times New Roman" w:cs="Times New Roman"/>
          <w:bCs/>
          <w:szCs w:val="24"/>
        </w:rPr>
        <w:t>tego W</w:t>
      </w:r>
      <w:r w:rsidRPr="003C0AE4">
        <w:rPr>
          <w:rFonts w:ascii="Times New Roman" w:hAnsi="Times New Roman" w:cs="Times New Roman"/>
          <w:bCs/>
          <w:szCs w:val="24"/>
        </w:rPr>
        <w:t>ykonawcę jako najkorzystniejszej</w:t>
      </w:r>
      <w:r w:rsidR="003E66D0">
        <w:rPr>
          <w:rFonts w:ascii="Times New Roman" w:hAnsi="Times New Roman" w:cs="Times New Roman"/>
          <w:szCs w:val="24"/>
        </w:rPr>
        <w:t>,</w:t>
      </w:r>
    </w:p>
    <w:p w14:paraId="45486683"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szCs w:val="24"/>
        </w:rPr>
        <w:t>Zamawiający zatrzymuje wadium wraz z odsetkami, jeżeli Wykonawca, którego oferta została wybrana:</w:t>
      </w:r>
    </w:p>
    <w:p w14:paraId="05918C6E" w14:textId="77777777" w:rsidR="003C0AE4" w:rsidRPr="003C0AE4" w:rsidRDefault="003C0AE4" w:rsidP="001A0A14">
      <w:pPr>
        <w:pStyle w:val="Tekstpodstawowy"/>
        <w:numPr>
          <w:ilvl w:val="0"/>
          <w:numId w:val="22"/>
        </w:numPr>
        <w:ind w:left="567" w:hanging="283"/>
        <w:rPr>
          <w:rFonts w:ascii="Times New Roman" w:hAnsi="Times New Roman" w:cs="Times New Roman"/>
          <w:szCs w:val="24"/>
        </w:rPr>
      </w:pPr>
      <w:r w:rsidRPr="003C0AE4">
        <w:rPr>
          <w:rFonts w:ascii="Times New Roman" w:hAnsi="Times New Roman" w:cs="Times New Roman"/>
          <w:szCs w:val="24"/>
        </w:rPr>
        <w:t xml:space="preserve">odmówił podpisania umowy w sprawie zamówienia publicznego na warunkach określonych </w:t>
      </w:r>
      <w:r w:rsidRPr="003C0AE4">
        <w:rPr>
          <w:rFonts w:ascii="Times New Roman" w:hAnsi="Times New Roman" w:cs="Times New Roman"/>
          <w:szCs w:val="24"/>
        </w:rPr>
        <w:br/>
        <w:t>w ofercie,</w:t>
      </w:r>
    </w:p>
    <w:p w14:paraId="3BC50D76" w14:textId="77777777" w:rsidR="003C0AE4" w:rsidRPr="003C0AE4" w:rsidRDefault="003C0AE4" w:rsidP="001A0A14">
      <w:pPr>
        <w:pStyle w:val="Tekstpodstawowy"/>
        <w:numPr>
          <w:ilvl w:val="0"/>
          <w:numId w:val="22"/>
        </w:numPr>
        <w:ind w:left="567" w:hanging="283"/>
        <w:rPr>
          <w:rFonts w:ascii="Times New Roman" w:hAnsi="Times New Roman" w:cs="Times New Roman"/>
          <w:szCs w:val="24"/>
        </w:rPr>
      </w:pPr>
      <w:r w:rsidRPr="003C0AE4">
        <w:rPr>
          <w:rFonts w:ascii="Times New Roman" w:hAnsi="Times New Roman" w:cs="Times New Roman"/>
          <w:szCs w:val="24"/>
        </w:rPr>
        <w:t>nie wniósł wymaganego zabezpieczenia należytego wykonania umowy,</w:t>
      </w:r>
    </w:p>
    <w:p w14:paraId="11A235DF" w14:textId="77777777" w:rsidR="003C0AE4" w:rsidRPr="00B47247" w:rsidRDefault="003C0AE4" w:rsidP="001A0A14">
      <w:pPr>
        <w:pStyle w:val="Tekstpodstawowy"/>
        <w:numPr>
          <w:ilvl w:val="0"/>
          <w:numId w:val="22"/>
        </w:numPr>
        <w:ind w:left="567" w:hanging="283"/>
        <w:rPr>
          <w:rFonts w:ascii="Times New Roman" w:hAnsi="Times New Roman" w:cs="Times New Roman"/>
          <w:szCs w:val="24"/>
          <w:u w:val="single"/>
        </w:rPr>
      </w:pPr>
      <w:r w:rsidRPr="003C0AE4">
        <w:rPr>
          <w:rFonts w:ascii="Times New Roman" w:hAnsi="Times New Roman" w:cs="Times New Roman"/>
          <w:szCs w:val="24"/>
        </w:rPr>
        <w:t>zawarcie umowy w sprawie zamówienia publicznego stało się niemożliwe z przyczyn leżących</w:t>
      </w:r>
      <w:r w:rsidR="00575B46">
        <w:rPr>
          <w:rFonts w:ascii="Times New Roman" w:hAnsi="Times New Roman" w:cs="Times New Roman"/>
          <w:szCs w:val="24"/>
        </w:rPr>
        <w:t xml:space="preserve"> </w:t>
      </w:r>
      <w:r w:rsidRPr="003C0AE4">
        <w:rPr>
          <w:rFonts w:ascii="Times New Roman" w:hAnsi="Times New Roman" w:cs="Times New Roman"/>
          <w:szCs w:val="24"/>
        </w:rPr>
        <w:t>po stronie Wykonawcy.</w:t>
      </w:r>
    </w:p>
    <w:p w14:paraId="16F962DD" w14:textId="77777777" w:rsidR="00B47247" w:rsidRPr="00B47247" w:rsidRDefault="00B47247" w:rsidP="00B47247">
      <w:pPr>
        <w:pStyle w:val="Tekstpodstawowy"/>
        <w:ind w:left="567"/>
        <w:rPr>
          <w:rFonts w:ascii="Times New Roman" w:hAnsi="Times New Roman" w:cs="Times New Roman"/>
          <w:sz w:val="12"/>
          <w:szCs w:val="12"/>
          <w:u w:val="single"/>
        </w:rPr>
      </w:pPr>
    </w:p>
    <w:p w14:paraId="78526A42" w14:textId="77777777" w:rsidR="003C0AE4" w:rsidRPr="003C0AE4" w:rsidRDefault="003C0AE4" w:rsidP="003C0AE4">
      <w:pPr>
        <w:pStyle w:val="Nagwek4"/>
        <w:rPr>
          <w:rFonts w:ascii="Times New Roman" w:hAnsi="Times New Roman" w:cs="Times New Roman"/>
          <w:szCs w:val="24"/>
        </w:rPr>
      </w:pPr>
      <w:r w:rsidRPr="003C0AE4">
        <w:rPr>
          <w:rFonts w:ascii="Times New Roman" w:hAnsi="Times New Roman" w:cs="Times New Roman"/>
          <w:szCs w:val="24"/>
          <w:u w:val="single"/>
        </w:rPr>
        <w:t>Termin związania ofertą</w:t>
      </w:r>
    </w:p>
    <w:p w14:paraId="0CC36C1A" w14:textId="77777777" w:rsidR="003C0AE4" w:rsidRPr="003C0AE4" w:rsidRDefault="003C0AE4" w:rsidP="001A0A14">
      <w:pPr>
        <w:pStyle w:val="Nagwek4"/>
        <w:numPr>
          <w:ilvl w:val="0"/>
          <w:numId w:val="45"/>
        </w:numPr>
        <w:tabs>
          <w:tab w:val="left" w:pos="284"/>
        </w:tabs>
        <w:ind w:left="284" w:hanging="284"/>
        <w:rPr>
          <w:rFonts w:ascii="Times New Roman" w:hAnsi="Times New Roman" w:cs="Times New Roman"/>
          <w:b w:val="0"/>
          <w:szCs w:val="24"/>
        </w:rPr>
      </w:pPr>
      <w:r w:rsidRPr="003C0AE4">
        <w:rPr>
          <w:rFonts w:ascii="Times New Roman" w:hAnsi="Times New Roman" w:cs="Times New Roman"/>
          <w:b w:val="0"/>
          <w:szCs w:val="24"/>
        </w:rPr>
        <w:t xml:space="preserve">Wykonawca jest związany ofertą </w:t>
      </w:r>
      <w:r w:rsidR="00575B46">
        <w:rPr>
          <w:rFonts w:ascii="Times New Roman" w:hAnsi="Times New Roman" w:cs="Times New Roman"/>
          <w:b w:val="0"/>
          <w:szCs w:val="24"/>
        </w:rPr>
        <w:t xml:space="preserve">przez okres </w:t>
      </w:r>
      <w:r w:rsidRPr="003C0AE4">
        <w:rPr>
          <w:rFonts w:ascii="Times New Roman" w:hAnsi="Times New Roman" w:cs="Times New Roman"/>
          <w:b w:val="0"/>
          <w:bCs/>
          <w:szCs w:val="24"/>
        </w:rPr>
        <w:t>60 dni</w:t>
      </w:r>
      <w:r w:rsidRPr="003C0AE4">
        <w:rPr>
          <w:rFonts w:ascii="Times New Roman" w:hAnsi="Times New Roman" w:cs="Times New Roman"/>
          <w:b w:val="0"/>
          <w:szCs w:val="24"/>
        </w:rPr>
        <w:t xml:space="preserve">. Bieg terminu rozpoczyna się wraz z upływem terminu składania ofert. </w:t>
      </w:r>
    </w:p>
    <w:p w14:paraId="4016DA51" w14:textId="77777777" w:rsidR="003C0AE4" w:rsidRPr="003C0AE4" w:rsidRDefault="003C0AE4" w:rsidP="001A0A14">
      <w:pPr>
        <w:pStyle w:val="Nagwek4"/>
        <w:numPr>
          <w:ilvl w:val="0"/>
          <w:numId w:val="45"/>
        </w:numPr>
        <w:tabs>
          <w:tab w:val="left" w:pos="284"/>
        </w:tabs>
        <w:ind w:left="284" w:hanging="284"/>
        <w:rPr>
          <w:rFonts w:ascii="Times New Roman" w:hAnsi="Times New Roman" w:cs="Times New Roman"/>
          <w:b w:val="0"/>
          <w:szCs w:val="24"/>
        </w:rPr>
      </w:pPr>
      <w:r w:rsidRPr="003C0AE4">
        <w:rPr>
          <w:rFonts w:ascii="Times New Roman" w:hAnsi="Times New Roman" w:cs="Times New Roman"/>
          <w:b w:val="0"/>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47C22A18" w14:textId="77777777" w:rsidR="003C0AE4" w:rsidRPr="003C0AE4" w:rsidRDefault="003C0AE4" w:rsidP="001A0A14">
      <w:pPr>
        <w:pStyle w:val="Tekstpodstawowy"/>
        <w:numPr>
          <w:ilvl w:val="0"/>
          <w:numId w:val="45"/>
        </w:numPr>
        <w:tabs>
          <w:tab w:val="left" w:pos="284"/>
        </w:tabs>
        <w:ind w:left="284" w:hanging="284"/>
        <w:rPr>
          <w:rFonts w:ascii="Times New Roman" w:hAnsi="Times New Roman" w:cs="Times New Roman"/>
          <w:szCs w:val="24"/>
        </w:rPr>
      </w:pPr>
      <w:r>
        <w:rPr>
          <w:rFonts w:ascii="Times New Roman" w:hAnsi="Times New Roman" w:cs="Times New Roman"/>
          <w:szCs w:val="24"/>
        </w:rPr>
        <w:t>P</w:t>
      </w:r>
      <w:r w:rsidRPr="003C0AE4">
        <w:rPr>
          <w:rFonts w:ascii="Times New Roman" w:hAnsi="Times New Roman" w:cs="Times New Roman"/>
          <w:szCs w:val="24"/>
        </w:rPr>
        <w:t>rzedłużenie okresu związania ofertą jest dopuszczalne tylk</w:t>
      </w:r>
      <w:r>
        <w:rPr>
          <w:rFonts w:ascii="Times New Roman" w:hAnsi="Times New Roman" w:cs="Times New Roman"/>
          <w:szCs w:val="24"/>
        </w:rPr>
        <w:t xml:space="preserve">o </w:t>
      </w:r>
      <w:r w:rsidRPr="003C0AE4">
        <w:rPr>
          <w:rFonts w:ascii="Times New Roman" w:hAnsi="Times New Roman" w:cs="Times New Roman"/>
          <w:szCs w:val="24"/>
        </w:rPr>
        <w:t>z jednoczesnym przedłużeniem okresu   ważności wadium, albo, jeżeli jest to niemożliwe, z wniesieniem nowego wadium na</w:t>
      </w:r>
      <w:r>
        <w:rPr>
          <w:rFonts w:ascii="Times New Roman" w:hAnsi="Times New Roman" w:cs="Times New Roman"/>
          <w:szCs w:val="24"/>
        </w:rPr>
        <w:t xml:space="preserve"> </w:t>
      </w:r>
      <w:r w:rsidRPr="003C0AE4">
        <w:rPr>
          <w:rFonts w:ascii="Times New Roman" w:hAnsi="Times New Roman" w:cs="Times New Roman"/>
          <w:szCs w:val="24"/>
        </w:rPr>
        <w:t>przedłużony  okres związania ofertą. Jeżeli przedłużenie terminu związania ofertą dokonywane j</w:t>
      </w:r>
      <w:r w:rsidR="00575B46">
        <w:rPr>
          <w:rFonts w:ascii="Times New Roman" w:hAnsi="Times New Roman" w:cs="Times New Roman"/>
          <w:szCs w:val="24"/>
        </w:rPr>
        <w:t xml:space="preserve">est </w:t>
      </w:r>
      <w:r w:rsidRPr="003C0AE4">
        <w:rPr>
          <w:rFonts w:ascii="Times New Roman" w:hAnsi="Times New Roman" w:cs="Times New Roman"/>
          <w:szCs w:val="24"/>
        </w:rPr>
        <w:t xml:space="preserve">po wyborze oferty najkorzystniejszej, obowiązek wniesienia nowego wadium lub jego przedłużenie dotyczy  jedynie Wykonawcy, którego oferta została wybrana jako najkorzystniejsza. </w:t>
      </w:r>
    </w:p>
    <w:p w14:paraId="7ED5BE4C" w14:textId="77777777" w:rsidR="003C0AE4" w:rsidRPr="003C0AE4" w:rsidRDefault="003C0AE4" w:rsidP="003C0AE4">
      <w:pPr>
        <w:pStyle w:val="Nagwek3"/>
        <w:rPr>
          <w:rFonts w:ascii="Times New Roman" w:hAnsi="Times New Roman" w:cs="Times New Roman"/>
          <w:sz w:val="24"/>
          <w:szCs w:val="24"/>
          <w:u w:val="single"/>
        </w:rPr>
      </w:pPr>
      <w:r w:rsidRPr="003C0AE4">
        <w:rPr>
          <w:rFonts w:ascii="Times New Roman" w:hAnsi="Times New Roman" w:cs="Times New Roman"/>
          <w:sz w:val="24"/>
          <w:szCs w:val="24"/>
          <w:u w:val="single"/>
        </w:rPr>
        <w:t>Sposób przygotowania oferty</w:t>
      </w:r>
    </w:p>
    <w:p w14:paraId="68F252CE" w14:textId="77777777" w:rsidR="003C0AE4" w:rsidRPr="003C0AE4" w:rsidRDefault="00575B46"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3C0AE4">
        <w:rPr>
          <w:rFonts w:ascii="Times New Roman" w:hAnsi="Times New Roman" w:cs="Times New Roman"/>
          <w:sz w:val="24"/>
          <w:szCs w:val="24"/>
        </w:rPr>
        <w:t xml:space="preserve"> niniejszym postępowaniu w sprawie udzielenia zamówienia publicznego </w:t>
      </w:r>
      <w:r w:rsidR="003C0AE4" w:rsidRPr="003C0AE4">
        <w:rPr>
          <w:rFonts w:ascii="Times New Roman" w:hAnsi="Times New Roman" w:cs="Times New Roman"/>
          <w:sz w:val="24"/>
          <w:szCs w:val="24"/>
        </w:rPr>
        <w:t xml:space="preserve">Wykonawca składa ofertę </w:t>
      </w:r>
      <w:r w:rsidR="003C0AE4" w:rsidRPr="003C0AE4">
        <w:rPr>
          <w:rFonts w:ascii="Times New Roman" w:hAnsi="Times New Roman" w:cs="Times New Roman"/>
          <w:bCs/>
          <w:sz w:val="24"/>
          <w:szCs w:val="24"/>
        </w:rPr>
        <w:t>wraz z załącznikami</w:t>
      </w:r>
      <w:r w:rsidR="003C0AE4" w:rsidRPr="003C0AE4">
        <w:rPr>
          <w:rFonts w:ascii="Times New Roman" w:hAnsi="Times New Roman" w:cs="Times New Roman"/>
          <w:sz w:val="24"/>
          <w:szCs w:val="24"/>
        </w:rPr>
        <w:t xml:space="preserve"> i JEDZ za pośrednictwem </w:t>
      </w:r>
      <w:r w:rsidR="003C0AE4" w:rsidRPr="003C0AE4">
        <w:rPr>
          <w:rFonts w:ascii="Times New Roman" w:hAnsi="Times New Roman" w:cs="Times New Roman"/>
          <w:bCs/>
          <w:sz w:val="24"/>
          <w:szCs w:val="24"/>
        </w:rPr>
        <w:t xml:space="preserve">Formularza do złożenia oferty </w:t>
      </w:r>
      <w:r w:rsidR="003C0AE4" w:rsidRPr="003C0AE4">
        <w:rPr>
          <w:rFonts w:ascii="Times New Roman" w:hAnsi="Times New Roman" w:cs="Times New Roman"/>
          <w:sz w:val="24"/>
          <w:szCs w:val="24"/>
        </w:rPr>
        <w:t>dostępnego</w:t>
      </w:r>
      <w:r w:rsidR="003C0AE4">
        <w:rPr>
          <w:rFonts w:ascii="Times New Roman" w:hAnsi="Times New Roman" w:cs="Times New Roman"/>
          <w:sz w:val="24"/>
          <w:szCs w:val="24"/>
        </w:rPr>
        <w:t xml:space="preserve"> </w:t>
      </w:r>
      <w:r w:rsidR="003C0AE4" w:rsidRPr="003C0AE4">
        <w:rPr>
          <w:rFonts w:ascii="Times New Roman" w:hAnsi="Times New Roman" w:cs="Times New Roman"/>
          <w:sz w:val="24"/>
          <w:szCs w:val="24"/>
        </w:rPr>
        <w:t>na: https://kco.ezamawiajacy.pl/servlet/HomeServlet. Oferta powinna być sporządzona w języku polskim, z zachowaniem postaci elektronicznej, a do danych zawierających dokumenty tekstowe, tekstowo-graficzne lub multimedialne stosuje się: .txt; .</w:t>
      </w:r>
      <w:proofErr w:type="spellStart"/>
      <w:r w:rsidR="003C0AE4" w:rsidRPr="003C0AE4">
        <w:rPr>
          <w:rFonts w:ascii="Times New Roman" w:hAnsi="Times New Roman" w:cs="Times New Roman"/>
          <w:sz w:val="24"/>
          <w:szCs w:val="24"/>
        </w:rPr>
        <w:t>rft</w:t>
      </w:r>
      <w:proofErr w:type="spellEnd"/>
      <w:r w:rsidR="003C0AE4" w:rsidRPr="003C0AE4">
        <w:rPr>
          <w:rFonts w:ascii="Times New Roman" w:hAnsi="Times New Roman" w:cs="Times New Roman"/>
          <w:sz w:val="24"/>
          <w:szCs w:val="24"/>
        </w:rPr>
        <w:t>; .pdf; .</w:t>
      </w:r>
      <w:proofErr w:type="spellStart"/>
      <w:r w:rsidR="003C0AE4" w:rsidRPr="003C0AE4">
        <w:rPr>
          <w:rFonts w:ascii="Times New Roman" w:hAnsi="Times New Roman" w:cs="Times New Roman"/>
          <w:sz w:val="24"/>
          <w:szCs w:val="24"/>
        </w:rPr>
        <w:t>xps</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odt</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ods</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odp</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doc</w:t>
      </w:r>
      <w:proofErr w:type="spellEnd"/>
      <w:r w:rsidR="003C0AE4" w:rsidRPr="003C0AE4">
        <w:rPr>
          <w:rFonts w:ascii="Times New Roman" w:hAnsi="Times New Roman" w:cs="Times New Roman"/>
          <w:sz w:val="24"/>
          <w:szCs w:val="24"/>
        </w:rPr>
        <w:t>; .xls; .</w:t>
      </w:r>
      <w:proofErr w:type="spellStart"/>
      <w:r w:rsidR="003C0AE4" w:rsidRPr="003C0AE4">
        <w:rPr>
          <w:rFonts w:ascii="Times New Roman" w:hAnsi="Times New Roman" w:cs="Times New Roman"/>
          <w:sz w:val="24"/>
          <w:szCs w:val="24"/>
        </w:rPr>
        <w:t>ppt</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docx</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xlsx</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pptx</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csv</w:t>
      </w:r>
      <w:proofErr w:type="spellEnd"/>
      <w:r w:rsidR="003C0AE4" w:rsidRPr="003C0AE4">
        <w:rPr>
          <w:rFonts w:ascii="Times New Roman" w:hAnsi="Times New Roman" w:cs="Times New Roman"/>
          <w:sz w:val="24"/>
          <w:szCs w:val="24"/>
        </w:rPr>
        <w:t>.</w:t>
      </w:r>
    </w:p>
    <w:p w14:paraId="335FA9F0"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bCs/>
          <w:sz w:val="24"/>
          <w:szCs w:val="24"/>
        </w:rPr>
      </w:pPr>
      <w:r w:rsidRPr="003C0AE4">
        <w:rPr>
          <w:rFonts w:ascii="Times New Roman" w:hAnsi="Times New Roman" w:cs="Times New Roman"/>
          <w:bCs/>
          <w:sz w:val="24"/>
          <w:szCs w:val="24"/>
        </w:rPr>
        <w:t xml:space="preserve">Korzystanie </w:t>
      </w:r>
      <w:r w:rsidR="00575B46" w:rsidRPr="003C0AE4">
        <w:rPr>
          <w:rFonts w:ascii="Times New Roman" w:hAnsi="Times New Roman" w:cs="Times New Roman"/>
          <w:bCs/>
          <w:sz w:val="24"/>
          <w:szCs w:val="24"/>
        </w:rPr>
        <w:t xml:space="preserve">przez Wykonawcę </w:t>
      </w:r>
      <w:r w:rsidRPr="003C0AE4">
        <w:rPr>
          <w:rFonts w:ascii="Times New Roman" w:hAnsi="Times New Roman" w:cs="Times New Roman"/>
          <w:bCs/>
          <w:sz w:val="24"/>
          <w:szCs w:val="24"/>
        </w:rPr>
        <w:t xml:space="preserve">z </w:t>
      </w:r>
      <w:r w:rsidRPr="003C0AE4">
        <w:rPr>
          <w:rFonts w:ascii="Times New Roman" w:hAnsi="Times New Roman" w:cs="Times New Roman"/>
          <w:b/>
          <w:bCs/>
          <w:sz w:val="24"/>
          <w:szCs w:val="24"/>
        </w:rPr>
        <w:t>Platformy zakupowej</w:t>
      </w:r>
      <w:r w:rsidRPr="003C0AE4">
        <w:rPr>
          <w:rFonts w:ascii="Times New Roman" w:hAnsi="Times New Roman" w:cs="Times New Roman"/>
          <w:bCs/>
          <w:sz w:val="24"/>
          <w:szCs w:val="24"/>
        </w:rPr>
        <w:t xml:space="preserve"> jest bezpłatne. </w:t>
      </w:r>
    </w:p>
    <w:p w14:paraId="780734C0"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Wykonawca może złożyć jedną ofertę. </w:t>
      </w:r>
    </w:p>
    <w:p w14:paraId="477F9E6A"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Treść oferty musi być zgodna z treścią </w:t>
      </w:r>
      <w:r w:rsidR="00575B46">
        <w:rPr>
          <w:rFonts w:ascii="Times New Roman" w:hAnsi="Times New Roman" w:cs="Times New Roman"/>
          <w:sz w:val="24"/>
          <w:szCs w:val="24"/>
        </w:rPr>
        <w:t>SIWZ</w:t>
      </w:r>
      <w:r w:rsidRPr="003C0AE4">
        <w:rPr>
          <w:rFonts w:ascii="Times New Roman" w:hAnsi="Times New Roman" w:cs="Times New Roman"/>
          <w:sz w:val="24"/>
          <w:szCs w:val="24"/>
        </w:rPr>
        <w:t>.</w:t>
      </w:r>
    </w:p>
    <w:p w14:paraId="05ED1B4F"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Oferta (wraz z załącznikami i JEDZ) musi być sporządzona w sposób czytelny, w języku polskim.</w:t>
      </w:r>
    </w:p>
    <w:p w14:paraId="743D4E28"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Oferta winna być złożona przez osoby umocowane do składania oświadczeń woli i zaciągania zobowiązań w imieniu Wykonawcy, musi być sporządzona w formie oryginału pod rygorem nieważności, </w:t>
      </w:r>
      <w:r w:rsidRPr="003C0AE4">
        <w:rPr>
          <w:rFonts w:ascii="Times New Roman" w:hAnsi="Times New Roman" w:cs="Times New Roman"/>
          <w:bCs/>
          <w:sz w:val="24"/>
          <w:szCs w:val="24"/>
        </w:rPr>
        <w:t>opatrzona kwalifikowanym podpisem elektronicznym Wykonawcy</w:t>
      </w:r>
      <w:r w:rsidR="00575B46">
        <w:rPr>
          <w:rFonts w:ascii="Times New Roman" w:hAnsi="Times New Roman" w:cs="Times New Roman"/>
          <w:sz w:val="24"/>
          <w:szCs w:val="24"/>
        </w:rPr>
        <w:t>.</w:t>
      </w:r>
    </w:p>
    <w:p w14:paraId="6EEC5807"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W przypadku złożenia oferty </w:t>
      </w:r>
      <w:r w:rsidR="00575B46">
        <w:rPr>
          <w:rFonts w:ascii="Times New Roman" w:hAnsi="Times New Roman" w:cs="Times New Roman"/>
          <w:sz w:val="24"/>
          <w:szCs w:val="24"/>
        </w:rPr>
        <w:t>oraz</w:t>
      </w:r>
      <w:r w:rsidRPr="003C0AE4">
        <w:rPr>
          <w:rFonts w:ascii="Times New Roman" w:hAnsi="Times New Roman" w:cs="Times New Roman"/>
          <w:sz w:val="24"/>
          <w:szCs w:val="24"/>
        </w:rPr>
        <w:t xml:space="preserve"> składających się na nią dokumentów i oświadczeń przez osobę niewymienioną w dokumencie rejestracyjnym (ewidencyjnym) Wykonawcy, należy do oferty dołączyć stosowne pełnomocnictwo opatrzone kwalifikowanym podpisem elektronicznym</w:t>
      </w:r>
      <w:r w:rsidR="00575B46">
        <w:rPr>
          <w:rFonts w:ascii="Times New Roman" w:hAnsi="Times New Roman" w:cs="Times New Roman"/>
          <w:i/>
          <w:iCs/>
          <w:sz w:val="24"/>
          <w:szCs w:val="24"/>
        </w:rPr>
        <w:t>.</w:t>
      </w:r>
      <w:r w:rsidRPr="003C0AE4">
        <w:rPr>
          <w:rFonts w:ascii="Times New Roman" w:hAnsi="Times New Roman" w:cs="Times New Roman"/>
          <w:i/>
          <w:iCs/>
          <w:sz w:val="24"/>
          <w:szCs w:val="24"/>
        </w:rPr>
        <w:t xml:space="preserve"> </w:t>
      </w:r>
    </w:p>
    <w:p w14:paraId="7BF9FC5A"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Wykonawcy ponoszą wszelkie koszty związane z przygotowaniem i złożeniem oferty, w tym koszty poniesione z tytułu nabycia kwalifikowanego podpisu elektronicznego.</w:t>
      </w:r>
    </w:p>
    <w:p w14:paraId="4052F39E"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Każdy złożony wraz z ofertą </w:t>
      </w:r>
      <w:r w:rsidR="00575B46" w:rsidRPr="003C0AE4">
        <w:rPr>
          <w:rFonts w:ascii="Times New Roman" w:hAnsi="Times New Roman" w:cs="Times New Roman"/>
          <w:sz w:val="24"/>
          <w:szCs w:val="24"/>
        </w:rPr>
        <w:t xml:space="preserve">dokument </w:t>
      </w:r>
      <w:r w:rsidRPr="003C0AE4">
        <w:rPr>
          <w:rFonts w:ascii="Times New Roman" w:hAnsi="Times New Roman" w:cs="Times New Roman"/>
          <w:sz w:val="24"/>
          <w:szCs w:val="24"/>
        </w:rPr>
        <w:t xml:space="preserve">sporządzony w języku innym niż polski musi być </w:t>
      </w:r>
      <w:r w:rsidR="00575B46">
        <w:rPr>
          <w:rFonts w:ascii="Times New Roman" w:hAnsi="Times New Roman" w:cs="Times New Roman"/>
          <w:sz w:val="24"/>
          <w:szCs w:val="24"/>
        </w:rPr>
        <w:t>uzupełniony o jego</w:t>
      </w:r>
      <w:r w:rsidRPr="003C0AE4">
        <w:rPr>
          <w:rFonts w:ascii="Times New Roman" w:hAnsi="Times New Roman" w:cs="Times New Roman"/>
          <w:sz w:val="24"/>
          <w:szCs w:val="24"/>
        </w:rPr>
        <w:t xml:space="preserve"> tłumaczenie na język polski.</w:t>
      </w:r>
    </w:p>
    <w:p w14:paraId="4958D608" w14:textId="77777473" w:rsidR="003C0AE4" w:rsidRDefault="003C0AE4" w:rsidP="003C0AE4">
      <w:pPr>
        <w:spacing w:after="0" w:line="240" w:lineRule="auto"/>
        <w:ind w:left="360"/>
        <w:jc w:val="both"/>
        <w:rPr>
          <w:rFonts w:ascii="Times New Roman" w:hAnsi="Times New Roman" w:cs="Times New Roman"/>
          <w:bCs/>
          <w:sz w:val="24"/>
          <w:szCs w:val="24"/>
        </w:rPr>
      </w:pPr>
    </w:p>
    <w:p w14:paraId="3CBB51F8" w14:textId="77777777" w:rsidR="00C10F13" w:rsidRPr="003C0AE4" w:rsidRDefault="00C10F13" w:rsidP="003C0AE4">
      <w:pPr>
        <w:spacing w:after="0" w:line="240" w:lineRule="auto"/>
        <w:ind w:left="360"/>
        <w:jc w:val="both"/>
        <w:rPr>
          <w:rFonts w:ascii="Times New Roman" w:hAnsi="Times New Roman" w:cs="Times New Roman"/>
          <w:bCs/>
          <w:sz w:val="24"/>
          <w:szCs w:val="24"/>
        </w:rPr>
      </w:pPr>
    </w:p>
    <w:p w14:paraId="7017BE61" w14:textId="77777777" w:rsidR="003C0AE4" w:rsidRPr="003C0AE4" w:rsidRDefault="003C0AE4" w:rsidP="003C0AE4">
      <w:pPr>
        <w:pStyle w:val="Tekstpodstawowy"/>
        <w:rPr>
          <w:rFonts w:ascii="Times New Roman" w:hAnsi="Times New Roman" w:cs="Times New Roman"/>
          <w:szCs w:val="24"/>
        </w:rPr>
      </w:pPr>
      <w:r w:rsidRPr="003C0AE4">
        <w:rPr>
          <w:rFonts w:ascii="Times New Roman" w:hAnsi="Times New Roman" w:cs="Times New Roman"/>
          <w:b/>
          <w:bCs/>
          <w:szCs w:val="24"/>
        </w:rPr>
        <w:lastRenderedPageBreak/>
        <w:t>UWAGA!</w:t>
      </w:r>
      <w:r w:rsidRPr="003C0AE4">
        <w:rPr>
          <w:rFonts w:ascii="Times New Roman" w:hAnsi="Times New Roman" w:cs="Times New Roman"/>
          <w:szCs w:val="24"/>
        </w:rPr>
        <w:t xml:space="preserve"> </w:t>
      </w:r>
    </w:p>
    <w:p w14:paraId="59EF8865" w14:textId="77777777" w:rsidR="003C0AE4" w:rsidRPr="003C0AE4" w:rsidRDefault="003C0AE4" w:rsidP="00575B46">
      <w:pPr>
        <w:pStyle w:val="ZnakZnak1"/>
        <w:ind w:firstLine="709"/>
        <w:jc w:val="both"/>
        <w:rPr>
          <w:rFonts w:ascii="Times New Roman" w:hAnsi="Times New Roman" w:cs="Times New Roman"/>
        </w:rPr>
      </w:pPr>
      <w:r w:rsidRPr="003C0AE4">
        <w:rPr>
          <w:rFonts w:ascii="Times New Roman" w:hAnsi="Times New Roman" w:cs="Times New Roman"/>
        </w:rPr>
        <w:t xml:space="preserve">Jeżeli wolą Wykonawcy jest, aby część jego oferty nie została ujawniona innym uczestnikom postępowania powinien ją oznaczyć w sposób niebudzący wątpliwości, iż stanowi ona zastrzeżoną tajemnicę przedsiębiorstwa w rozumieniu przepisów o zwalczaniu nieuczciwej konkurencji, tj. dokumenty stanowiące tajemnicę przedsiębiorstwa powinny zostać dołączone do oferty w osobnym pliku wraz z jednoczesnym zaznaczeniem polecenia </w:t>
      </w:r>
      <w:r w:rsidRPr="003C0AE4">
        <w:rPr>
          <w:rFonts w:ascii="Times New Roman" w:hAnsi="Times New Roman" w:cs="Times New Roman"/>
          <w:b/>
          <w:bCs/>
        </w:rPr>
        <w:t>„Tajne</w:t>
      </w:r>
      <w:r w:rsidRPr="003C0AE4">
        <w:rPr>
          <w:rFonts w:ascii="Times New Roman" w:hAnsi="Times New Roman" w:cs="Times New Roman"/>
        </w:rPr>
        <w:t xml:space="preserve">”. Wczytanie załącznika następuje poprzez </w:t>
      </w:r>
      <w:r w:rsidR="00575B46">
        <w:rPr>
          <w:rFonts w:ascii="Times New Roman" w:hAnsi="Times New Roman" w:cs="Times New Roman"/>
        </w:rPr>
        <w:t>polecenie „Dodaj”.</w:t>
      </w:r>
    </w:p>
    <w:p w14:paraId="55507FF4" w14:textId="77777777" w:rsidR="003C0AE4" w:rsidRPr="003C0AE4" w:rsidRDefault="003C0AE4" w:rsidP="00575B46">
      <w:pPr>
        <w:pStyle w:val="ZnakZnak1"/>
        <w:ind w:firstLine="709"/>
        <w:jc w:val="both"/>
        <w:rPr>
          <w:rFonts w:ascii="Times New Roman" w:hAnsi="Times New Roman" w:cs="Times New Roman"/>
        </w:rPr>
      </w:pPr>
      <w:r w:rsidRPr="003C0AE4">
        <w:rPr>
          <w:rFonts w:ascii="Times New Roman" w:hAnsi="Times New Roman" w:cs="Times New Roman"/>
        </w:rPr>
        <w:t xml:space="preserve">Wykonawca nie może zastrzec informacji, o których mowa w art. 86 ust. 4 ustawy </w:t>
      </w:r>
      <w:proofErr w:type="spellStart"/>
      <w:r w:rsidRPr="003C0AE4">
        <w:rPr>
          <w:rFonts w:ascii="Times New Roman" w:hAnsi="Times New Roman" w:cs="Times New Roman"/>
        </w:rPr>
        <w:t>Pzp</w:t>
      </w:r>
      <w:proofErr w:type="spellEnd"/>
      <w:r w:rsidRPr="003C0AE4">
        <w:rPr>
          <w:rFonts w:ascii="Times New Roman" w:hAnsi="Times New Roman" w:cs="Times New Roman"/>
        </w:rPr>
        <w:t>.</w:t>
      </w:r>
    </w:p>
    <w:p w14:paraId="0C4997C0" w14:textId="77777777" w:rsidR="003C0AE4" w:rsidRDefault="003C0AE4" w:rsidP="003C0AE4">
      <w:pPr>
        <w:pStyle w:val="ZnakZnak1"/>
        <w:jc w:val="both"/>
        <w:rPr>
          <w:rFonts w:ascii="Times New Roman" w:hAnsi="Times New Roman" w:cs="Times New Roman"/>
        </w:rPr>
      </w:pPr>
    </w:p>
    <w:p w14:paraId="7E4F47A2" w14:textId="77777777" w:rsidR="003C0AE4" w:rsidRPr="003C0AE4" w:rsidRDefault="003C0AE4" w:rsidP="003C0AE4">
      <w:pPr>
        <w:spacing w:after="0" w:line="240" w:lineRule="auto"/>
        <w:jc w:val="both"/>
        <w:rPr>
          <w:rFonts w:ascii="Times New Roman" w:eastAsia="Calibri" w:hAnsi="Times New Roman" w:cs="Times New Roman"/>
          <w:b/>
          <w:sz w:val="24"/>
          <w:szCs w:val="24"/>
          <w:u w:val="single"/>
        </w:rPr>
      </w:pPr>
      <w:r w:rsidRPr="003C0AE4">
        <w:rPr>
          <w:rFonts w:ascii="Times New Roman" w:eastAsia="Calibri" w:hAnsi="Times New Roman" w:cs="Times New Roman"/>
          <w:b/>
          <w:sz w:val="24"/>
          <w:szCs w:val="24"/>
          <w:u w:val="single"/>
        </w:rPr>
        <w:t>Miejsce oraz termin składania i otwarcia ofert:</w:t>
      </w:r>
    </w:p>
    <w:p w14:paraId="427C1C78" w14:textId="77777777" w:rsidR="003C0AE4" w:rsidRPr="003C0AE4" w:rsidRDefault="003C0AE4" w:rsidP="003C0AE4">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3C0AE4">
        <w:rPr>
          <w:rFonts w:ascii="Times New Roman" w:eastAsia="Calibri" w:hAnsi="Times New Roman" w:cs="Times New Roman"/>
          <w:b/>
          <w:sz w:val="24"/>
          <w:szCs w:val="24"/>
        </w:rPr>
        <w:t>1.</w:t>
      </w:r>
      <w:r w:rsidRPr="003C0AE4">
        <w:rPr>
          <w:rFonts w:ascii="Times New Roman" w:eastAsia="Calibri" w:hAnsi="Times New Roman" w:cs="Times New Roman"/>
          <w:sz w:val="24"/>
          <w:szCs w:val="24"/>
        </w:rPr>
        <w:t xml:space="preserve"> </w:t>
      </w:r>
      <w:bookmarkStart w:id="10" w:name="_Hlk2151288"/>
      <w:r w:rsidRPr="003C0AE4">
        <w:rPr>
          <w:rFonts w:ascii="Times New Roman" w:eastAsia="Calibri" w:hAnsi="Times New Roman" w:cs="Times New Roman"/>
          <w:sz w:val="24"/>
          <w:szCs w:val="24"/>
        </w:rPr>
        <w:t xml:space="preserve">Ofertę wraz z załącznikami i JEDZ należy złożyć za pośrednictwem </w:t>
      </w:r>
      <w:r w:rsidRPr="003C0AE4">
        <w:rPr>
          <w:rFonts w:ascii="Times New Roman" w:eastAsia="Calibri" w:hAnsi="Times New Roman" w:cs="Times New Roman"/>
          <w:b/>
          <w:sz w:val="24"/>
          <w:szCs w:val="24"/>
        </w:rPr>
        <w:t>Platformy zakupowej</w:t>
      </w:r>
      <w:r w:rsidRPr="003C0AE4">
        <w:rPr>
          <w:rFonts w:ascii="Times New Roman" w:eastAsia="Calibri" w:hAnsi="Times New Roman" w:cs="Times New Roman"/>
          <w:sz w:val="24"/>
          <w:szCs w:val="24"/>
        </w:rPr>
        <w:t xml:space="preserve"> pod adresem: https://kco.ezamawiajacy.pl/servlet/HomeServlet w zakładce „Oferty”</w:t>
      </w:r>
    </w:p>
    <w:p w14:paraId="2E5D02EF" w14:textId="2342A1AA" w:rsidR="003C0AE4" w:rsidRPr="003C0AE4" w:rsidRDefault="003C0AE4" w:rsidP="00575B46">
      <w:pPr>
        <w:autoSpaceDE w:val="0"/>
        <w:autoSpaceDN w:val="0"/>
        <w:adjustRightInd w:val="0"/>
        <w:spacing w:after="0" w:line="240" w:lineRule="auto"/>
        <w:ind w:left="284"/>
        <w:jc w:val="both"/>
        <w:rPr>
          <w:rFonts w:ascii="Times New Roman" w:eastAsia="Calibri" w:hAnsi="Times New Roman" w:cs="Times New Roman"/>
          <w:sz w:val="24"/>
          <w:szCs w:val="24"/>
        </w:rPr>
      </w:pPr>
      <w:r w:rsidRPr="003C0AE4">
        <w:rPr>
          <w:rFonts w:ascii="Times New Roman" w:eastAsia="Calibri" w:hAnsi="Times New Roman" w:cs="Times New Roman"/>
          <w:sz w:val="24"/>
          <w:szCs w:val="24"/>
        </w:rPr>
        <w:t xml:space="preserve">w terminie najpóźniej do dnia </w:t>
      </w:r>
      <w:r w:rsidR="00587DC3">
        <w:rPr>
          <w:rFonts w:ascii="Times New Roman" w:eastAsia="Calibri" w:hAnsi="Times New Roman" w:cs="Times New Roman"/>
          <w:b/>
          <w:bCs/>
          <w:sz w:val="24"/>
          <w:szCs w:val="24"/>
        </w:rPr>
        <w:t>14.09</w:t>
      </w:r>
      <w:r w:rsidRPr="003C0AE4">
        <w:rPr>
          <w:rFonts w:ascii="Times New Roman" w:eastAsia="Calibri" w:hAnsi="Times New Roman" w:cs="Times New Roman"/>
          <w:b/>
          <w:bCs/>
          <w:sz w:val="24"/>
          <w:szCs w:val="24"/>
        </w:rPr>
        <w:t>.2020 r.</w:t>
      </w:r>
      <w:r w:rsidRPr="003C0AE4">
        <w:rPr>
          <w:rFonts w:ascii="Times New Roman" w:eastAsia="Calibri" w:hAnsi="Times New Roman" w:cs="Times New Roman"/>
          <w:bCs/>
          <w:sz w:val="24"/>
          <w:szCs w:val="24"/>
        </w:rPr>
        <w:t xml:space="preserve"> do godz. </w:t>
      </w:r>
      <w:r w:rsidRPr="003C0AE4">
        <w:rPr>
          <w:rFonts w:ascii="Times New Roman" w:eastAsia="Calibri" w:hAnsi="Times New Roman" w:cs="Times New Roman"/>
          <w:b/>
          <w:bCs/>
          <w:sz w:val="24"/>
          <w:szCs w:val="24"/>
        </w:rPr>
        <w:t>10:00</w:t>
      </w:r>
      <w:bookmarkEnd w:id="10"/>
    </w:p>
    <w:p w14:paraId="41464E69" w14:textId="77777777" w:rsidR="003C0AE4" w:rsidRPr="003C0AE4" w:rsidRDefault="003C0AE4" w:rsidP="003C0AE4">
      <w:pPr>
        <w:tabs>
          <w:tab w:val="left" w:pos="-851"/>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b/>
          <w:sz w:val="24"/>
          <w:szCs w:val="24"/>
          <w:lang w:eastAsia="pl-PL"/>
        </w:rPr>
        <w:t>2.</w:t>
      </w:r>
      <w:r w:rsidRPr="003C0AE4">
        <w:rPr>
          <w:rFonts w:ascii="Times New Roman" w:eastAsia="Times New Roman" w:hAnsi="Times New Roman" w:cs="Times New Roman"/>
          <w:sz w:val="24"/>
          <w:szCs w:val="24"/>
          <w:lang w:eastAsia="pl-PL"/>
        </w:rPr>
        <w:t xml:space="preserve"> Oferty zostaną otwarte w następującym miejscu:</w:t>
      </w:r>
    </w:p>
    <w:p w14:paraId="413AE5D7" w14:textId="77777777" w:rsidR="003C0AE4" w:rsidRPr="003C0AE4" w:rsidRDefault="003C0AE4" w:rsidP="003C0AE4">
      <w:pPr>
        <w:tabs>
          <w:tab w:val="left" w:pos="0"/>
        </w:tabs>
        <w:spacing w:after="0" w:line="240" w:lineRule="auto"/>
        <w:ind w:left="284"/>
        <w:jc w:val="both"/>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sz w:val="24"/>
          <w:szCs w:val="24"/>
          <w:lang w:eastAsia="pl-PL"/>
        </w:rPr>
        <w:t xml:space="preserve">nazwa instytucji: </w:t>
      </w:r>
      <w:r w:rsidRPr="003C0AE4">
        <w:rPr>
          <w:rFonts w:ascii="Times New Roman" w:eastAsia="Times New Roman" w:hAnsi="Times New Roman" w:cs="Times New Roman"/>
          <w:b/>
          <w:sz w:val="24"/>
          <w:szCs w:val="24"/>
          <w:lang w:eastAsia="pl-PL"/>
        </w:rPr>
        <w:t>Katowickie Centrum Onkologii</w:t>
      </w:r>
    </w:p>
    <w:p w14:paraId="0B903ED4" w14:textId="77777777" w:rsidR="003C0AE4" w:rsidRPr="003C0AE4" w:rsidRDefault="003C0AE4" w:rsidP="003C0AE4">
      <w:pPr>
        <w:tabs>
          <w:tab w:val="left" w:pos="0"/>
        </w:tabs>
        <w:spacing w:after="0" w:line="240" w:lineRule="auto"/>
        <w:ind w:left="284"/>
        <w:jc w:val="both"/>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sz w:val="24"/>
          <w:szCs w:val="24"/>
          <w:lang w:eastAsia="pl-PL"/>
        </w:rPr>
        <w:t xml:space="preserve">miejscowość: </w:t>
      </w:r>
      <w:r w:rsidRPr="003C0AE4">
        <w:rPr>
          <w:rFonts w:ascii="Times New Roman" w:eastAsia="Times New Roman" w:hAnsi="Times New Roman" w:cs="Times New Roman"/>
          <w:b/>
          <w:sz w:val="24"/>
          <w:szCs w:val="24"/>
          <w:lang w:eastAsia="pl-PL"/>
        </w:rPr>
        <w:t xml:space="preserve">Katowice, </w:t>
      </w:r>
      <w:r w:rsidRPr="003C0AE4">
        <w:rPr>
          <w:rFonts w:ascii="Times New Roman" w:eastAsia="Times New Roman" w:hAnsi="Times New Roman" w:cs="Times New Roman"/>
          <w:sz w:val="24"/>
          <w:szCs w:val="24"/>
          <w:lang w:eastAsia="pl-PL"/>
        </w:rPr>
        <w:t xml:space="preserve">kod: </w:t>
      </w:r>
      <w:r w:rsidRPr="003C0AE4">
        <w:rPr>
          <w:rFonts w:ascii="Times New Roman" w:eastAsia="Times New Roman" w:hAnsi="Times New Roman" w:cs="Times New Roman"/>
          <w:b/>
          <w:sz w:val="24"/>
          <w:szCs w:val="24"/>
          <w:lang w:eastAsia="pl-PL"/>
        </w:rPr>
        <w:t xml:space="preserve">40 – 074 </w:t>
      </w:r>
    </w:p>
    <w:p w14:paraId="37C6F6B3" w14:textId="77777777" w:rsidR="003C0AE4" w:rsidRPr="003C0AE4" w:rsidRDefault="003C0AE4" w:rsidP="003C0AE4">
      <w:pPr>
        <w:tabs>
          <w:tab w:val="left" w:pos="0"/>
        </w:tabs>
        <w:spacing w:after="0" w:line="240" w:lineRule="auto"/>
        <w:ind w:left="284"/>
        <w:jc w:val="both"/>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sz w:val="24"/>
          <w:szCs w:val="24"/>
          <w:lang w:eastAsia="pl-PL"/>
        </w:rPr>
        <w:t xml:space="preserve">ulica: </w:t>
      </w:r>
      <w:r w:rsidRPr="003C0AE4">
        <w:rPr>
          <w:rFonts w:ascii="Times New Roman" w:eastAsia="Times New Roman" w:hAnsi="Times New Roman" w:cs="Times New Roman"/>
          <w:b/>
          <w:sz w:val="24"/>
          <w:szCs w:val="24"/>
          <w:lang w:eastAsia="pl-PL"/>
        </w:rPr>
        <w:t xml:space="preserve">Raciborska </w:t>
      </w:r>
      <w:r w:rsidRPr="003C0AE4">
        <w:rPr>
          <w:rFonts w:ascii="Times New Roman" w:eastAsia="Times New Roman" w:hAnsi="Times New Roman" w:cs="Times New Roman"/>
          <w:b/>
          <w:bCs/>
          <w:sz w:val="24"/>
          <w:szCs w:val="24"/>
          <w:lang w:eastAsia="pl-PL"/>
        </w:rPr>
        <w:t>28,</w:t>
      </w:r>
      <w:r w:rsidRPr="003C0AE4">
        <w:rPr>
          <w:rFonts w:ascii="Times New Roman" w:eastAsia="Times New Roman" w:hAnsi="Times New Roman" w:cs="Times New Roman"/>
          <w:sz w:val="24"/>
          <w:szCs w:val="24"/>
          <w:lang w:eastAsia="pl-PL"/>
        </w:rPr>
        <w:t xml:space="preserve"> </w:t>
      </w:r>
      <w:r w:rsidRPr="003C0AE4">
        <w:rPr>
          <w:rFonts w:ascii="Times New Roman" w:eastAsia="Times New Roman" w:hAnsi="Times New Roman" w:cs="Times New Roman"/>
          <w:b/>
          <w:sz w:val="24"/>
          <w:szCs w:val="24"/>
          <w:lang w:eastAsia="pl-PL"/>
        </w:rPr>
        <w:t>budynek Przychodni, II piętro, Sekcja Zamówień Publicznych</w:t>
      </w:r>
    </w:p>
    <w:p w14:paraId="66F306E5" w14:textId="77671889" w:rsidR="003C0AE4" w:rsidRPr="003C0AE4" w:rsidRDefault="003C0AE4" w:rsidP="003C0AE4">
      <w:pPr>
        <w:spacing w:after="0" w:line="240" w:lineRule="auto"/>
        <w:ind w:left="284"/>
        <w:jc w:val="both"/>
        <w:rPr>
          <w:rFonts w:ascii="Times New Roman" w:eastAsia="Calibri" w:hAnsi="Times New Roman" w:cs="Times New Roman"/>
          <w:sz w:val="24"/>
          <w:szCs w:val="24"/>
        </w:rPr>
      </w:pPr>
      <w:r w:rsidRPr="003C0AE4">
        <w:rPr>
          <w:rFonts w:ascii="Times New Roman" w:eastAsia="Calibri" w:hAnsi="Times New Roman" w:cs="Times New Roman"/>
          <w:sz w:val="24"/>
          <w:szCs w:val="24"/>
        </w:rPr>
        <w:t>w</w:t>
      </w:r>
      <w:r w:rsidRPr="003C0AE4">
        <w:rPr>
          <w:rFonts w:ascii="Times New Roman" w:eastAsia="Calibri" w:hAnsi="Times New Roman" w:cs="Times New Roman"/>
          <w:bCs/>
          <w:sz w:val="24"/>
          <w:szCs w:val="24"/>
        </w:rPr>
        <w:t xml:space="preserve"> dniu</w:t>
      </w:r>
      <w:r w:rsidR="00587DC3">
        <w:rPr>
          <w:rFonts w:ascii="Times New Roman" w:eastAsia="Calibri" w:hAnsi="Times New Roman" w:cs="Times New Roman"/>
          <w:b/>
          <w:bCs/>
          <w:sz w:val="24"/>
          <w:szCs w:val="24"/>
        </w:rPr>
        <w:t xml:space="preserve"> 14.09</w:t>
      </w:r>
      <w:r w:rsidR="00311EAA">
        <w:rPr>
          <w:rFonts w:ascii="Times New Roman" w:eastAsia="Calibri" w:hAnsi="Times New Roman" w:cs="Times New Roman"/>
          <w:b/>
          <w:bCs/>
          <w:sz w:val="24"/>
          <w:szCs w:val="24"/>
        </w:rPr>
        <w:t>.</w:t>
      </w:r>
      <w:r w:rsidRPr="003C0AE4">
        <w:rPr>
          <w:rFonts w:ascii="Times New Roman" w:eastAsia="Calibri" w:hAnsi="Times New Roman" w:cs="Times New Roman"/>
          <w:b/>
          <w:bCs/>
          <w:sz w:val="24"/>
          <w:szCs w:val="24"/>
        </w:rPr>
        <w:t>2020r</w:t>
      </w:r>
      <w:r w:rsidRPr="003C0AE4">
        <w:rPr>
          <w:rFonts w:ascii="Times New Roman" w:eastAsia="Calibri" w:hAnsi="Times New Roman" w:cs="Times New Roman"/>
          <w:bCs/>
          <w:sz w:val="24"/>
          <w:szCs w:val="24"/>
        </w:rPr>
        <w:t xml:space="preserve">. o godzinie </w:t>
      </w:r>
      <w:r w:rsidRPr="003C0AE4">
        <w:rPr>
          <w:rFonts w:ascii="Times New Roman" w:eastAsia="Calibri" w:hAnsi="Times New Roman" w:cs="Times New Roman"/>
          <w:b/>
          <w:bCs/>
          <w:sz w:val="24"/>
          <w:szCs w:val="24"/>
        </w:rPr>
        <w:t>12:00</w:t>
      </w:r>
      <w:r w:rsidRPr="003C0AE4">
        <w:rPr>
          <w:rFonts w:ascii="Times New Roman" w:eastAsia="Calibri" w:hAnsi="Times New Roman" w:cs="Times New Roman"/>
          <w:sz w:val="24"/>
          <w:szCs w:val="24"/>
        </w:rPr>
        <w:t xml:space="preserve"> </w:t>
      </w:r>
      <w:bookmarkStart w:id="11" w:name="_Hlk2151066"/>
      <w:r w:rsidRPr="003C0AE4">
        <w:rPr>
          <w:rFonts w:ascii="Times New Roman" w:eastAsia="Calibri" w:hAnsi="Times New Roman" w:cs="Times New Roman"/>
          <w:sz w:val="24"/>
          <w:szCs w:val="24"/>
        </w:rPr>
        <w:t xml:space="preserve">za pomocą </w:t>
      </w:r>
      <w:r w:rsidRPr="003C0AE4">
        <w:rPr>
          <w:rFonts w:ascii="Times New Roman" w:eastAsia="Calibri" w:hAnsi="Times New Roman" w:cs="Times New Roman"/>
          <w:b/>
          <w:sz w:val="24"/>
          <w:szCs w:val="24"/>
        </w:rPr>
        <w:t>Platformy zakupowej</w:t>
      </w:r>
      <w:bookmarkEnd w:id="11"/>
      <w:r w:rsidRPr="003C0AE4">
        <w:rPr>
          <w:rFonts w:ascii="Times New Roman" w:eastAsia="Calibri" w:hAnsi="Times New Roman" w:cs="Times New Roman"/>
          <w:sz w:val="24"/>
          <w:szCs w:val="24"/>
        </w:rPr>
        <w:t>.</w:t>
      </w:r>
    </w:p>
    <w:p w14:paraId="145C5F2D" w14:textId="77777777" w:rsidR="003C0AE4" w:rsidRPr="003C0AE4" w:rsidRDefault="003C0AE4" w:rsidP="003C0AE4">
      <w:pPr>
        <w:spacing w:after="0" w:line="240" w:lineRule="auto"/>
        <w:ind w:left="284" w:hanging="284"/>
        <w:jc w:val="both"/>
        <w:rPr>
          <w:rFonts w:ascii="Times New Roman" w:eastAsia="Calibri" w:hAnsi="Times New Roman" w:cs="Times New Roman"/>
          <w:sz w:val="24"/>
          <w:szCs w:val="24"/>
        </w:rPr>
      </w:pPr>
      <w:r w:rsidRPr="003C0AE4">
        <w:rPr>
          <w:rFonts w:ascii="Times New Roman" w:eastAsia="Calibri" w:hAnsi="Times New Roman" w:cs="Times New Roman"/>
          <w:b/>
          <w:sz w:val="24"/>
          <w:szCs w:val="24"/>
        </w:rPr>
        <w:t>3.</w:t>
      </w:r>
      <w:r w:rsidRPr="003C0AE4">
        <w:rPr>
          <w:rFonts w:ascii="Times New Roman" w:eastAsia="Calibri" w:hAnsi="Times New Roman" w:cs="Times New Roman"/>
          <w:sz w:val="24"/>
          <w:szCs w:val="24"/>
        </w:rPr>
        <w:t xml:space="preserve"> Otwarcie ofert jest jawne.</w:t>
      </w:r>
    </w:p>
    <w:p w14:paraId="36BC0EF9" w14:textId="77777777" w:rsidR="003C0AE4" w:rsidRPr="003C0AE4" w:rsidRDefault="003C0AE4" w:rsidP="003C0AE4">
      <w:pPr>
        <w:spacing w:after="0" w:line="240" w:lineRule="auto"/>
        <w:ind w:left="284" w:hanging="284"/>
        <w:jc w:val="both"/>
        <w:rPr>
          <w:rFonts w:ascii="Times New Roman" w:eastAsia="Calibri" w:hAnsi="Times New Roman" w:cs="Times New Roman"/>
          <w:sz w:val="24"/>
          <w:szCs w:val="24"/>
        </w:rPr>
      </w:pPr>
      <w:r w:rsidRPr="003C0AE4">
        <w:rPr>
          <w:rFonts w:ascii="Times New Roman" w:eastAsia="Calibri" w:hAnsi="Times New Roman" w:cs="Times New Roman"/>
          <w:b/>
          <w:sz w:val="24"/>
          <w:szCs w:val="24"/>
        </w:rPr>
        <w:t>4.</w:t>
      </w:r>
      <w:r w:rsidRPr="003C0AE4">
        <w:rPr>
          <w:rFonts w:ascii="Times New Roman" w:eastAsia="Calibri" w:hAnsi="Times New Roman" w:cs="Times New Roman"/>
          <w:sz w:val="24"/>
          <w:szCs w:val="24"/>
        </w:rPr>
        <w:t xml:space="preserve"> Bezpośrednio przed otwarciem ofert Zamawiający poda kwotę, jaką zamierza przeznaczyć na sfinansowanie zamówienia.</w:t>
      </w:r>
    </w:p>
    <w:p w14:paraId="67974730" w14:textId="77777777" w:rsidR="003C0AE4" w:rsidRPr="008944CA" w:rsidRDefault="003C0AE4" w:rsidP="003C0AE4">
      <w:pPr>
        <w:spacing w:after="0" w:line="240" w:lineRule="auto"/>
        <w:ind w:left="284" w:hanging="284"/>
        <w:jc w:val="both"/>
        <w:rPr>
          <w:rFonts w:ascii="Times New Roman" w:eastAsia="Calibri" w:hAnsi="Times New Roman" w:cs="Times New Roman"/>
          <w:strike/>
          <w:sz w:val="24"/>
          <w:szCs w:val="24"/>
        </w:rPr>
      </w:pPr>
      <w:r w:rsidRPr="003C0AE4">
        <w:rPr>
          <w:rFonts w:ascii="Times New Roman" w:eastAsia="Calibri" w:hAnsi="Times New Roman" w:cs="Times New Roman"/>
          <w:b/>
          <w:sz w:val="24"/>
          <w:szCs w:val="24"/>
        </w:rPr>
        <w:t>5.</w:t>
      </w:r>
      <w:r w:rsidRPr="003C0AE4">
        <w:rPr>
          <w:rFonts w:ascii="Times New Roman" w:eastAsia="Calibri" w:hAnsi="Times New Roman" w:cs="Times New Roman"/>
          <w:sz w:val="24"/>
          <w:szCs w:val="24"/>
        </w:rPr>
        <w:t xml:space="preserve"> Dokonując otwarcia ofert Zamawiający poda imię i nazwisko, nazwę (firmę) i adres (siedzibę) Wykonawcy, cenę oferty, termin wykonania oraz warunki płatności</w:t>
      </w:r>
      <w:r w:rsidR="0096471B">
        <w:rPr>
          <w:rFonts w:ascii="Times New Roman" w:eastAsia="Calibri" w:hAnsi="Times New Roman" w:cs="Times New Roman"/>
          <w:sz w:val="24"/>
          <w:szCs w:val="24"/>
        </w:rPr>
        <w:t>.</w:t>
      </w:r>
    </w:p>
    <w:p w14:paraId="3192E962" w14:textId="77777777" w:rsidR="003C0AE4" w:rsidRPr="003C0AE4" w:rsidRDefault="003C0AE4" w:rsidP="003C0AE4">
      <w:pPr>
        <w:widowControl w:val="0"/>
        <w:autoSpaceDE w:val="0"/>
        <w:autoSpaceDN w:val="0"/>
        <w:adjustRightInd w:val="0"/>
        <w:spacing w:after="0" w:line="360" w:lineRule="atLeast"/>
        <w:ind w:left="284" w:hanging="284"/>
        <w:jc w:val="both"/>
        <w:textAlignment w:val="baseline"/>
        <w:rPr>
          <w:rFonts w:ascii="Times New Roman" w:eastAsia="Calibri" w:hAnsi="Times New Roman" w:cs="Times New Roman"/>
          <w:sz w:val="24"/>
          <w:szCs w:val="24"/>
          <w:lang w:eastAsia="pl-PL"/>
        </w:rPr>
      </w:pPr>
      <w:r w:rsidRPr="003C0AE4">
        <w:rPr>
          <w:rFonts w:ascii="Times New Roman" w:eastAsia="Calibri" w:hAnsi="Times New Roman" w:cs="Times New Roman"/>
          <w:b/>
          <w:sz w:val="24"/>
          <w:szCs w:val="24"/>
          <w:lang w:eastAsia="pl-PL"/>
        </w:rPr>
        <w:t>6.</w:t>
      </w:r>
      <w:r w:rsidRPr="003C0AE4">
        <w:rPr>
          <w:rFonts w:ascii="Times New Roman" w:eastAsia="Calibri" w:hAnsi="Times New Roman" w:cs="Times New Roman"/>
          <w:sz w:val="24"/>
          <w:szCs w:val="24"/>
          <w:lang w:eastAsia="pl-PL"/>
        </w:rPr>
        <w:t xml:space="preserve"> Niezwłocznie po otwarciu ofert Zamawiający</w:t>
      </w:r>
      <w:r w:rsidR="00336950">
        <w:rPr>
          <w:rFonts w:ascii="Times New Roman" w:eastAsia="Calibri" w:hAnsi="Times New Roman" w:cs="Times New Roman"/>
          <w:sz w:val="24"/>
          <w:szCs w:val="24"/>
          <w:lang w:eastAsia="pl-PL"/>
        </w:rPr>
        <w:t>,</w:t>
      </w:r>
      <w:r w:rsidRPr="003C0AE4">
        <w:rPr>
          <w:rFonts w:ascii="Times New Roman" w:eastAsia="Calibri" w:hAnsi="Times New Roman" w:cs="Times New Roman"/>
          <w:sz w:val="24"/>
          <w:szCs w:val="24"/>
          <w:lang w:eastAsia="pl-PL"/>
        </w:rPr>
        <w:t xml:space="preserve"> zgodnie z art. 86 ust. 5 ustawy </w:t>
      </w:r>
      <w:proofErr w:type="spellStart"/>
      <w:r w:rsidRPr="003C0AE4">
        <w:rPr>
          <w:rFonts w:ascii="Times New Roman" w:eastAsia="Calibri" w:hAnsi="Times New Roman" w:cs="Times New Roman"/>
          <w:sz w:val="24"/>
          <w:szCs w:val="24"/>
          <w:lang w:eastAsia="pl-PL"/>
        </w:rPr>
        <w:t>Pzp</w:t>
      </w:r>
      <w:proofErr w:type="spellEnd"/>
      <w:r w:rsidR="00336950">
        <w:rPr>
          <w:rFonts w:ascii="Times New Roman" w:eastAsia="Calibri" w:hAnsi="Times New Roman" w:cs="Times New Roman"/>
          <w:sz w:val="24"/>
          <w:szCs w:val="24"/>
          <w:lang w:eastAsia="pl-PL"/>
        </w:rPr>
        <w:t>,</w:t>
      </w:r>
      <w:r w:rsidRPr="003C0AE4">
        <w:rPr>
          <w:rFonts w:ascii="Times New Roman" w:eastAsia="Calibri" w:hAnsi="Times New Roman" w:cs="Times New Roman"/>
          <w:sz w:val="24"/>
          <w:szCs w:val="24"/>
          <w:lang w:eastAsia="pl-PL"/>
        </w:rPr>
        <w:t xml:space="preserve"> zamieści na </w:t>
      </w:r>
      <w:r w:rsidR="00336950">
        <w:rPr>
          <w:rFonts w:ascii="Times New Roman" w:eastAsia="Calibri" w:hAnsi="Times New Roman" w:cs="Times New Roman"/>
          <w:sz w:val="24"/>
          <w:szCs w:val="24"/>
          <w:lang w:eastAsia="pl-PL"/>
        </w:rPr>
        <w:t xml:space="preserve">własnej </w:t>
      </w:r>
      <w:r w:rsidRPr="003C0AE4">
        <w:rPr>
          <w:rFonts w:ascii="Times New Roman" w:eastAsia="Calibri" w:hAnsi="Times New Roman" w:cs="Times New Roman"/>
          <w:sz w:val="24"/>
          <w:szCs w:val="24"/>
          <w:lang w:eastAsia="pl-PL"/>
        </w:rPr>
        <w:t xml:space="preserve">stronie internetowej i na </w:t>
      </w:r>
      <w:r w:rsidRPr="003C0AE4">
        <w:rPr>
          <w:rFonts w:ascii="Times New Roman" w:eastAsia="Calibri" w:hAnsi="Times New Roman" w:cs="Times New Roman"/>
          <w:b/>
          <w:sz w:val="24"/>
          <w:szCs w:val="24"/>
          <w:lang w:eastAsia="pl-PL"/>
        </w:rPr>
        <w:t>Platformie zakupowej</w:t>
      </w:r>
      <w:r w:rsidRPr="003C0AE4">
        <w:rPr>
          <w:rFonts w:ascii="Times New Roman" w:eastAsia="Calibri" w:hAnsi="Times New Roman" w:cs="Times New Roman"/>
          <w:sz w:val="24"/>
          <w:szCs w:val="24"/>
          <w:lang w:eastAsia="pl-PL"/>
        </w:rPr>
        <w:t xml:space="preserve"> w zakładce „Dokumenty zamówienia” w folderze „Informacja z otwarcia ofert” informacje dotyczące: </w:t>
      </w:r>
    </w:p>
    <w:p w14:paraId="6C10327C" w14:textId="77777777" w:rsidR="003C0AE4" w:rsidRPr="003C0AE4" w:rsidRDefault="003C0AE4" w:rsidP="001A0A14">
      <w:pPr>
        <w:numPr>
          <w:ilvl w:val="1"/>
          <w:numId w:val="47"/>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C0AE4">
        <w:rPr>
          <w:rFonts w:ascii="Times New Roman" w:eastAsia="Calibri" w:hAnsi="Times New Roman" w:cs="Times New Roman"/>
          <w:sz w:val="24"/>
          <w:szCs w:val="24"/>
        </w:rPr>
        <w:t xml:space="preserve">kwoty, jaką zamierza przeznaczyć na sfinansowanie zamówienia; </w:t>
      </w:r>
    </w:p>
    <w:p w14:paraId="446DAFBD" w14:textId="77777777" w:rsidR="003C0AE4" w:rsidRPr="003C0AE4" w:rsidRDefault="00336950" w:rsidP="001A0A14">
      <w:pPr>
        <w:numPr>
          <w:ilvl w:val="1"/>
          <w:numId w:val="47"/>
        </w:numPr>
        <w:autoSpaceDE w:val="0"/>
        <w:autoSpaceDN w:val="0"/>
        <w:adjustRightInd w:val="0"/>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nazwy </w:t>
      </w:r>
      <w:r w:rsidR="003C0AE4" w:rsidRPr="003C0AE4">
        <w:rPr>
          <w:rFonts w:ascii="Times New Roman" w:eastAsia="Calibri" w:hAnsi="Times New Roman" w:cs="Times New Roman"/>
          <w:sz w:val="24"/>
          <w:szCs w:val="24"/>
        </w:rPr>
        <w:t>firm oraz adres</w:t>
      </w:r>
      <w:r>
        <w:rPr>
          <w:rFonts w:ascii="Times New Roman" w:eastAsia="Calibri" w:hAnsi="Times New Roman" w:cs="Times New Roman"/>
          <w:sz w:val="24"/>
          <w:szCs w:val="24"/>
        </w:rPr>
        <w:t>y</w:t>
      </w:r>
      <w:r w:rsidR="003C0AE4" w:rsidRPr="003C0AE4">
        <w:rPr>
          <w:rFonts w:ascii="Times New Roman" w:eastAsia="Calibri" w:hAnsi="Times New Roman" w:cs="Times New Roman"/>
          <w:sz w:val="24"/>
          <w:szCs w:val="24"/>
        </w:rPr>
        <w:t xml:space="preserve"> wykonawców, którzy złożyli oferty w terminie; </w:t>
      </w:r>
    </w:p>
    <w:p w14:paraId="3EFBC6B1" w14:textId="77777777" w:rsidR="003C0AE4" w:rsidRPr="003C0AE4" w:rsidRDefault="003C0AE4" w:rsidP="001A0A14">
      <w:pPr>
        <w:widowControl w:val="0"/>
        <w:numPr>
          <w:ilvl w:val="1"/>
          <w:numId w:val="47"/>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C0AE4">
        <w:rPr>
          <w:rFonts w:ascii="Times New Roman" w:eastAsia="Calibri" w:hAnsi="Times New Roman" w:cs="Times New Roman"/>
          <w:sz w:val="24"/>
          <w:szCs w:val="24"/>
        </w:rPr>
        <w:t xml:space="preserve">ceny, </w:t>
      </w:r>
      <w:r w:rsidR="00336950">
        <w:rPr>
          <w:rFonts w:ascii="Times New Roman" w:eastAsia="Calibri" w:hAnsi="Times New Roman" w:cs="Times New Roman"/>
          <w:sz w:val="24"/>
          <w:szCs w:val="24"/>
        </w:rPr>
        <w:t xml:space="preserve"> </w:t>
      </w:r>
      <w:r w:rsidRPr="003C0AE4">
        <w:rPr>
          <w:rFonts w:ascii="Times New Roman" w:eastAsia="Calibri" w:hAnsi="Times New Roman" w:cs="Times New Roman"/>
          <w:sz w:val="24"/>
          <w:szCs w:val="24"/>
        </w:rPr>
        <w:t>termin</w:t>
      </w:r>
      <w:r w:rsidR="00336950">
        <w:rPr>
          <w:rFonts w:ascii="Times New Roman" w:eastAsia="Calibri" w:hAnsi="Times New Roman" w:cs="Times New Roman"/>
          <w:sz w:val="24"/>
          <w:szCs w:val="24"/>
        </w:rPr>
        <w:t>y</w:t>
      </w:r>
      <w:r w:rsidRPr="003C0AE4">
        <w:rPr>
          <w:rFonts w:ascii="Times New Roman" w:eastAsia="Calibri" w:hAnsi="Times New Roman" w:cs="Times New Roman"/>
          <w:sz w:val="24"/>
          <w:szCs w:val="24"/>
        </w:rPr>
        <w:t xml:space="preserve"> wykonania zamówienia i warunk</w:t>
      </w:r>
      <w:r w:rsidR="00336950">
        <w:rPr>
          <w:rFonts w:ascii="Times New Roman" w:eastAsia="Calibri" w:hAnsi="Times New Roman" w:cs="Times New Roman"/>
          <w:sz w:val="24"/>
          <w:szCs w:val="24"/>
        </w:rPr>
        <w:t>i</w:t>
      </w:r>
      <w:r w:rsidRPr="003C0AE4">
        <w:rPr>
          <w:rFonts w:ascii="Times New Roman" w:eastAsia="Calibri" w:hAnsi="Times New Roman" w:cs="Times New Roman"/>
          <w:sz w:val="24"/>
          <w:szCs w:val="24"/>
        </w:rPr>
        <w:t xml:space="preserve"> płatności zawart</w:t>
      </w:r>
      <w:r w:rsidR="00336950">
        <w:rPr>
          <w:rFonts w:ascii="Times New Roman" w:eastAsia="Calibri" w:hAnsi="Times New Roman" w:cs="Times New Roman"/>
          <w:sz w:val="24"/>
          <w:szCs w:val="24"/>
        </w:rPr>
        <w:t>e</w:t>
      </w:r>
      <w:r w:rsidRPr="003C0AE4">
        <w:rPr>
          <w:rFonts w:ascii="Times New Roman" w:eastAsia="Calibri" w:hAnsi="Times New Roman" w:cs="Times New Roman"/>
          <w:sz w:val="24"/>
          <w:szCs w:val="24"/>
        </w:rPr>
        <w:t xml:space="preserve"> w </w:t>
      </w:r>
      <w:r w:rsidR="00336950">
        <w:rPr>
          <w:rFonts w:ascii="Times New Roman" w:eastAsia="Calibri" w:hAnsi="Times New Roman" w:cs="Times New Roman"/>
          <w:sz w:val="24"/>
          <w:szCs w:val="24"/>
        </w:rPr>
        <w:t xml:space="preserve">złożonych </w:t>
      </w:r>
      <w:r w:rsidRPr="003C0AE4">
        <w:rPr>
          <w:rFonts w:ascii="Times New Roman" w:eastAsia="Calibri" w:hAnsi="Times New Roman" w:cs="Times New Roman"/>
          <w:sz w:val="24"/>
          <w:szCs w:val="24"/>
        </w:rPr>
        <w:t>ofertach.</w:t>
      </w:r>
    </w:p>
    <w:p w14:paraId="5C0256C1"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u w:val="single"/>
          <w:lang w:eastAsia="pl-PL"/>
        </w:rPr>
      </w:pPr>
    </w:p>
    <w:p w14:paraId="60C71DE0"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b/>
          <w:sz w:val="24"/>
          <w:szCs w:val="24"/>
          <w:u w:val="single"/>
          <w:lang w:eastAsia="pl-PL"/>
        </w:rPr>
        <w:t>Informacje dotyczące składania ofert</w:t>
      </w:r>
    </w:p>
    <w:p w14:paraId="51D20C91" w14:textId="77777777" w:rsidR="003C0AE4" w:rsidRPr="003C0AE4" w:rsidRDefault="003C0AE4" w:rsidP="00336950">
      <w:pPr>
        <w:numPr>
          <w:ilvl w:val="0"/>
          <w:numId w:val="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Niniejsza SIWZ oraz wszystkie dokumenty do niej dołączone mogą być użyte jedynie w celu sporządzenia oferty.</w:t>
      </w:r>
    </w:p>
    <w:p w14:paraId="0238E9A0" w14:textId="77777777" w:rsidR="003C0AE4" w:rsidRPr="003C0AE4" w:rsidRDefault="003C0AE4" w:rsidP="00336950">
      <w:pPr>
        <w:numPr>
          <w:ilvl w:val="0"/>
          <w:numId w:val="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 xml:space="preserve">Wykonawca przedstawia ofertę zgodnie z wymaganiami określonymi w niniejszej SIWZ. </w:t>
      </w:r>
    </w:p>
    <w:p w14:paraId="5C675586" w14:textId="77777777" w:rsidR="003C0AE4" w:rsidRPr="003C0AE4" w:rsidRDefault="003C0AE4" w:rsidP="00336950">
      <w:pPr>
        <w:numPr>
          <w:ilvl w:val="0"/>
          <w:numId w:val="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Wykonawca ponosi wszystkie koszty związane z przygotowaniem i złożeniem oferty.</w:t>
      </w:r>
    </w:p>
    <w:p w14:paraId="0348CA94"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u w:val="single"/>
          <w:lang w:eastAsia="pl-PL"/>
        </w:rPr>
      </w:pPr>
    </w:p>
    <w:p w14:paraId="1A905288"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b/>
          <w:sz w:val="24"/>
          <w:szCs w:val="24"/>
          <w:u w:val="single"/>
          <w:lang w:eastAsia="pl-PL"/>
        </w:rPr>
        <w:t xml:space="preserve">Wycofanie oferty </w:t>
      </w:r>
    </w:p>
    <w:p w14:paraId="2DBAD8D1" w14:textId="77777777" w:rsidR="003C0AE4" w:rsidRDefault="003C0AE4" w:rsidP="00336950">
      <w:pPr>
        <w:spacing w:after="0" w:line="240" w:lineRule="auto"/>
        <w:ind w:firstLine="709"/>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 xml:space="preserve">Wykonawca może samodzielnie wycofać złożoną przez siebie ofertę. W tym celu na </w:t>
      </w:r>
      <w:r w:rsidRPr="003C0AE4">
        <w:rPr>
          <w:rFonts w:ascii="Times New Roman" w:eastAsia="Times New Roman" w:hAnsi="Times New Roman" w:cs="Times New Roman"/>
          <w:b/>
          <w:sz w:val="24"/>
          <w:szCs w:val="24"/>
          <w:lang w:eastAsia="pl-PL"/>
        </w:rPr>
        <w:t>Platformie zakupowej</w:t>
      </w:r>
      <w:r w:rsidRPr="003C0AE4">
        <w:rPr>
          <w:rFonts w:ascii="Times New Roman" w:eastAsia="Times New Roman" w:hAnsi="Times New Roman" w:cs="Times New Roman"/>
          <w:sz w:val="24"/>
          <w:szCs w:val="24"/>
          <w:lang w:eastAsia="pl-PL"/>
        </w:rPr>
        <w:t xml:space="preserve"> w zakładce „Oferty” należy zaznaczyć ofertę, a następnie wybrać polecenie </w:t>
      </w:r>
      <w:r w:rsidRPr="003C0AE4">
        <w:rPr>
          <w:rFonts w:ascii="Times New Roman" w:eastAsia="Times New Roman" w:hAnsi="Times New Roman" w:cs="Times New Roman"/>
          <w:b/>
          <w:bCs/>
          <w:sz w:val="24"/>
          <w:szCs w:val="24"/>
          <w:lang w:eastAsia="pl-PL"/>
        </w:rPr>
        <w:t>„wycofaj ofertę”</w:t>
      </w:r>
      <w:r w:rsidRPr="003C0AE4">
        <w:rPr>
          <w:rFonts w:ascii="Times New Roman" w:eastAsia="Times New Roman" w:hAnsi="Times New Roman" w:cs="Times New Roman"/>
          <w:bCs/>
          <w:sz w:val="24"/>
          <w:szCs w:val="24"/>
          <w:lang w:eastAsia="pl-PL"/>
        </w:rPr>
        <w:t>.</w:t>
      </w:r>
      <w:r w:rsidRPr="003C0AE4">
        <w:rPr>
          <w:rFonts w:ascii="Times New Roman" w:eastAsia="Times New Roman" w:hAnsi="Times New Roman" w:cs="Times New Roman"/>
          <w:sz w:val="24"/>
          <w:szCs w:val="24"/>
          <w:lang w:eastAsia="pl-PL"/>
        </w:rPr>
        <w:t xml:space="preserve"> </w:t>
      </w:r>
    </w:p>
    <w:p w14:paraId="741C9740" w14:textId="77777777" w:rsidR="003C0AE4" w:rsidRPr="003C0AE4" w:rsidRDefault="003C0AE4" w:rsidP="003C0AE4">
      <w:pPr>
        <w:spacing w:after="0" w:line="240" w:lineRule="auto"/>
        <w:rPr>
          <w:rFonts w:ascii="Times New Roman" w:eastAsia="Calibri" w:hAnsi="Times New Roman" w:cs="Times New Roman"/>
          <w:b/>
          <w:bCs/>
          <w:sz w:val="24"/>
          <w:szCs w:val="24"/>
          <w:u w:val="single"/>
          <w:lang w:eastAsia="pl-PL"/>
        </w:rPr>
      </w:pPr>
      <w:r w:rsidRPr="003C0AE4">
        <w:rPr>
          <w:rFonts w:ascii="Times New Roman" w:eastAsia="Calibri" w:hAnsi="Times New Roman" w:cs="Times New Roman"/>
          <w:b/>
          <w:bCs/>
          <w:sz w:val="24"/>
          <w:szCs w:val="24"/>
          <w:u w:val="single"/>
          <w:lang w:eastAsia="pl-PL"/>
        </w:rPr>
        <w:t>Odrzucenie oferty</w:t>
      </w:r>
    </w:p>
    <w:p w14:paraId="07E35D7A" w14:textId="77777777" w:rsidR="003C0AE4" w:rsidRPr="003C0AE4" w:rsidRDefault="003C0AE4" w:rsidP="00336950">
      <w:pPr>
        <w:spacing w:after="0" w:line="240" w:lineRule="auto"/>
        <w:ind w:firstLine="709"/>
        <w:rPr>
          <w:rFonts w:ascii="Times New Roman" w:eastAsia="Calibri" w:hAnsi="Times New Roman" w:cs="Times New Roman"/>
          <w:sz w:val="24"/>
          <w:szCs w:val="24"/>
        </w:rPr>
      </w:pPr>
      <w:r w:rsidRPr="003C0AE4">
        <w:rPr>
          <w:rFonts w:ascii="Times New Roman" w:eastAsia="Calibri" w:hAnsi="Times New Roman" w:cs="Times New Roman"/>
          <w:sz w:val="24"/>
          <w:szCs w:val="24"/>
        </w:rPr>
        <w:t>Zamawiający odrzuci ofertę, jeżeli:</w:t>
      </w:r>
    </w:p>
    <w:p w14:paraId="3885C219" w14:textId="77777777" w:rsidR="003C0AE4" w:rsidRPr="003C0AE4" w:rsidRDefault="003C0AE4" w:rsidP="001A0A14">
      <w:pPr>
        <w:numPr>
          <w:ilvl w:val="2"/>
          <w:numId w:val="48"/>
        </w:numPr>
        <w:spacing w:after="0" w:line="240" w:lineRule="auto"/>
        <w:ind w:left="284" w:hanging="284"/>
        <w:rPr>
          <w:rFonts w:ascii="Times New Roman" w:eastAsia="Calibri" w:hAnsi="Times New Roman" w:cs="Times New Roman"/>
          <w:sz w:val="24"/>
          <w:szCs w:val="24"/>
        </w:rPr>
      </w:pPr>
      <w:r w:rsidRPr="003C0AE4">
        <w:rPr>
          <w:rFonts w:ascii="Times New Roman" w:eastAsia="Calibri" w:hAnsi="Times New Roman" w:cs="Times New Roman"/>
          <w:sz w:val="24"/>
          <w:szCs w:val="24"/>
        </w:rPr>
        <w:t>jest niezgodna z ustawą;</w:t>
      </w:r>
    </w:p>
    <w:p w14:paraId="7E741C6F"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jej treść nie odpowiada treści specyfikacji istotnych warunków zamówienia, z zastrzeżeniem art. 87 ust. 2 pkt 3;</w:t>
      </w:r>
    </w:p>
    <w:p w14:paraId="4773C8FB" w14:textId="77777777" w:rsidR="003C0AE4" w:rsidRPr="003C0AE4" w:rsidRDefault="003C0AE4" w:rsidP="001A0A14">
      <w:pPr>
        <w:numPr>
          <w:ilvl w:val="2"/>
          <w:numId w:val="4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jej złożenie stanowi czyn nieuczciwej konkurencji w rozumieniu przepisów o zwalczaniu nieuczciwej konkurencji;</w:t>
      </w:r>
    </w:p>
    <w:p w14:paraId="3FF22C5C"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zawiera rażąco niską cenę lub koszt w sto</w:t>
      </w:r>
      <w:r w:rsidR="00336950">
        <w:rPr>
          <w:rFonts w:ascii="Times New Roman" w:eastAsia="Times New Roman" w:hAnsi="Times New Roman" w:cs="Times New Roman"/>
          <w:sz w:val="24"/>
          <w:szCs w:val="20"/>
          <w:lang w:eastAsia="pl-PL"/>
        </w:rPr>
        <w:t>sunku do przedmiotu zamówienia;</w:t>
      </w:r>
    </w:p>
    <w:p w14:paraId="489CA3D5"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lastRenderedPageBreak/>
        <w:t xml:space="preserve">została złożona przez </w:t>
      </w:r>
      <w:r w:rsidR="00336950">
        <w:rPr>
          <w:rFonts w:ascii="Times New Roman" w:eastAsia="Times New Roman" w:hAnsi="Times New Roman" w:cs="Times New Roman"/>
          <w:sz w:val="24"/>
          <w:szCs w:val="20"/>
          <w:lang w:eastAsia="pl-PL"/>
        </w:rPr>
        <w:t>W</w:t>
      </w:r>
      <w:r w:rsidRPr="003C0AE4">
        <w:rPr>
          <w:rFonts w:ascii="Times New Roman" w:eastAsia="Times New Roman" w:hAnsi="Times New Roman" w:cs="Times New Roman"/>
          <w:sz w:val="24"/>
          <w:szCs w:val="20"/>
          <w:lang w:eastAsia="pl-PL"/>
        </w:rPr>
        <w:t>ykonawcę wykluczonego z udziału w postępowaniu o udzielenie zamówienia lub niezaproszonego do składania ofert;</w:t>
      </w:r>
    </w:p>
    <w:p w14:paraId="3C45F720"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zawiera błędy w obliczeniu ceny lub kosztu;</w:t>
      </w:r>
    </w:p>
    <w:p w14:paraId="63264ACF" w14:textId="77777777" w:rsidR="003C0AE4" w:rsidRPr="003C0AE4" w:rsidRDefault="00336950"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w:t>
      </w:r>
      <w:r w:rsidR="003C0AE4" w:rsidRPr="003C0AE4">
        <w:rPr>
          <w:rFonts w:ascii="Times New Roman" w:eastAsia="Times New Roman" w:hAnsi="Times New Roman" w:cs="Times New Roman"/>
          <w:sz w:val="24"/>
          <w:szCs w:val="20"/>
          <w:lang w:eastAsia="pl-PL"/>
        </w:rPr>
        <w:t>ykonawca w terminie 3 dni od dnia doręczenia zawiadomienia nie zgodził się na poprawienie omyłki, o której mowa w art. 87 ust. 2 pkt 3;</w:t>
      </w:r>
    </w:p>
    <w:p w14:paraId="4F10CC47"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wykonawca nie wyraził zgody, o której mowa w art. 85 ust. 2, na przedłużenie terminu związania ofertą;</w:t>
      </w:r>
    </w:p>
    <w:p w14:paraId="52799AE8"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wadium nie zostało wniesione lub zostało wniesione w sposób nieprawidłowy, jeżeli zamawiający żądał wniesienia wadium;</w:t>
      </w:r>
    </w:p>
    <w:p w14:paraId="1E388B54" w14:textId="77777777" w:rsidR="003C0AE4" w:rsidRPr="003C0AE4" w:rsidRDefault="003C0AE4" w:rsidP="001A0A14">
      <w:pPr>
        <w:numPr>
          <w:ilvl w:val="2"/>
          <w:numId w:val="48"/>
        </w:numPr>
        <w:spacing w:after="0" w:line="240" w:lineRule="auto"/>
        <w:ind w:left="284" w:hanging="426"/>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 xml:space="preserve">oferta wariantowa nie spełnia minimalnych wymagań określonych przez </w:t>
      </w:r>
      <w:r w:rsidR="00336950">
        <w:rPr>
          <w:rFonts w:ascii="Times New Roman" w:eastAsia="Times New Roman" w:hAnsi="Times New Roman" w:cs="Times New Roman"/>
          <w:sz w:val="24"/>
          <w:szCs w:val="20"/>
          <w:lang w:eastAsia="pl-PL"/>
        </w:rPr>
        <w:t>Z</w:t>
      </w:r>
      <w:r w:rsidRPr="003C0AE4">
        <w:rPr>
          <w:rFonts w:ascii="Times New Roman" w:eastAsia="Times New Roman" w:hAnsi="Times New Roman" w:cs="Times New Roman"/>
          <w:sz w:val="24"/>
          <w:szCs w:val="20"/>
          <w:lang w:eastAsia="pl-PL"/>
        </w:rPr>
        <w:t>amawiającego;</w:t>
      </w:r>
    </w:p>
    <w:p w14:paraId="7A45CF35" w14:textId="77777777" w:rsidR="003C0AE4" w:rsidRPr="003C0AE4" w:rsidRDefault="003C0AE4" w:rsidP="001A0A14">
      <w:pPr>
        <w:numPr>
          <w:ilvl w:val="2"/>
          <w:numId w:val="48"/>
        </w:numPr>
        <w:spacing w:after="0" w:line="240" w:lineRule="auto"/>
        <w:ind w:left="284" w:hanging="426"/>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 xml:space="preserve">jej przyjęcie naruszałoby bezpieczeństwo publiczne lub istotny interes bezpieczeństwa państwa, </w:t>
      </w:r>
      <w:r w:rsidRPr="003C0AE4">
        <w:rPr>
          <w:rFonts w:ascii="Times New Roman" w:eastAsia="Times New Roman" w:hAnsi="Times New Roman" w:cs="Times New Roman"/>
          <w:bCs/>
          <w:sz w:val="24"/>
          <w:szCs w:val="20"/>
          <w:lang w:eastAsia="pl-PL"/>
        </w:rPr>
        <w:t>w tym bezpieczeństwo podmiotów objętych jednolitym wykazem obiektów, instalacji, urządzeń i usług wchodzących w skład infrastruktury krytycznej, o której mowa w art. 5b ust. 7 pkt 1 ustawy z dnia 26 kwietnia 2007 r. o zarządzaniu kryzysowym (Dz. U. z 20</w:t>
      </w:r>
      <w:r w:rsidR="001B202A">
        <w:rPr>
          <w:rFonts w:ascii="Times New Roman" w:eastAsia="Times New Roman" w:hAnsi="Times New Roman" w:cs="Times New Roman"/>
          <w:bCs/>
          <w:sz w:val="24"/>
          <w:szCs w:val="20"/>
          <w:lang w:eastAsia="pl-PL"/>
        </w:rPr>
        <w:t>19</w:t>
      </w:r>
      <w:r w:rsidRPr="003C0AE4">
        <w:rPr>
          <w:rFonts w:ascii="Times New Roman" w:eastAsia="Times New Roman" w:hAnsi="Times New Roman" w:cs="Times New Roman"/>
          <w:bCs/>
          <w:sz w:val="24"/>
          <w:szCs w:val="20"/>
          <w:lang w:eastAsia="pl-PL"/>
        </w:rPr>
        <w:t xml:space="preserve"> r. poz</w:t>
      </w:r>
      <w:r w:rsidR="001B202A">
        <w:rPr>
          <w:rFonts w:ascii="Times New Roman" w:eastAsia="Times New Roman" w:hAnsi="Times New Roman" w:cs="Times New Roman"/>
          <w:bCs/>
          <w:sz w:val="24"/>
          <w:szCs w:val="20"/>
          <w:lang w:eastAsia="pl-PL"/>
        </w:rPr>
        <w:t>. 1398</w:t>
      </w:r>
      <w:r w:rsidRPr="003C0AE4">
        <w:rPr>
          <w:rFonts w:ascii="Times New Roman" w:eastAsia="Times New Roman" w:hAnsi="Times New Roman" w:cs="Times New Roman"/>
          <w:bCs/>
          <w:sz w:val="24"/>
          <w:szCs w:val="20"/>
          <w:lang w:eastAsia="pl-PL"/>
        </w:rPr>
        <w:t>)</w:t>
      </w:r>
      <w:r w:rsidRPr="003C0AE4">
        <w:rPr>
          <w:rFonts w:ascii="Times New Roman" w:eastAsia="Times New Roman" w:hAnsi="Times New Roman" w:cs="Times New Roman"/>
          <w:b/>
          <w:sz w:val="24"/>
          <w:szCs w:val="20"/>
          <w:lang w:eastAsia="pl-PL"/>
        </w:rPr>
        <w:t xml:space="preserve">, </w:t>
      </w:r>
      <w:r w:rsidRPr="003C0AE4">
        <w:rPr>
          <w:rFonts w:ascii="Times New Roman" w:eastAsia="Times New Roman" w:hAnsi="Times New Roman" w:cs="Times New Roman"/>
          <w:sz w:val="24"/>
          <w:szCs w:val="20"/>
          <w:lang w:eastAsia="pl-PL"/>
        </w:rPr>
        <w:t>a tego bezpieczeństwa lub interesu nie można zagwarantować w inny sposób;</w:t>
      </w:r>
    </w:p>
    <w:p w14:paraId="632B1F36" w14:textId="77777777" w:rsidR="003C0AE4" w:rsidRPr="003C0AE4" w:rsidRDefault="003C0AE4" w:rsidP="001A0A14">
      <w:pPr>
        <w:numPr>
          <w:ilvl w:val="2"/>
          <w:numId w:val="48"/>
        </w:numPr>
        <w:spacing w:after="0" w:line="240" w:lineRule="auto"/>
        <w:ind w:left="284" w:hanging="426"/>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jest nieważna na podstawie odrębnych przepisów.</w:t>
      </w:r>
    </w:p>
    <w:p w14:paraId="0859374F" w14:textId="77777777" w:rsidR="00C43EAB" w:rsidRPr="003C0AE4" w:rsidRDefault="00C43EAB" w:rsidP="003C0AE4">
      <w:pPr>
        <w:spacing w:after="0" w:line="240" w:lineRule="auto"/>
        <w:jc w:val="both"/>
        <w:rPr>
          <w:rFonts w:ascii="Times New Roman" w:eastAsia="Times New Roman" w:hAnsi="Times New Roman" w:cs="Times New Roman"/>
          <w:sz w:val="12"/>
          <w:szCs w:val="12"/>
          <w:lang w:eastAsia="pl-PL"/>
        </w:rPr>
      </w:pPr>
    </w:p>
    <w:p w14:paraId="61AB7942"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b/>
          <w:sz w:val="24"/>
          <w:szCs w:val="24"/>
          <w:u w:val="single"/>
          <w:lang w:eastAsia="pl-PL"/>
        </w:rPr>
        <w:t>Sposób obliczenia ceny oferty</w:t>
      </w:r>
    </w:p>
    <w:p w14:paraId="0A57D596" w14:textId="77777777" w:rsidR="003C0AE4" w:rsidRPr="003C0AE4" w:rsidRDefault="003C0AE4" w:rsidP="001A0A14">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Oferta musi zawierać ostateczną, sumaryczną cenę za wykonanie przedmiotu zamówienia obejmującą wszystkie koszty z uwzględnieniem wszystkich opłat i podatków (także podatku od towarów i usług) oraz ewentualnych upustów i rabatów.</w:t>
      </w:r>
    </w:p>
    <w:p w14:paraId="66A99197" w14:textId="77777777" w:rsidR="003C0AE4" w:rsidRPr="003C0AE4" w:rsidRDefault="003C0AE4" w:rsidP="001A0A14">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Cena musi być podana w złotych polskich cyfrą i słownie.</w:t>
      </w:r>
    </w:p>
    <w:p w14:paraId="12432D3E" w14:textId="77777777" w:rsidR="004004E5" w:rsidRPr="001A64D4" w:rsidRDefault="004004E5" w:rsidP="004004E5">
      <w:pPr>
        <w:pStyle w:val="Tekstpodstawowy"/>
        <w:tabs>
          <w:tab w:val="left" w:pos="567"/>
        </w:tabs>
        <w:rPr>
          <w:rFonts w:ascii="Times New Roman" w:hAnsi="Times New Roman" w:cs="Times New Roman"/>
          <w:sz w:val="8"/>
          <w:szCs w:val="8"/>
        </w:rPr>
      </w:pPr>
    </w:p>
    <w:p w14:paraId="362B5FC4" w14:textId="77777777" w:rsidR="004004E5" w:rsidRPr="0066393C" w:rsidRDefault="004004E5" w:rsidP="004004E5">
      <w:pPr>
        <w:pStyle w:val="Nagwek4"/>
        <w:rPr>
          <w:rFonts w:ascii="Times New Roman" w:hAnsi="Times New Roman" w:cs="Times New Roman"/>
          <w:szCs w:val="24"/>
        </w:rPr>
      </w:pPr>
      <w:r w:rsidRPr="0066393C">
        <w:rPr>
          <w:rFonts w:ascii="Times New Roman" w:hAnsi="Times New Roman" w:cs="Times New Roman"/>
          <w:szCs w:val="24"/>
          <w:u w:val="single"/>
        </w:rPr>
        <w:t>Ocena ofert</w:t>
      </w:r>
    </w:p>
    <w:p w14:paraId="3905BD8B" w14:textId="77777777" w:rsidR="004004E5" w:rsidRDefault="004004E5" w:rsidP="001A0A14">
      <w:pPr>
        <w:pStyle w:val="Lista"/>
        <w:numPr>
          <w:ilvl w:val="0"/>
          <w:numId w:val="2"/>
        </w:numPr>
        <w:spacing w:after="0" w:line="240" w:lineRule="auto"/>
        <w:ind w:left="284" w:hanging="284"/>
        <w:jc w:val="both"/>
        <w:rPr>
          <w:rFonts w:ascii="Times New Roman" w:hAnsi="Times New Roman" w:cs="Times New Roman"/>
          <w:sz w:val="24"/>
          <w:szCs w:val="24"/>
        </w:rPr>
      </w:pPr>
      <w:r w:rsidRPr="0066393C">
        <w:rPr>
          <w:rFonts w:ascii="Times New Roman" w:hAnsi="Times New Roman" w:cs="Times New Roman"/>
          <w:sz w:val="24"/>
          <w:szCs w:val="24"/>
        </w:rPr>
        <w:t>Oceny ofert będzie dokonywała Komisja Przetargowa. Zamawiający może żądać udzielenia przez Wykonawców wyjaśnień dotyczących treści złożonych ofert oraz dokonać poprawek oczywistych omyłek pisarskich, oczywistych omyłek rachunkowych, z uwzględnieniem konsekwencji rachunkowych dokonanych poprawek i innych omyłek polegających na niezgodności oferty ze SIWZ niepowodujących istotnych zmian w treści oferty, niezwłocznie zawiadamiając o tym Wykonawcę, którego oferta została poprawiona.</w:t>
      </w:r>
      <w:r w:rsidRPr="0066393C">
        <w:rPr>
          <w:rFonts w:ascii="Times New Roman" w:hAnsi="Times New Roman" w:cs="Times New Roman"/>
          <w:sz w:val="24"/>
          <w:szCs w:val="24"/>
        </w:rPr>
        <w:tab/>
      </w:r>
    </w:p>
    <w:p w14:paraId="2C454115" w14:textId="77777777" w:rsidR="00AD3401" w:rsidRPr="00512E9F" w:rsidRDefault="00AD3401" w:rsidP="00AD3401">
      <w:pPr>
        <w:pStyle w:val="Lista"/>
        <w:spacing w:after="0" w:line="240" w:lineRule="auto"/>
        <w:ind w:left="284" w:firstLine="0"/>
        <w:jc w:val="both"/>
        <w:rPr>
          <w:rFonts w:ascii="Times New Roman" w:hAnsi="Times New Roman" w:cs="Times New Roman"/>
          <w:sz w:val="8"/>
          <w:szCs w:val="8"/>
        </w:rPr>
      </w:pPr>
    </w:p>
    <w:p w14:paraId="77DE9652" w14:textId="77777777" w:rsidR="004004E5" w:rsidRDefault="001F7915" w:rsidP="00336950">
      <w:pPr>
        <w:pStyle w:val="Lista"/>
        <w:spacing w:after="0" w:line="240" w:lineRule="auto"/>
        <w:ind w:left="284" w:hanging="284"/>
        <w:rPr>
          <w:rFonts w:ascii="Times New Roman" w:hAnsi="Times New Roman" w:cs="Times New Roman"/>
          <w:sz w:val="24"/>
          <w:szCs w:val="24"/>
        </w:rPr>
      </w:pPr>
      <w:r w:rsidRPr="0066393C">
        <w:rPr>
          <w:rFonts w:ascii="Times New Roman" w:hAnsi="Times New Roman" w:cs="Times New Roman"/>
          <w:sz w:val="24"/>
          <w:szCs w:val="24"/>
        </w:rPr>
        <w:t>2</w:t>
      </w:r>
      <w:r w:rsidR="004004E5" w:rsidRPr="0066393C">
        <w:rPr>
          <w:rFonts w:ascii="Times New Roman" w:hAnsi="Times New Roman" w:cs="Times New Roman"/>
          <w:sz w:val="24"/>
          <w:szCs w:val="24"/>
        </w:rPr>
        <w:t>.  W odniesieniu do Wykonawców, którzy spełnili postawione warunki Komisja Przetargowa dokona oceny ofert na podstawie następujących kryteriów:</w:t>
      </w:r>
    </w:p>
    <w:p w14:paraId="3139C3DF" w14:textId="77777777" w:rsidR="00AD3401" w:rsidRPr="004675F0" w:rsidRDefault="00AD3401" w:rsidP="004004E5">
      <w:pPr>
        <w:pStyle w:val="Lista"/>
        <w:spacing w:after="0" w:line="240" w:lineRule="auto"/>
        <w:ind w:left="0" w:firstLine="0"/>
        <w:rPr>
          <w:rFonts w:ascii="Times New Roman" w:hAnsi="Times New Roman" w:cs="Times New Roman"/>
          <w:sz w:val="12"/>
          <w:szCs w:val="12"/>
        </w:rPr>
      </w:pPr>
    </w:p>
    <w:p w14:paraId="101C1410" w14:textId="77777777" w:rsidR="004004E5" w:rsidRPr="0066393C" w:rsidRDefault="004004E5" w:rsidP="004004E5">
      <w:pPr>
        <w:pStyle w:val="Lista"/>
        <w:spacing w:after="0" w:line="240" w:lineRule="auto"/>
        <w:ind w:left="0" w:firstLine="0"/>
        <w:rPr>
          <w:rFonts w:ascii="Times New Roman" w:hAnsi="Times New Roman" w:cs="Times New Roman"/>
          <w:sz w:val="10"/>
          <w:szCs w:val="10"/>
        </w:rPr>
      </w:pP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0"/>
        <w:gridCol w:w="6173"/>
        <w:gridCol w:w="1800"/>
      </w:tblGrid>
      <w:tr w:rsidR="004004E5" w:rsidRPr="004513FC" w14:paraId="3D64434D" w14:textId="77777777">
        <w:tc>
          <w:tcPr>
            <w:tcW w:w="820" w:type="dxa"/>
            <w:tcBorders>
              <w:top w:val="single" w:sz="12" w:space="0" w:color="auto"/>
              <w:left w:val="single" w:sz="12" w:space="0" w:color="auto"/>
              <w:bottom w:val="nil"/>
            </w:tcBorders>
          </w:tcPr>
          <w:p w14:paraId="203A5952" w14:textId="77777777" w:rsidR="004004E5" w:rsidRPr="0066393C" w:rsidRDefault="004004E5" w:rsidP="003A23BD">
            <w:pPr>
              <w:spacing w:after="0" w:line="240" w:lineRule="auto"/>
              <w:jc w:val="center"/>
              <w:rPr>
                <w:rFonts w:ascii="Times New Roman" w:hAnsi="Times New Roman" w:cs="Times New Roman"/>
                <w:b/>
                <w:sz w:val="24"/>
                <w:szCs w:val="24"/>
              </w:rPr>
            </w:pPr>
            <w:bookmarkStart w:id="12" w:name="_Hlk33095194"/>
            <w:r w:rsidRPr="0066393C">
              <w:rPr>
                <w:rFonts w:ascii="Times New Roman" w:hAnsi="Times New Roman" w:cs="Times New Roman"/>
                <w:b/>
                <w:sz w:val="24"/>
                <w:szCs w:val="24"/>
              </w:rPr>
              <w:t>l.p.</w:t>
            </w:r>
          </w:p>
        </w:tc>
        <w:tc>
          <w:tcPr>
            <w:tcW w:w="6173" w:type="dxa"/>
            <w:tcBorders>
              <w:top w:val="single" w:sz="12" w:space="0" w:color="auto"/>
              <w:bottom w:val="nil"/>
            </w:tcBorders>
          </w:tcPr>
          <w:p w14:paraId="79815868" w14:textId="77777777" w:rsidR="004004E5" w:rsidRPr="0066393C" w:rsidRDefault="004004E5" w:rsidP="003A23BD">
            <w:pPr>
              <w:spacing w:after="0" w:line="240" w:lineRule="auto"/>
              <w:jc w:val="center"/>
              <w:rPr>
                <w:rFonts w:ascii="Times New Roman" w:hAnsi="Times New Roman" w:cs="Times New Roman"/>
                <w:b/>
                <w:sz w:val="24"/>
                <w:szCs w:val="24"/>
              </w:rPr>
            </w:pPr>
            <w:r w:rsidRPr="0066393C">
              <w:rPr>
                <w:rFonts w:ascii="Times New Roman" w:hAnsi="Times New Roman" w:cs="Times New Roman"/>
                <w:b/>
                <w:sz w:val="24"/>
                <w:szCs w:val="24"/>
              </w:rPr>
              <w:t>Opis kryterium oceny</w:t>
            </w:r>
          </w:p>
        </w:tc>
        <w:tc>
          <w:tcPr>
            <w:tcW w:w="1800" w:type="dxa"/>
            <w:tcBorders>
              <w:top w:val="single" w:sz="12" w:space="0" w:color="auto"/>
              <w:bottom w:val="nil"/>
              <w:right w:val="single" w:sz="12" w:space="0" w:color="auto"/>
            </w:tcBorders>
          </w:tcPr>
          <w:p w14:paraId="722981C4" w14:textId="77777777" w:rsidR="004004E5" w:rsidRPr="0066393C" w:rsidRDefault="004C52D1" w:rsidP="003A23BD">
            <w:pPr>
              <w:spacing w:after="0" w:line="240" w:lineRule="auto"/>
              <w:jc w:val="center"/>
              <w:rPr>
                <w:rFonts w:ascii="Times New Roman" w:hAnsi="Times New Roman" w:cs="Times New Roman"/>
                <w:b/>
                <w:sz w:val="24"/>
                <w:szCs w:val="24"/>
              </w:rPr>
            </w:pPr>
            <w:r w:rsidRPr="0066393C">
              <w:rPr>
                <w:rFonts w:ascii="Times New Roman" w:eastAsia="Times New Roman" w:hAnsi="Times New Roman" w:cs="Times New Roman"/>
                <w:b/>
                <w:sz w:val="24"/>
                <w:szCs w:val="24"/>
                <w:lang w:eastAsia="pl-PL"/>
              </w:rPr>
              <w:t>Waga kryterium</w:t>
            </w:r>
          </w:p>
        </w:tc>
      </w:tr>
      <w:tr w:rsidR="004004E5" w:rsidRPr="004513FC" w14:paraId="79912DC0" w14:textId="77777777" w:rsidTr="00B57CC6">
        <w:trPr>
          <w:trHeight w:val="369"/>
        </w:trPr>
        <w:tc>
          <w:tcPr>
            <w:tcW w:w="820" w:type="dxa"/>
            <w:tcBorders>
              <w:top w:val="single" w:sz="4" w:space="0" w:color="auto"/>
              <w:left w:val="single" w:sz="12" w:space="0" w:color="auto"/>
              <w:bottom w:val="single" w:sz="4" w:space="0" w:color="auto"/>
            </w:tcBorders>
          </w:tcPr>
          <w:p w14:paraId="4A76A7A1" w14:textId="77777777" w:rsidR="004004E5" w:rsidRPr="001159EB" w:rsidRDefault="004004E5" w:rsidP="003A23BD">
            <w:pPr>
              <w:spacing w:after="0" w:line="240" w:lineRule="auto"/>
              <w:jc w:val="center"/>
              <w:rPr>
                <w:rFonts w:ascii="Times New Roman" w:hAnsi="Times New Roman" w:cs="Times New Roman"/>
                <w:sz w:val="24"/>
                <w:szCs w:val="24"/>
              </w:rPr>
            </w:pPr>
            <w:bookmarkStart w:id="13" w:name="zs9511"/>
            <w:bookmarkEnd w:id="13"/>
            <w:r w:rsidRPr="001159EB">
              <w:rPr>
                <w:rFonts w:ascii="Times New Roman" w:hAnsi="Times New Roman" w:cs="Times New Roman"/>
                <w:sz w:val="24"/>
                <w:szCs w:val="24"/>
              </w:rPr>
              <w:t>1.</w:t>
            </w:r>
          </w:p>
        </w:tc>
        <w:tc>
          <w:tcPr>
            <w:tcW w:w="6173" w:type="dxa"/>
            <w:tcBorders>
              <w:top w:val="single" w:sz="4" w:space="0" w:color="auto"/>
              <w:bottom w:val="single" w:sz="4" w:space="0" w:color="auto"/>
            </w:tcBorders>
          </w:tcPr>
          <w:p w14:paraId="4509B057" w14:textId="77777777" w:rsidR="004004E5" w:rsidRPr="002512B3" w:rsidRDefault="004004E5" w:rsidP="00AD7327">
            <w:pPr>
              <w:spacing w:after="0" w:line="240" w:lineRule="auto"/>
              <w:rPr>
                <w:rFonts w:ascii="Times New Roman" w:hAnsi="Times New Roman" w:cs="Times New Roman"/>
              </w:rPr>
            </w:pPr>
            <w:r w:rsidRPr="002512B3">
              <w:rPr>
                <w:rFonts w:ascii="Times New Roman" w:hAnsi="Times New Roman" w:cs="Times New Roman"/>
              </w:rPr>
              <w:t>Cena brutto za przedmiotu zamówienia</w:t>
            </w:r>
            <w:r w:rsidR="00B57CC6" w:rsidRPr="002512B3">
              <w:rPr>
                <w:rFonts w:ascii="Times New Roman" w:hAnsi="Times New Roman" w:cs="Times New Roman"/>
              </w:rPr>
              <w:t xml:space="preserve"> </w:t>
            </w:r>
          </w:p>
        </w:tc>
        <w:tc>
          <w:tcPr>
            <w:tcW w:w="1800" w:type="dxa"/>
            <w:tcBorders>
              <w:top w:val="single" w:sz="4" w:space="0" w:color="auto"/>
              <w:bottom w:val="single" w:sz="4" w:space="0" w:color="auto"/>
              <w:right w:val="single" w:sz="12" w:space="0" w:color="auto"/>
            </w:tcBorders>
            <w:vAlign w:val="center"/>
          </w:tcPr>
          <w:p w14:paraId="1FBEE62E" w14:textId="77777777" w:rsidR="004004E5" w:rsidRPr="002F60DC" w:rsidRDefault="0043642A" w:rsidP="00B57C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r w:rsidR="00906526" w:rsidRPr="002F60DC">
              <w:rPr>
                <w:rFonts w:ascii="Times New Roman" w:hAnsi="Times New Roman" w:cs="Times New Roman"/>
                <w:b/>
                <w:sz w:val="24"/>
                <w:szCs w:val="24"/>
              </w:rPr>
              <w:t xml:space="preserve"> </w:t>
            </w:r>
            <w:r w:rsidR="004004E5" w:rsidRPr="002F60DC">
              <w:rPr>
                <w:rFonts w:ascii="Times New Roman" w:hAnsi="Times New Roman" w:cs="Times New Roman"/>
                <w:b/>
                <w:sz w:val="24"/>
                <w:szCs w:val="24"/>
              </w:rPr>
              <w:t>%</w:t>
            </w:r>
          </w:p>
        </w:tc>
      </w:tr>
      <w:tr w:rsidR="00835CE3" w:rsidRPr="004513FC" w14:paraId="2FED2E0C" w14:textId="77777777" w:rsidTr="00B57CC6">
        <w:trPr>
          <w:trHeight w:val="369"/>
        </w:trPr>
        <w:tc>
          <w:tcPr>
            <w:tcW w:w="820" w:type="dxa"/>
            <w:tcBorders>
              <w:top w:val="single" w:sz="4" w:space="0" w:color="auto"/>
              <w:left w:val="single" w:sz="12" w:space="0" w:color="auto"/>
              <w:bottom w:val="single" w:sz="4" w:space="0" w:color="auto"/>
            </w:tcBorders>
          </w:tcPr>
          <w:p w14:paraId="5195240C" w14:textId="77777777" w:rsidR="00835CE3" w:rsidRPr="001159EB" w:rsidRDefault="00835CE3" w:rsidP="00835CE3">
            <w:pPr>
              <w:spacing w:after="0" w:line="240" w:lineRule="auto"/>
              <w:jc w:val="center"/>
              <w:rPr>
                <w:rFonts w:ascii="Times New Roman" w:hAnsi="Times New Roman" w:cs="Times New Roman"/>
                <w:sz w:val="24"/>
                <w:szCs w:val="24"/>
              </w:rPr>
            </w:pPr>
            <w:r w:rsidRPr="001159EB">
              <w:rPr>
                <w:rFonts w:ascii="Times New Roman" w:hAnsi="Times New Roman" w:cs="Times New Roman"/>
                <w:sz w:val="24"/>
                <w:szCs w:val="24"/>
              </w:rPr>
              <w:t>2.</w:t>
            </w:r>
          </w:p>
        </w:tc>
        <w:tc>
          <w:tcPr>
            <w:tcW w:w="6173" w:type="dxa"/>
            <w:tcBorders>
              <w:top w:val="single" w:sz="4" w:space="0" w:color="auto"/>
              <w:bottom w:val="single" w:sz="4" w:space="0" w:color="auto"/>
            </w:tcBorders>
          </w:tcPr>
          <w:p w14:paraId="6194BF97" w14:textId="77777777" w:rsidR="00C43EAB" w:rsidRPr="002512B3" w:rsidRDefault="00960B7E" w:rsidP="00327385">
            <w:pPr>
              <w:spacing w:after="0" w:line="240" w:lineRule="auto"/>
              <w:rPr>
                <w:rFonts w:ascii="Times New Roman" w:hAnsi="Times New Roman" w:cs="Times New Roman"/>
              </w:rPr>
            </w:pPr>
            <w:r w:rsidRPr="002512B3">
              <w:rPr>
                <w:rFonts w:ascii="Times New Roman" w:hAnsi="Times New Roman" w:cs="Times New Roman"/>
              </w:rPr>
              <w:t xml:space="preserve">Ocena systemu </w:t>
            </w:r>
            <w:r w:rsidR="0049352C" w:rsidRPr="002512B3">
              <w:rPr>
                <w:rFonts w:ascii="Times New Roman" w:hAnsi="Times New Roman" w:cs="Times New Roman"/>
              </w:rPr>
              <w:t xml:space="preserve">w </w:t>
            </w:r>
            <w:r w:rsidR="0049352C" w:rsidRPr="0045387F">
              <w:rPr>
                <w:rFonts w:ascii="Times New Roman" w:hAnsi="Times New Roman" w:cs="Times New Roman"/>
              </w:rPr>
              <w:t>formie</w:t>
            </w:r>
            <w:r w:rsidR="008B0E88" w:rsidRPr="0045387F">
              <w:rPr>
                <w:rFonts w:ascii="Times New Roman" w:hAnsi="Times New Roman" w:cs="Times New Roman"/>
              </w:rPr>
              <w:t xml:space="preserve"> testu</w:t>
            </w:r>
            <w:r w:rsidR="0049352C" w:rsidRPr="0045387F">
              <w:rPr>
                <w:rFonts w:ascii="Times New Roman" w:hAnsi="Times New Roman" w:cs="Times New Roman"/>
              </w:rPr>
              <w:t xml:space="preserve"> dostarczonego</w:t>
            </w:r>
            <w:r w:rsidR="0049352C" w:rsidRPr="002512B3">
              <w:rPr>
                <w:rFonts w:ascii="Times New Roman" w:hAnsi="Times New Roman" w:cs="Times New Roman"/>
              </w:rPr>
              <w:t xml:space="preserve"> oprogramowania i sprzętu (</w:t>
            </w:r>
            <w:r w:rsidR="00327385">
              <w:rPr>
                <w:rFonts w:ascii="Times New Roman" w:hAnsi="Times New Roman" w:cs="Times New Roman"/>
              </w:rPr>
              <w:t>sprzęt komputerowy,</w:t>
            </w:r>
            <w:r w:rsidR="0049352C" w:rsidRPr="002512B3">
              <w:rPr>
                <w:rFonts w:ascii="Times New Roman" w:hAnsi="Times New Roman" w:cs="Times New Roman"/>
              </w:rPr>
              <w:t xml:space="preserve"> waga, klawiatura, drukarka etykiet) </w:t>
            </w:r>
          </w:p>
        </w:tc>
        <w:tc>
          <w:tcPr>
            <w:tcW w:w="1800" w:type="dxa"/>
            <w:tcBorders>
              <w:top w:val="single" w:sz="4" w:space="0" w:color="auto"/>
              <w:bottom w:val="single" w:sz="4" w:space="0" w:color="auto"/>
              <w:right w:val="single" w:sz="12" w:space="0" w:color="auto"/>
            </w:tcBorders>
            <w:vAlign w:val="center"/>
          </w:tcPr>
          <w:p w14:paraId="2286FEE4" w14:textId="601F68E7" w:rsidR="00835CE3" w:rsidRPr="004513FC" w:rsidRDefault="00A72D6F" w:rsidP="00B57C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43642A">
              <w:rPr>
                <w:rFonts w:ascii="Times New Roman" w:hAnsi="Times New Roman" w:cs="Times New Roman"/>
                <w:b/>
                <w:sz w:val="24"/>
                <w:szCs w:val="24"/>
              </w:rPr>
              <w:t>0</w:t>
            </w:r>
            <w:r w:rsidR="00FE7A0D">
              <w:rPr>
                <w:rFonts w:ascii="Times New Roman" w:hAnsi="Times New Roman" w:cs="Times New Roman"/>
                <w:b/>
                <w:sz w:val="24"/>
                <w:szCs w:val="24"/>
              </w:rPr>
              <w:t xml:space="preserve"> </w:t>
            </w:r>
            <w:r w:rsidR="00835CE3" w:rsidRPr="004513FC">
              <w:rPr>
                <w:rFonts w:ascii="Times New Roman" w:hAnsi="Times New Roman" w:cs="Times New Roman"/>
                <w:b/>
                <w:sz w:val="24"/>
                <w:szCs w:val="24"/>
              </w:rPr>
              <w:t>%</w:t>
            </w:r>
          </w:p>
        </w:tc>
      </w:tr>
      <w:tr w:rsidR="001A64D4" w:rsidRPr="004513FC" w14:paraId="191B1B33" w14:textId="77777777" w:rsidTr="00B57CC6">
        <w:trPr>
          <w:trHeight w:val="369"/>
        </w:trPr>
        <w:tc>
          <w:tcPr>
            <w:tcW w:w="820" w:type="dxa"/>
            <w:tcBorders>
              <w:top w:val="single" w:sz="4" w:space="0" w:color="auto"/>
              <w:left w:val="single" w:sz="12" w:space="0" w:color="auto"/>
              <w:bottom w:val="single" w:sz="4" w:space="0" w:color="auto"/>
            </w:tcBorders>
          </w:tcPr>
          <w:p w14:paraId="2181D30E" w14:textId="0FC0C0F7" w:rsidR="001A64D4" w:rsidRDefault="00A72D6F" w:rsidP="00835C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1A64D4">
              <w:rPr>
                <w:rFonts w:ascii="Times New Roman" w:hAnsi="Times New Roman" w:cs="Times New Roman"/>
                <w:sz w:val="24"/>
                <w:szCs w:val="24"/>
              </w:rPr>
              <w:t>.</w:t>
            </w:r>
          </w:p>
        </w:tc>
        <w:tc>
          <w:tcPr>
            <w:tcW w:w="6173" w:type="dxa"/>
            <w:tcBorders>
              <w:top w:val="single" w:sz="4" w:space="0" w:color="auto"/>
              <w:bottom w:val="single" w:sz="4" w:space="0" w:color="auto"/>
            </w:tcBorders>
          </w:tcPr>
          <w:p w14:paraId="0C8A87F2" w14:textId="77777777" w:rsidR="001A64D4" w:rsidRPr="002512B3" w:rsidRDefault="001A64D4" w:rsidP="00AD7327">
            <w:pPr>
              <w:spacing w:after="0" w:line="240" w:lineRule="auto"/>
              <w:rPr>
                <w:rFonts w:ascii="Times New Roman" w:hAnsi="Times New Roman" w:cs="Times New Roman"/>
              </w:rPr>
            </w:pPr>
            <w:r w:rsidRPr="002512B3">
              <w:rPr>
                <w:rFonts w:ascii="Times New Roman" w:hAnsi="Times New Roman" w:cs="Times New Roman"/>
              </w:rPr>
              <w:t>Parametry techniczne</w:t>
            </w:r>
          </w:p>
        </w:tc>
        <w:tc>
          <w:tcPr>
            <w:tcW w:w="1800" w:type="dxa"/>
            <w:tcBorders>
              <w:top w:val="single" w:sz="4" w:space="0" w:color="auto"/>
              <w:bottom w:val="single" w:sz="4" w:space="0" w:color="auto"/>
              <w:right w:val="single" w:sz="12" w:space="0" w:color="auto"/>
            </w:tcBorders>
            <w:vAlign w:val="center"/>
          </w:tcPr>
          <w:p w14:paraId="398E09CF" w14:textId="77777777" w:rsidR="001A64D4" w:rsidRPr="009F0E6F" w:rsidRDefault="007D4427" w:rsidP="00B57C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 </w:t>
            </w:r>
            <w:r w:rsidR="0043642A" w:rsidRPr="0043642A">
              <w:rPr>
                <w:rFonts w:ascii="Times New Roman" w:hAnsi="Times New Roman" w:cs="Times New Roman"/>
                <w:b/>
                <w:sz w:val="24"/>
                <w:szCs w:val="24"/>
              </w:rPr>
              <w:t>%</w:t>
            </w:r>
          </w:p>
        </w:tc>
      </w:tr>
      <w:bookmarkEnd w:id="12"/>
    </w:tbl>
    <w:p w14:paraId="3FEF3491" w14:textId="77777777" w:rsidR="00E60D65" w:rsidRPr="00512E9F" w:rsidRDefault="00E60D65" w:rsidP="004004E5">
      <w:pPr>
        <w:spacing w:after="0" w:line="240" w:lineRule="auto"/>
        <w:jc w:val="both"/>
        <w:rPr>
          <w:rFonts w:ascii="Times New Roman" w:eastAsia="Cambria" w:hAnsi="Times New Roman" w:cs="Times New Roman"/>
          <w:b/>
          <w:sz w:val="8"/>
          <w:szCs w:val="8"/>
          <w:lang w:eastAsia="pl-PL"/>
        </w:rPr>
      </w:pPr>
    </w:p>
    <w:p w14:paraId="56C06BA0" w14:textId="77777777" w:rsidR="001A64D4" w:rsidRPr="00CD70CC" w:rsidRDefault="001A64D4" w:rsidP="004004E5">
      <w:pPr>
        <w:spacing w:after="0" w:line="240" w:lineRule="auto"/>
        <w:jc w:val="both"/>
        <w:rPr>
          <w:rFonts w:ascii="Times New Roman" w:eastAsia="Cambria" w:hAnsi="Times New Roman" w:cs="Times New Roman"/>
          <w:b/>
          <w:sz w:val="8"/>
          <w:szCs w:val="8"/>
          <w:lang w:eastAsia="pl-PL"/>
        </w:rPr>
      </w:pPr>
    </w:p>
    <w:p w14:paraId="2EEDC7DF" w14:textId="77777777" w:rsidR="004004E5" w:rsidRPr="003F1980" w:rsidRDefault="004004E5" w:rsidP="004004E5">
      <w:pPr>
        <w:spacing w:after="0" w:line="240" w:lineRule="auto"/>
        <w:ind w:left="708"/>
        <w:jc w:val="both"/>
        <w:rPr>
          <w:rFonts w:ascii="Times New Roman" w:eastAsia="Cambria" w:hAnsi="Times New Roman" w:cs="Times New Roman"/>
          <w:b/>
          <w:sz w:val="24"/>
          <w:szCs w:val="24"/>
          <w:lang w:eastAsia="pl-PL"/>
        </w:rPr>
      </w:pPr>
      <w:r w:rsidRPr="003F1980">
        <w:rPr>
          <w:rFonts w:ascii="Times New Roman" w:eastAsia="Cambria" w:hAnsi="Times New Roman" w:cs="Times New Roman"/>
          <w:b/>
          <w:sz w:val="24"/>
          <w:szCs w:val="24"/>
          <w:lang w:eastAsia="pl-PL"/>
        </w:rPr>
        <w:t>SPOSÓB OBLICZANIA WARTOŚCI PUNKTOWEJ KRYTERIUM:</w:t>
      </w:r>
    </w:p>
    <w:p w14:paraId="73197B51" w14:textId="77777777" w:rsidR="004004E5" w:rsidRPr="002F60DC" w:rsidRDefault="004004E5" w:rsidP="004004E5">
      <w:pPr>
        <w:spacing w:after="0" w:line="240" w:lineRule="auto"/>
        <w:ind w:left="708"/>
        <w:jc w:val="both"/>
        <w:rPr>
          <w:rFonts w:ascii="Times New Roman" w:eastAsia="Cambria" w:hAnsi="Times New Roman" w:cs="Times New Roman"/>
          <w:b/>
          <w:sz w:val="16"/>
          <w:szCs w:val="16"/>
          <w:lang w:eastAsia="pl-PL"/>
        </w:rPr>
      </w:pPr>
    </w:p>
    <w:p w14:paraId="339CD34E" w14:textId="77777777" w:rsidR="00AA79F5" w:rsidRDefault="004004E5" w:rsidP="00AA79F5">
      <w:pPr>
        <w:spacing w:after="0" w:line="240" w:lineRule="auto"/>
        <w:jc w:val="both"/>
        <w:rPr>
          <w:rFonts w:ascii="Times New Roman" w:eastAsia="Cambria" w:hAnsi="Times New Roman" w:cs="Times New Roman"/>
          <w:sz w:val="24"/>
          <w:szCs w:val="24"/>
          <w:lang w:eastAsia="pl-PL"/>
        </w:rPr>
      </w:pPr>
      <w:r w:rsidRPr="00587486">
        <w:rPr>
          <w:rFonts w:ascii="Times New Roman" w:eastAsia="Cambria" w:hAnsi="Times New Roman" w:cs="Times New Roman"/>
          <w:sz w:val="24"/>
          <w:szCs w:val="24"/>
          <w:lang w:eastAsia="pl-PL"/>
        </w:rPr>
        <w:t xml:space="preserve">Wartość punktowa </w:t>
      </w:r>
      <w:r w:rsidR="00AA79F5">
        <w:rPr>
          <w:rFonts w:ascii="Times New Roman" w:eastAsia="Cambria" w:hAnsi="Times New Roman" w:cs="Times New Roman"/>
          <w:sz w:val="24"/>
          <w:szCs w:val="24"/>
          <w:lang w:eastAsia="pl-PL"/>
        </w:rPr>
        <w:t xml:space="preserve">dla </w:t>
      </w:r>
      <w:r w:rsidRPr="00587486">
        <w:rPr>
          <w:rFonts w:ascii="Times New Roman" w:eastAsia="Cambria" w:hAnsi="Times New Roman" w:cs="Times New Roman"/>
          <w:b/>
          <w:bCs/>
          <w:sz w:val="24"/>
          <w:szCs w:val="24"/>
          <w:lang w:eastAsia="pl-PL"/>
        </w:rPr>
        <w:t>kryterium nr 1</w:t>
      </w:r>
      <w:r w:rsidR="00E51582">
        <w:rPr>
          <w:rFonts w:ascii="Times New Roman" w:eastAsia="Cambria" w:hAnsi="Times New Roman" w:cs="Times New Roman"/>
          <w:b/>
          <w:bCs/>
          <w:sz w:val="24"/>
          <w:szCs w:val="24"/>
          <w:lang w:eastAsia="pl-PL"/>
        </w:rPr>
        <w:t xml:space="preserve"> </w:t>
      </w:r>
      <w:r w:rsidRPr="00587486">
        <w:rPr>
          <w:rFonts w:ascii="Times New Roman" w:eastAsia="Cambria" w:hAnsi="Times New Roman" w:cs="Times New Roman"/>
          <w:sz w:val="24"/>
          <w:szCs w:val="24"/>
          <w:lang w:eastAsia="pl-PL"/>
        </w:rPr>
        <w:t xml:space="preserve"> jest wyliczona wg wzo</w:t>
      </w:r>
      <w:r w:rsidR="00E953B7">
        <w:rPr>
          <w:rFonts w:ascii="Times New Roman" w:eastAsia="Cambria" w:hAnsi="Times New Roman" w:cs="Times New Roman"/>
          <w:sz w:val="24"/>
          <w:szCs w:val="24"/>
          <w:lang w:eastAsia="pl-PL"/>
        </w:rPr>
        <w:t>ru:</w:t>
      </w:r>
    </w:p>
    <w:p w14:paraId="22631B00" w14:textId="77777777" w:rsidR="00E953B7" w:rsidRPr="00E953B7" w:rsidRDefault="00E953B7" w:rsidP="00AA79F5">
      <w:pPr>
        <w:spacing w:after="0" w:line="240" w:lineRule="auto"/>
        <w:jc w:val="both"/>
        <w:rPr>
          <w:rFonts w:ascii="Times New Roman" w:eastAsia="Cambria" w:hAnsi="Times New Roman" w:cs="Times New Roman"/>
          <w:sz w:val="12"/>
          <w:szCs w:val="12"/>
          <w:lang w:eastAsia="pl-PL"/>
        </w:rPr>
      </w:pPr>
    </w:p>
    <w:p w14:paraId="4F0F834D" w14:textId="3D9974A6" w:rsidR="004004E5" w:rsidRPr="004513FC" w:rsidRDefault="00C10F13" w:rsidP="00C10F13">
      <w:pPr>
        <w:spacing w:after="0" w:line="240" w:lineRule="auto"/>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 xml:space="preserve">                              </w:t>
      </w:r>
      <w:r w:rsidR="004004E5" w:rsidRPr="004513FC">
        <w:rPr>
          <w:rFonts w:ascii="Times New Roman" w:eastAsia="Cambria" w:hAnsi="Times New Roman" w:cs="Times New Roman"/>
          <w:sz w:val="24"/>
          <w:szCs w:val="24"/>
          <w:lang w:eastAsia="pl-PL"/>
        </w:rPr>
        <w:t>najniższa oferowana cena</w:t>
      </w:r>
    </w:p>
    <w:p w14:paraId="212CF292" w14:textId="05BDE5B6" w:rsidR="004004E5" w:rsidRPr="004513FC" w:rsidRDefault="00C10F13" w:rsidP="00AA79F5">
      <w:pPr>
        <w:spacing w:after="0" w:line="240" w:lineRule="auto"/>
        <w:ind w:firstLine="708"/>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 xml:space="preserve">   </w:t>
      </w:r>
      <w:r w:rsidR="004004E5" w:rsidRPr="004513FC">
        <w:rPr>
          <w:rFonts w:ascii="Times New Roman" w:eastAsia="Cambria" w:hAnsi="Times New Roman" w:cs="Times New Roman"/>
          <w:sz w:val="24"/>
          <w:szCs w:val="24"/>
          <w:lang w:eastAsia="pl-PL"/>
        </w:rPr>
        <w:t>W</w:t>
      </w:r>
      <w:r w:rsidR="00AA79F5">
        <w:rPr>
          <w:rFonts w:ascii="Times New Roman" w:eastAsia="Cambria" w:hAnsi="Times New Roman" w:cs="Times New Roman"/>
          <w:sz w:val="24"/>
          <w:szCs w:val="24"/>
          <w:vertAlign w:val="subscript"/>
          <w:lang w:eastAsia="pl-PL"/>
        </w:rPr>
        <w:t>1</w:t>
      </w:r>
      <w:r w:rsidR="00B57CC6">
        <w:rPr>
          <w:rFonts w:ascii="Times New Roman" w:eastAsia="Cambria" w:hAnsi="Times New Roman" w:cs="Times New Roman"/>
          <w:sz w:val="24"/>
          <w:szCs w:val="24"/>
          <w:lang w:eastAsia="pl-PL"/>
        </w:rPr>
        <w:t xml:space="preserve"> </w:t>
      </w:r>
      <w:r w:rsidR="00C45967">
        <w:rPr>
          <w:rFonts w:ascii="Times New Roman" w:eastAsia="Cambria" w:hAnsi="Times New Roman" w:cs="Times New Roman"/>
          <w:sz w:val="24"/>
          <w:szCs w:val="24"/>
          <w:lang w:eastAsia="pl-PL"/>
        </w:rPr>
        <w:t xml:space="preserve"> </w:t>
      </w:r>
      <w:r>
        <w:rPr>
          <w:rFonts w:ascii="Times New Roman" w:eastAsia="Cambria" w:hAnsi="Times New Roman" w:cs="Times New Roman"/>
          <w:sz w:val="24"/>
          <w:szCs w:val="24"/>
          <w:lang w:eastAsia="pl-PL"/>
        </w:rPr>
        <w:t xml:space="preserve"> =   </w:t>
      </w:r>
      <w:r w:rsidR="004004E5" w:rsidRPr="004513FC">
        <w:rPr>
          <w:rFonts w:ascii="Times New Roman" w:eastAsia="Cambria" w:hAnsi="Times New Roman" w:cs="Times New Roman"/>
          <w:sz w:val="24"/>
          <w:szCs w:val="24"/>
          <w:lang w:eastAsia="pl-PL"/>
        </w:rPr>
        <w:t xml:space="preserve"> .........................................</w:t>
      </w:r>
      <w:r w:rsidR="004004E5" w:rsidRPr="004513FC">
        <w:rPr>
          <w:rFonts w:ascii="Times New Roman" w:eastAsia="Cambria" w:hAnsi="Times New Roman" w:cs="Times New Roman"/>
          <w:sz w:val="24"/>
          <w:szCs w:val="24"/>
          <w:lang w:eastAsia="pl-PL"/>
        </w:rPr>
        <w:tab/>
        <w:t xml:space="preserve">  x waga kryterium x 100</w:t>
      </w:r>
    </w:p>
    <w:p w14:paraId="54629D76" w14:textId="3E67AFEA" w:rsidR="004004E5" w:rsidRPr="004513FC" w:rsidRDefault="00AA79F5" w:rsidP="00AA79F5">
      <w:pPr>
        <w:spacing w:after="0" w:line="240" w:lineRule="auto"/>
        <w:ind w:left="708"/>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ab/>
      </w:r>
      <w:r>
        <w:rPr>
          <w:rFonts w:ascii="Times New Roman" w:eastAsia="Cambria" w:hAnsi="Times New Roman" w:cs="Times New Roman"/>
          <w:sz w:val="24"/>
          <w:szCs w:val="24"/>
          <w:lang w:eastAsia="pl-PL"/>
        </w:rPr>
        <w:tab/>
      </w:r>
      <w:r w:rsidR="00C10F13">
        <w:rPr>
          <w:rFonts w:ascii="Times New Roman" w:eastAsia="Cambria" w:hAnsi="Times New Roman" w:cs="Times New Roman"/>
          <w:sz w:val="24"/>
          <w:szCs w:val="24"/>
          <w:lang w:eastAsia="pl-PL"/>
        </w:rPr>
        <w:t xml:space="preserve">      </w:t>
      </w:r>
      <w:r w:rsidR="004004E5" w:rsidRPr="004513FC">
        <w:rPr>
          <w:rFonts w:ascii="Times New Roman" w:eastAsia="Cambria" w:hAnsi="Times New Roman" w:cs="Times New Roman"/>
          <w:sz w:val="24"/>
          <w:szCs w:val="24"/>
          <w:lang w:eastAsia="pl-PL"/>
        </w:rPr>
        <w:t>cena z oferty badanej</w:t>
      </w:r>
    </w:p>
    <w:p w14:paraId="663F8A36" w14:textId="77777777" w:rsidR="003C3AAD" w:rsidRPr="004675F0" w:rsidRDefault="003C3AAD" w:rsidP="004675F0">
      <w:pPr>
        <w:spacing w:after="0" w:line="240" w:lineRule="auto"/>
        <w:jc w:val="both"/>
        <w:rPr>
          <w:rFonts w:ascii="Times New Roman" w:eastAsia="Cambria" w:hAnsi="Times New Roman" w:cs="Times New Roman"/>
          <w:sz w:val="12"/>
          <w:szCs w:val="12"/>
          <w:lang w:eastAsia="pl-PL"/>
        </w:rPr>
      </w:pPr>
    </w:p>
    <w:p w14:paraId="2EA62B5C" w14:textId="77777777" w:rsidR="00FA7697" w:rsidRPr="004513FC" w:rsidRDefault="00FA7697" w:rsidP="00551E3F">
      <w:pPr>
        <w:spacing w:after="0" w:line="240" w:lineRule="auto"/>
        <w:jc w:val="both"/>
        <w:rPr>
          <w:rFonts w:ascii="Times New Roman" w:eastAsia="Cambria" w:hAnsi="Times New Roman" w:cs="Times New Roman"/>
          <w:sz w:val="24"/>
          <w:szCs w:val="24"/>
          <w:lang w:eastAsia="pl-PL"/>
        </w:rPr>
      </w:pPr>
      <w:r w:rsidRPr="004513FC">
        <w:rPr>
          <w:rFonts w:ascii="Times New Roman" w:eastAsia="Cambria" w:hAnsi="Times New Roman" w:cs="Times New Roman"/>
          <w:sz w:val="24"/>
          <w:szCs w:val="24"/>
          <w:lang w:eastAsia="pl-PL"/>
        </w:rPr>
        <w:t xml:space="preserve">Wartość punktowa </w:t>
      </w:r>
      <w:r w:rsidR="00AA79F5">
        <w:rPr>
          <w:rFonts w:ascii="Times New Roman" w:eastAsia="Cambria" w:hAnsi="Times New Roman" w:cs="Times New Roman"/>
          <w:sz w:val="24"/>
          <w:szCs w:val="24"/>
          <w:lang w:eastAsia="pl-PL"/>
        </w:rPr>
        <w:t xml:space="preserve">dla </w:t>
      </w:r>
      <w:r w:rsidRPr="004513FC">
        <w:rPr>
          <w:rFonts w:ascii="Times New Roman" w:eastAsia="Cambria" w:hAnsi="Times New Roman" w:cs="Times New Roman"/>
          <w:b/>
          <w:bCs/>
          <w:sz w:val="24"/>
          <w:szCs w:val="24"/>
          <w:lang w:eastAsia="pl-PL"/>
        </w:rPr>
        <w:t xml:space="preserve">kryterium nr </w:t>
      </w:r>
      <w:r w:rsidR="004A2851" w:rsidRPr="004513FC">
        <w:rPr>
          <w:rFonts w:ascii="Times New Roman" w:eastAsia="Cambria" w:hAnsi="Times New Roman" w:cs="Times New Roman"/>
          <w:b/>
          <w:bCs/>
          <w:sz w:val="24"/>
          <w:szCs w:val="24"/>
          <w:lang w:eastAsia="pl-PL"/>
        </w:rPr>
        <w:t>2</w:t>
      </w:r>
      <w:r w:rsidRPr="004513FC">
        <w:rPr>
          <w:rFonts w:ascii="Times New Roman" w:eastAsia="Cambria" w:hAnsi="Times New Roman" w:cs="Times New Roman"/>
          <w:sz w:val="24"/>
          <w:szCs w:val="24"/>
          <w:lang w:eastAsia="pl-PL"/>
        </w:rPr>
        <w:t xml:space="preserve"> jest wyliczona wg wzoru:</w:t>
      </w:r>
    </w:p>
    <w:p w14:paraId="37DA37EC" w14:textId="77777777" w:rsidR="00E9239B" w:rsidRPr="00207816" w:rsidRDefault="00E9239B" w:rsidP="00FA7697">
      <w:pPr>
        <w:spacing w:after="0" w:line="240" w:lineRule="auto"/>
        <w:ind w:left="708"/>
        <w:jc w:val="both"/>
        <w:rPr>
          <w:rFonts w:ascii="Times New Roman" w:eastAsia="Cambria" w:hAnsi="Times New Roman" w:cs="Times New Roman"/>
          <w:sz w:val="8"/>
          <w:szCs w:val="8"/>
          <w:lang w:eastAsia="pl-PL"/>
        </w:rPr>
      </w:pPr>
    </w:p>
    <w:p w14:paraId="49A027DC" w14:textId="77777777" w:rsidR="00080E02" w:rsidRPr="00207816" w:rsidRDefault="00080E02" w:rsidP="00080E02">
      <w:pPr>
        <w:spacing w:after="0" w:line="240" w:lineRule="auto"/>
        <w:ind w:left="708"/>
        <w:jc w:val="both"/>
        <w:rPr>
          <w:rFonts w:ascii="Times New Roman" w:eastAsia="Cambria" w:hAnsi="Times New Roman" w:cs="Times New Roman"/>
          <w:sz w:val="8"/>
          <w:szCs w:val="8"/>
          <w:lang w:eastAsia="pl-PL"/>
        </w:rPr>
      </w:pPr>
      <w:bookmarkStart w:id="14" w:name="_Hlk32996916"/>
    </w:p>
    <w:p w14:paraId="2025F592" w14:textId="77777777" w:rsidR="00960B7E" w:rsidRPr="00960B7E" w:rsidRDefault="00AA79F5" w:rsidP="00960B7E">
      <w:pPr>
        <w:spacing w:after="0" w:line="240" w:lineRule="auto"/>
        <w:ind w:left="708"/>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ab/>
      </w:r>
      <w:r>
        <w:rPr>
          <w:rFonts w:ascii="Times New Roman" w:eastAsia="Cambria" w:hAnsi="Times New Roman" w:cs="Times New Roman"/>
          <w:sz w:val="24"/>
          <w:szCs w:val="24"/>
          <w:lang w:eastAsia="pl-PL"/>
        </w:rPr>
        <w:tab/>
      </w:r>
      <w:r w:rsidR="00960B7E">
        <w:rPr>
          <w:rFonts w:ascii="Times New Roman" w:eastAsia="Cambria" w:hAnsi="Times New Roman" w:cs="Times New Roman"/>
          <w:sz w:val="24"/>
          <w:szCs w:val="24"/>
          <w:lang w:eastAsia="pl-PL"/>
        </w:rPr>
        <w:t xml:space="preserve">    </w:t>
      </w:r>
      <w:r w:rsidR="00960B7E" w:rsidRPr="00960B7E">
        <w:rPr>
          <w:rFonts w:ascii="Times New Roman" w:eastAsia="Cambria" w:hAnsi="Times New Roman" w:cs="Times New Roman"/>
          <w:sz w:val="24"/>
          <w:szCs w:val="24"/>
          <w:lang w:eastAsia="pl-PL"/>
        </w:rPr>
        <w:t>ilość z oferty badanej</w:t>
      </w:r>
    </w:p>
    <w:p w14:paraId="6B4AA2ED" w14:textId="00C5D9BE" w:rsidR="00960B7E" w:rsidRPr="00960B7E" w:rsidRDefault="00960B7E" w:rsidP="00960B7E">
      <w:pPr>
        <w:spacing w:after="0" w:line="240" w:lineRule="auto"/>
        <w:ind w:left="708"/>
        <w:jc w:val="both"/>
        <w:rPr>
          <w:rFonts w:ascii="Times New Roman" w:eastAsia="Cambria" w:hAnsi="Times New Roman" w:cs="Times New Roman"/>
          <w:sz w:val="24"/>
          <w:szCs w:val="24"/>
          <w:lang w:eastAsia="pl-PL"/>
        </w:rPr>
      </w:pPr>
      <w:r w:rsidRPr="00960B7E">
        <w:rPr>
          <w:rFonts w:ascii="Times New Roman" w:eastAsia="Cambria" w:hAnsi="Times New Roman" w:cs="Times New Roman"/>
          <w:sz w:val="24"/>
          <w:szCs w:val="24"/>
          <w:lang w:eastAsia="pl-PL"/>
        </w:rPr>
        <w:t xml:space="preserve">   W</w:t>
      </w:r>
      <w:r w:rsidR="005B6AF4">
        <w:rPr>
          <w:rFonts w:ascii="Times New Roman" w:eastAsia="Cambria" w:hAnsi="Times New Roman" w:cs="Times New Roman"/>
          <w:sz w:val="24"/>
          <w:szCs w:val="24"/>
          <w:vertAlign w:val="subscript"/>
          <w:lang w:eastAsia="pl-PL"/>
        </w:rPr>
        <w:t>2</w:t>
      </w:r>
      <w:r w:rsidRPr="00960B7E">
        <w:rPr>
          <w:rFonts w:ascii="Times New Roman" w:eastAsia="Cambria" w:hAnsi="Times New Roman" w:cs="Times New Roman"/>
          <w:sz w:val="24"/>
          <w:szCs w:val="24"/>
          <w:lang w:eastAsia="pl-PL"/>
        </w:rPr>
        <w:t xml:space="preserve"> =   ..............................................  x waga kryterium x 100</w:t>
      </w:r>
    </w:p>
    <w:p w14:paraId="2959437A" w14:textId="77777777" w:rsidR="00960B7E" w:rsidRDefault="00960B7E" w:rsidP="00960B7E">
      <w:pPr>
        <w:spacing w:after="0" w:line="240" w:lineRule="auto"/>
        <w:ind w:left="708"/>
        <w:jc w:val="both"/>
        <w:rPr>
          <w:rFonts w:ascii="Times New Roman" w:eastAsia="Cambria" w:hAnsi="Times New Roman" w:cs="Times New Roman"/>
          <w:sz w:val="24"/>
          <w:szCs w:val="24"/>
          <w:lang w:eastAsia="pl-PL"/>
        </w:rPr>
      </w:pPr>
      <w:r w:rsidRPr="00960B7E">
        <w:rPr>
          <w:rFonts w:ascii="Times New Roman" w:eastAsia="Cambria" w:hAnsi="Times New Roman" w:cs="Times New Roman"/>
          <w:sz w:val="24"/>
          <w:szCs w:val="24"/>
          <w:lang w:eastAsia="pl-PL"/>
        </w:rPr>
        <w:tab/>
      </w:r>
      <w:r w:rsidRPr="00960B7E">
        <w:rPr>
          <w:rFonts w:ascii="Times New Roman" w:eastAsia="Cambria" w:hAnsi="Times New Roman" w:cs="Times New Roman"/>
          <w:sz w:val="24"/>
          <w:szCs w:val="24"/>
          <w:lang w:eastAsia="pl-PL"/>
        </w:rPr>
        <w:tab/>
        <w:t xml:space="preserve">     największa ilość </w:t>
      </w:r>
    </w:p>
    <w:p w14:paraId="607E7004" w14:textId="77777777" w:rsidR="00960B7E" w:rsidRDefault="00960B7E" w:rsidP="00960B7E">
      <w:pPr>
        <w:spacing w:after="0" w:line="240" w:lineRule="auto"/>
        <w:jc w:val="both"/>
        <w:rPr>
          <w:rFonts w:ascii="Times New Roman" w:eastAsia="Cambria" w:hAnsi="Times New Roman" w:cs="Times New Roman"/>
          <w:b/>
          <w:bCs/>
          <w:sz w:val="24"/>
          <w:szCs w:val="24"/>
          <w:lang w:eastAsia="pl-PL"/>
        </w:rPr>
      </w:pPr>
    </w:p>
    <w:p w14:paraId="6D9C3B57" w14:textId="3A3D5F3E" w:rsidR="00960B7E" w:rsidRDefault="00960B7E" w:rsidP="00960B7E">
      <w:pPr>
        <w:spacing w:after="0" w:line="240" w:lineRule="auto"/>
        <w:jc w:val="both"/>
        <w:rPr>
          <w:rFonts w:ascii="Times New Roman" w:eastAsia="Cambria" w:hAnsi="Times New Roman" w:cs="Times New Roman"/>
          <w:b/>
          <w:bCs/>
          <w:sz w:val="24"/>
          <w:szCs w:val="24"/>
          <w:lang w:eastAsia="pl-PL"/>
        </w:rPr>
      </w:pPr>
      <w:r w:rsidRPr="00C10F13">
        <w:rPr>
          <w:rFonts w:ascii="Times New Roman" w:eastAsia="Cambria" w:hAnsi="Times New Roman" w:cs="Times New Roman"/>
          <w:b/>
          <w:bCs/>
          <w:sz w:val="24"/>
          <w:szCs w:val="24"/>
          <w:lang w:eastAsia="pl-PL"/>
        </w:rPr>
        <w:t>Zamawiający będzie przyznawał punkty:</w:t>
      </w:r>
    </w:p>
    <w:p w14:paraId="5F7BAFFA" w14:textId="77777777" w:rsidR="00C10F13" w:rsidRPr="00C10F13" w:rsidRDefault="00C10F13" w:rsidP="00960B7E">
      <w:pPr>
        <w:spacing w:after="0" w:line="240" w:lineRule="auto"/>
        <w:jc w:val="both"/>
        <w:rPr>
          <w:rFonts w:ascii="Times New Roman" w:eastAsia="Cambria" w:hAnsi="Times New Roman" w:cs="Times New Roman"/>
          <w:b/>
          <w:bCs/>
          <w:sz w:val="24"/>
          <w:szCs w:val="24"/>
          <w:lang w:eastAsia="pl-PL"/>
        </w:rPr>
      </w:pPr>
    </w:p>
    <w:p w14:paraId="4114BA11" w14:textId="7AE8B326" w:rsidR="00BB7243" w:rsidRPr="00BB7243" w:rsidRDefault="00BB7243" w:rsidP="00BB7243">
      <w:pPr>
        <w:spacing w:after="0" w:line="240" w:lineRule="auto"/>
        <w:jc w:val="both"/>
        <w:rPr>
          <w:rFonts w:ascii="Times New Roman" w:eastAsia="Calibri" w:hAnsi="Times New Roman" w:cs="Times New Roman"/>
          <w:b/>
          <w:bCs/>
          <w:sz w:val="24"/>
          <w:szCs w:val="24"/>
        </w:rPr>
      </w:pPr>
      <w:r w:rsidRPr="00BB7243">
        <w:rPr>
          <w:rFonts w:ascii="Times New Roman" w:eastAsia="Calibri" w:hAnsi="Times New Roman" w:cs="Times New Roman"/>
          <w:b/>
          <w:bCs/>
          <w:sz w:val="24"/>
          <w:szCs w:val="24"/>
        </w:rPr>
        <w:t>Ocena systemu w formie testu dostarczonego oprogramowania i sprzętu ( sprzęt komputerowy, waga, klawiatura, drukarka etykiet), zgodnie z harmonogramem testowania przez Komisję Katowickiego Centrum Onkologii ( przyszłych użytkowników systemu</w:t>
      </w:r>
      <w:r w:rsidR="00093573">
        <w:rPr>
          <w:rFonts w:ascii="Times New Roman" w:eastAsia="Calibri" w:hAnsi="Times New Roman" w:cs="Times New Roman"/>
          <w:b/>
          <w:bCs/>
          <w:sz w:val="24"/>
          <w:szCs w:val="24"/>
        </w:rPr>
        <w:t xml:space="preserve">). </w:t>
      </w:r>
      <w:r w:rsidRPr="00BB7243">
        <w:rPr>
          <w:rFonts w:ascii="Times New Roman" w:eastAsia="Calibri" w:hAnsi="Times New Roman" w:cs="Times New Roman"/>
          <w:b/>
          <w:bCs/>
          <w:sz w:val="24"/>
          <w:szCs w:val="24"/>
        </w:rPr>
        <w:t>Z</w:t>
      </w:r>
      <w:r w:rsidR="00093573">
        <w:rPr>
          <w:rFonts w:ascii="Times New Roman" w:eastAsia="Calibri" w:hAnsi="Times New Roman" w:cs="Times New Roman"/>
          <w:b/>
          <w:bCs/>
          <w:sz w:val="24"/>
          <w:szCs w:val="24"/>
        </w:rPr>
        <w:t xml:space="preserve">amawiający wymaga dostarczenia </w:t>
      </w:r>
      <w:r w:rsidRPr="00BB7243">
        <w:rPr>
          <w:rFonts w:ascii="Times New Roman" w:eastAsia="Calibri" w:hAnsi="Times New Roman" w:cs="Times New Roman"/>
          <w:b/>
          <w:bCs/>
          <w:sz w:val="24"/>
          <w:szCs w:val="24"/>
        </w:rPr>
        <w:t>i przygotowania do testu oprogramowania i sprzętu w terminie zgodnie z harmonogramem. Zamawiający wymaga dostarczenia instrukcji dla użytkowników oprogramowania, w terminie nie krótszym niż 4 dni przed przeprowadzeniem testu. Instrukcje proszę przesłać w formie papierowej lub elektronicznie w formacie pdf.</w:t>
      </w:r>
    </w:p>
    <w:p w14:paraId="5332E8A7" w14:textId="77777777" w:rsidR="00BB7243" w:rsidRPr="006B1BE7" w:rsidRDefault="00BB7243" w:rsidP="00BB7243">
      <w:pPr>
        <w:spacing w:after="0" w:line="240" w:lineRule="auto"/>
        <w:jc w:val="both"/>
        <w:rPr>
          <w:rFonts w:ascii="Times New Roman" w:eastAsia="Calibri" w:hAnsi="Times New Roman" w:cs="Times New Roman"/>
          <w:b/>
          <w:bCs/>
          <w:sz w:val="24"/>
          <w:szCs w:val="24"/>
        </w:rPr>
      </w:pPr>
      <w:r w:rsidRPr="00BB7243">
        <w:rPr>
          <w:rFonts w:ascii="Times New Roman" w:eastAsia="Calibri" w:hAnsi="Times New Roman" w:cs="Times New Roman"/>
          <w:b/>
          <w:bCs/>
          <w:sz w:val="24"/>
          <w:szCs w:val="24"/>
        </w:rPr>
        <w:t xml:space="preserve">Test ma się odbyć w siedzibie Zamawiającego </w:t>
      </w:r>
      <w:r w:rsidRPr="00BB7243">
        <w:rPr>
          <w:rFonts w:ascii="Times New Roman" w:eastAsia="Calibri" w:hAnsi="Times New Roman" w:cs="Times New Roman"/>
          <w:b/>
          <w:sz w:val="24"/>
          <w:szCs w:val="24"/>
        </w:rPr>
        <w:t xml:space="preserve"> według Schematu testu – Załącznik nr 8 do SIWZ.</w:t>
      </w:r>
    </w:p>
    <w:p w14:paraId="3DBA68BD" w14:textId="77777777" w:rsidR="002427B5" w:rsidRPr="0045387F" w:rsidRDefault="002427B5" w:rsidP="00960B7E">
      <w:pPr>
        <w:spacing w:after="0" w:line="240" w:lineRule="auto"/>
        <w:ind w:left="708"/>
        <w:jc w:val="both"/>
        <w:rPr>
          <w:rFonts w:ascii="Times New Roman" w:eastAsia="Cambria" w:hAnsi="Times New Roman" w:cs="Times New Roman"/>
          <w:b/>
          <w:sz w:val="12"/>
          <w:szCs w:val="12"/>
          <w:lang w:eastAsia="pl-PL"/>
        </w:rPr>
      </w:pPr>
    </w:p>
    <w:p w14:paraId="2D4AD183" w14:textId="77777777" w:rsidR="001651DF" w:rsidRPr="001651DF" w:rsidRDefault="001651DF" w:rsidP="007D4427">
      <w:pPr>
        <w:spacing w:after="0" w:line="240" w:lineRule="auto"/>
        <w:jc w:val="both"/>
        <w:rPr>
          <w:rFonts w:ascii="Times New Roman" w:eastAsia="Cambria" w:hAnsi="Times New Roman" w:cs="Times New Roman"/>
          <w:sz w:val="12"/>
          <w:szCs w:val="12"/>
          <w:lang w:eastAsia="pl-PL"/>
        </w:rPr>
      </w:pPr>
    </w:p>
    <w:p w14:paraId="2A544E81" w14:textId="2B678320" w:rsidR="007D4427" w:rsidRPr="007D4427" w:rsidRDefault="007D4427" w:rsidP="007D4427">
      <w:pPr>
        <w:spacing w:after="0" w:line="240" w:lineRule="auto"/>
        <w:jc w:val="both"/>
        <w:rPr>
          <w:rFonts w:ascii="Times New Roman" w:eastAsia="Cambria" w:hAnsi="Times New Roman" w:cs="Times New Roman"/>
          <w:sz w:val="24"/>
          <w:szCs w:val="24"/>
          <w:lang w:eastAsia="pl-PL"/>
        </w:rPr>
      </w:pPr>
      <w:r w:rsidRPr="007D4427">
        <w:rPr>
          <w:rFonts w:ascii="Times New Roman" w:eastAsia="Cambria" w:hAnsi="Times New Roman" w:cs="Times New Roman"/>
          <w:sz w:val="24"/>
          <w:szCs w:val="24"/>
          <w:lang w:eastAsia="pl-PL"/>
        </w:rPr>
        <w:t xml:space="preserve">Wartość punktowa dla </w:t>
      </w:r>
      <w:r w:rsidRPr="007D4427">
        <w:rPr>
          <w:rFonts w:ascii="Times New Roman" w:eastAsia="Cambria" w:hAnsi="Times New Roman" w:cs="Times New Roman"/>
          <w:b/>
          <w:bCs/>
          <w:sz w:val="24"/>
          <w:szCs w:val="24"/>
          <w:lang w:eastAsia="pl-PL"/>
        </w:rPr>
        <w:t xml:space="preserve">kryterium nr </w:t>
      </w:r>
      <w:r w:rsidR="00A72D6F">
        <w:rPr>
          <w:rFonts w:ascii="Times New Roman" w:eastAsia="Cambria" w:hAnsi="Times New Roman" w:cs="Times New Roman"/>
          <w:b/>
          <w:bCs/>
          <w:sz w:val="24"/>
          <w:szCs w:val="24"/>
          <w:lang w:eastAsia="pl-PL"/>
        </w:rPr>
        <w:t>3</w:t>
      </w:r>
      <w:r>
        <w:rPr>
          <w:rFonts w:ascii="Times New Roman" w:eastAsia="Cambria" w:hAnsi="Times New Roman" w:cs="Times New Roman"/>
          <w:b/>
          <w:bCs/>
          <w:sz w:val="24"/>
          <w:szCs w:val="24"/>
          <w:lang w:eastAsia="pl-PL"/>
        </w:rPr>
        <w:t xml:space="preserve"> </w:t>
      </w:r>
      <w:r w:rsidRPr="007D4427">
        <w:rPr>
          <w:rFonts w:ascii="Times New Roman" w:eastAsia="Cambria" w:hAnsi="Times New Roman" w:cs="Times New Roman"/>
          <w:sz w:val="24"/>
          <w:szCs w:val="24"/>
          <w:lang w:eastAsia="pl-PL"/>
        </w:rPr>
        <w:t>jest wyliczona wg wzoru:</w:t>
      </w:r>
    </w:p>
    <w:p w14:paraId="7F548260" w14:textId="77777777" w:rsidR="007D4427" w:rsidRPr="0045387F" w:rsidRDefault="007D4427" w:rsidP="00080E02">
      <w:pPr>
        <w:spacing w:after="0" w:line="240" w:lineRule="auto"/>
        <w:ind w:left="708"/>
        <w:jc w:val="both"/>
        <w:rPr>
          <w:rFonts w:ascii="Times New Roman" w:eastAsia="Cambria" w:hAnsi="Times New Roman" w:cs="Times New Roman"/>
          <w:sz w:val="12"/>
          <w:szCs w:val="12"/>
          <w:lang w:eastAsia="pl-PL"/>
        </w:rPr>
      </w:pPr>
    </w:p>
    <w:p w14:paraId="681AA312" w14:textId="61A6FED1" w:rsidR="00BD59B6" w:rsidRDefault="00C10F13" w:rsidP="00670E29">
      <w:pPr>
        <w:pStyle w:val="Tekstpodstawowyzwciciem2"/>
        <w:spacing w:after="0" w:line="240" w:lineRule="auto"/>
        <w:ind w:left="992" w:firstLine="426"/>
        <w:jc w:val="both"/>
        <w:rPr>
          <w:rFonts w:ascii="Times New Roman" w:hAnsi="Times New Roman"/>
          <w:sz w:val="24"/>
          <w:szCs w:val="24"/>
        </w:rPr>
      </w:pPr>
      <w:r>
        <w:rPr>
          <w:rFonts w:ascii="Times New Roman" w:hAnsi="Times New Roman"/>
          <w:sz w:val="24"/>
          <w:szCs w:val="24"/>
        </w:rPr>
        <w:t xml:space="preserve">    </w:t>
      </w:r>
      <w:r w:rsidR="00BD59B6">
        <w:rPr>
          <w:rFonts w:ascii="Times New Roman" w:hAnsi="Times New Roman"/>
          <w:sz w:val="24"/>
          <w:szCs w:val="24"/>
        </w:rPr>
        <w:t xml:space="preserve">ilość punktów przyznanych ofercie badanej </w:t>
      </w:r>
    </w:p>
    <w:p w14:paraId="60EECFAA" w14:textId="5BB401AA" w:rsidR="00BD59B6" w:rsidRDefault="00670E29" w:rsidP="00670E29">
      <w:pPr>
        <w:pStyle w:val="Tekstpodstawowyzwciciem2"/>
        <w:spacing w:after="0" w:line="240" w:lineRule="auto"/>
        <w:jc w:val="both"/>
        <w:rPr>
          <w:rFonts w:ascii="Times New Roman" w:hAnsi="Times New Roman"/>
          <w:sz w:val="24"/>
          <w:szCs w:val="24"/>
        </w:rPr>
      </w:pPr>
      <w:r>
        <w:rPr>
          <w:rFonts w:ascii="Times New Roman" w:hAnsi="Times New Roman"/>
          <w:sz w:val="24"/>
          <w:szCs w:val="24"/>
        </w:rPr>
        <w:t xml:space="preserve">         </w:t>
      </w:r>
      <w:r w:rsidR="00BD59B6" w:rsidRPr="00BD59B6">
        <w:rPr>
          <w:rFonts w:ascii="Times New Roman" w:hAnsi="Times New Roman"/>
          <w:sz w:val="24"/>
          <w:szCs w:val="24"/>
        </w:rPr>
        <w:t>W</w:t>
      </w:r>
      <w:r w:rsidR="005B6AF4">
        <w:rPr>
          <w:rFonts w:ascii="Times New Roman" w:hAnsi="Times New Roman"/>
          <w:sz w:val="24"/>
          <w:szCs w:val="24"/>
          <w:vertAlign w:val="subscript"/>
        </w:rPr>
        <w:t>3</w:t>
      </w:r>
      <w:r w:rsidR="00BD59B6">
        <w:rPr>
          <w:rFonts w:ascii="Times New Roman" w:hAnsi="Times New Roman"/>
          <w:sz w:val="24"/>
          <w:szCs w:val="24"/>
        </w:rPr>
        <w:t>= .................................................................</w:t>
      </w:r>
      <w:r w:rsidR="00C10F13">
        <w:rPr>
          <w:rFonts w:ascii="Times New Roman" w:hAnsi="Times New Roman"/>
          <w:sz w:val="24"/>
          <w:szCs w:val="24"/>
        </w:rPr>
        <w:t>...................</w:t>
      </w:r>
      <w:r w:rsidR="005B6AF4">
        <w:rPr>
          <w:rFonts w:ascii="Times New Roman" w:hAnsi="Times New Roman"/>
          <w:sz w:val="24"/>
          <w:szCs w:val="24"/>
        </w:rPr>
        <w:t xml:space="preserve">    </w:t>
      </w:r>
      <w:r w:rsidR="00BD59B6">
        <w:rPr>
          <w:rFonts w:ascii="Times New Roman" w:hAnsi="Times New Roman"/>
          <w:sz w:val="24"/>
          <w:szCs w:val="24"/>
        </w:rPr>
        <w:t xml:space="preserve"> </w:t>
      </w:r>
      <w:r w:rsidR="00BD59B6">
        <w:rPr>
          <w:rFonts w:ascii="Times New Roman" w:hAnsi="Times New Roman"/>
          <w:b/>
          <w:sz w:val="24"/>
          <w:szCs w:val="24"/>
        </w:rPr>
        <w:t>x</w:t>
      </w:r>
      <w:r w:rsidR="00BD59B6">
        <w:rPr>
          <w:rFonts w:ascii="Times New Roman" w:hAnsi="Times New Roman"/>
          <w:sz w:val="24"/>
          <w:szCs w:val="24"/>
        </w:rPr>
        <w:t xml:space="preserve"> waga kryterium </w:t>
      </w:r>
      <w:r w:rsidR="00BD59B6">
        <w:rPr>
          <w:rFonts w:ascii="Times New Roman" w:hAnsi="Times New Roman"/>
          <w:b/>
          <w:sz w:val="24"/>
          <w:szCs w:val="24"/>
        </w:rPr>
        <w:t>x</w:t>
      </w:r>
      <w:r w:rsidR="00BD59B6">
        <w:rPr>
          <w:rFonts w:ascii="Times New Roman" w:hAnsi="Times New Roman"/>
          <w:sz w:val="24"/>
          <w:szCs w:val="24"/>
        </w:rPr>
        <w:t xml:space="preserve"> 100</w:t>
      </w:r>
    </w:p>
    <w:p w14:paraId="44A19CB3" w14:textId="41D953C2" w:rsidR="00BD59B6" w:rsidRDefault="00BD59B6" w:rsidP="00BD59B6">
      <w:pPr>
        <w:pStyle w:val="Tekstpodstawowyzwciciem2"/>
        <w:spacing w:after="0" w:line="240" w:lineRule="auto"/>
        <w:jc w:val="both"/>
        <w:rPr>
          <w:rFonts w:ascii="Times New Roman" w:hAnsi="Times New Roman"/>
          <w:sz w:val="24"/>
          <w:szCs w:val="24"/>
        </w:rPr>
      </w:pPr>
      <w:r>
        <w:rPr>
          <w:rFonts w:ascii="Times New Roman" w:hAnsi="Times New Roman"/>
          <w:sz w:val="24"/>
          <w:szCs w:val="24"/>
        </w:rPr>
        <w:t xml:space="preserve">               </w:t>
      </w:r>
      <w:r w:rsidR="00C10F13">
        <w:rPr>
          <w:rFonts w:ascii="Times New Roman" w:hAnsi="Times New Roman"/>
          <w:sz w:val="24"/>
          <w:szCs w:val="24"/>
        </w:rPr>
        <w:t xml:space="preserve">  </w:t>
      </w:r>
      <w:r>
        <w:rPr>
          <w:rFonts w:ascii="Times New Roman" w:hAnsi="Times New Roman"/>
          <w:sz w:val="24"/>
          <w:szCs w:val="24"/>
        </w:rPr>
        <w:t xml:space="preserve">  maksymalna ilość punktów możliwa do przyznania</w:t>
      </w:r>
    </w:p>
    <w:bookmarkEnd w:id="14"/>
    <w:p w14:paraId="0705671B" w14:textId="77777777" w:rsidR="00080E02" w:rsidRPr="00207816" w:rsidRDefault="00080E02" w:rsidP="00820E34">
      <w:pPr>
        <w:spacing w:after="0" w:line="240" w:lineRule="auto"/>
        <w:jc w:val="both"/>
        <w:rPr>
          <w:rFonts w:ascii="Times New Roman" w:eastAsia="Cambria" w:hAnsi="Times New Roman" w:cs="Times New Roman"/>
          <w:sz w:val="8"/>
          <w:szCs w:val="8"/>
          <w:lang w:eastAsia="pl-PL"/>
        </w:rPr>
      </w:pPr>
    </w:p>
    <w:p w14:paraId="755135BF" w14:textId="77777777" w:rsidR="004675F0" w:rsidRPr="00EA6579" w:rsidRDefault="004675F0" w:rsidP="004675F0">
      <w:pPr>
        <w:spacing w:after="0" w:line="240" w:lineRule="auto"/>
        <w:ind w:left="142"/>
        <w:jc w:val="both"/>
        <w:rPr>
          <w:rFonts w:ascii="Times New Roman" w:eastAsia="Cambria" w:hAnsi="Times New Roman" w:cs="Times New Roman"/>
          <w:bCs/>
          <w:sz w:val="4"/>
          <w:szCs w:val="4"/>
          <w:lang w:eastAsia="pl-PL"/>
        </w:rPr>
      </w:pPr>
    </w:p>
    <w:p w14:paraId="4787D068" w14:textId="5C5476BE" w:rsidR="00186F4A" w:rsidRPr="004513FC" w:rsidRDefault="00560D6D" w:rsidP="00AA79F5">
      <w:pPr>
        <w:spacing w:after="0" w:line="240" w:lineRule="auto"/>
        <w:ind w:firstLine="708"/>
        <w:jc w:val="both"/>
        <w:rPr>
          <w:rFonts w:ascii="Times New Roman" w:hAnsi="Times New Roman" w:cs="Times New Roman"/>
          <w:sz w:val="24"/>
          <w:szCs w:val="24"/>
        </w:rPr>
      </w:pPr>
      <w:r w:rsidRPr="004513FC">
        <w:rPr>
          <w:rFonts w:ascii="Times New Roman" w:hAnsi="Times New Roman" w:cs="Times New Roman"/>
          <w:sz w:val="24"/>
          <w:szCs w:val="24"/>
        </w:rPr>
        <w:t>O</w:t>
      </w:r>
      <w:r w:rsidR="00AA79F5">
        <w:rPr>
          <w:rFonts w:ascii="Times New Roman" w:hAnsi="Times New Roman" w:cs="Times New Roman"/>
          <w:sz w:val="24"/>
          <w:szCs w:val="24"/>
        </w:rPr>
        <w:t>cena końcowa oferty j</w:t>
      </w:r>
      <w:r w:rsidR="00186F4A" w:rsidRPr="004513FC">
        <w:rPr>
          <w:rFonts w:ascii="Times New Roman" w:hAnsi="Times New Roman" w:cs="Times New Roman"/>
          <w:sz w:val="24"/>
          <w:szCs w:val="24"/>
        </w:rPr>
        <w:t>est to suma punktów uzyskanych</w:t>
      </w:r>
      <w:r w:rsidR="00E9239B" w:rsidRPr="004513FC">
        <w:rPr>
          <w:rFonts w:ascii="Times New Roman" w:hAnsi="Times New Roman" w:cs="Times New Roman"/>
          <w:sz w:val="24"/>
          <w:szCs w:val="24"/>
        </w:rPr>
        <w:t xml:space="preserve"> za kryteri</w:t>
      </w:r>
      <w:r w:rsidR="00AA79F5">
        <w:rPr>
          <w:rFonts w:ascii="Times New Roman" w:hAnsi="Times New Roman" w:cs="Times New Roman"/>
          <w:sz w:val="24"/>
          <w:szCs w:val="24"/>
        </w:rPr>
        <w:t>a</w:t>
      </w:r>
      <w:r w:rsidR="00E9239B" w:rsidRPr="004513FC">
        <w:rPr>
          <w:rFonts w:ascii="Times New Roman" w:hAnsi="Times New Roman" w:cs="Times New Roman"/>
          <w:sz w:val="24"/>
          <w:szCs w:val="24"/>
        </w:rPr>
        <w:t xml:space="preserve"> nr 1</w:t>
      </w:r>
      <w:r w:rsidR="00A72D6F">
        <w:rPr>
          <w:rFonts w:ascii="Times New Roman" w:hAnsi="Times New Roman" w:cs="Times New Roman"/>
          <w:sz w:val="24"/>
          <w:szCs w:val="24"/>
        </w:rPr>
        <w:t>, 2 i</w:t>
      </w:r>
      <w:r w:rsidR="001A64D4">
        <w:rPr>
          <w:rFonts w:ascii="Times New Roman" w:hAnsi="Times New Roman" w:cs="Times New Roman"/>
          <w:sz w:val="24"/>
          <w:szCs w:val="24"/>
        </w:rPr>
        <w:t xml:space="preserve"> 3</w:t>
      </w:r>
      <w:r w:rsidR="006839BD">
        <w:rPr>
          <w:rFonts w:ascii="Times New Roman" w:hAnsi="Times New Roman" w:cs="Times New Roman"/>
          <w:sz w:val="24"/>
          <w:szCs w:val="24"/>
        </w:rPr>
        <w:t xml:space="preserve"> </w:t>
      </w:r>
      <w:r w:rsidR="00186F4A" w:rsidRPr="004513FC">
        <w:rPr>
          <w:rFonts w:ascii="Times New Roman" w:hAnsi="Times New Roman" w:cs="Times New Roman"/>
          <w:sz w:val="24"/>
          <w:szCs w:val="24"/>
        </w:rPr>
        <w:t xml:space="preserve">wymienione </w:t>
      </w:r>
      <w:r w:rsidR="00A72D6F">
        <w:rPr>
          <w:rFonts w:ascii="Times New Roman" w:hAnsi="Times New Roman" w:cs="Times New Roman"/>
          <w:sz w:val="24"/>
          <w:szCs w:val="24"/>
        </w:rPr>
        <w:br/>
      </w:r>
      <w:r w:rsidR="00186F4A" w:rsidRPr="004513FC">
        <w:rPr>
          <w:rFonts w:ascii="Times New Roman" w:hAnsi="Times New Roman" w:cs="Times New Roman"/>
          <w:sz w:val="24"/>
          <w:szCs w:val="24"/>
        </w:rPr>
        <w:t xml:space="preserve">w </w:t>
      </w:r>
      <w:r w:rsidR="00AA79F5">
        <w:rPr>
          <w:rFonts w:ascii="Times New Roman" w:hAnsi="Times New Roman" w:cs="Times New Roman"/>
          <w:sz w:val="24"/>
          <w:szCs w:val="24"/>
        </w:rPr>
        <w:t>ust.</w:t>
      </w:r>
      <w:r w:rsidR="00186F4A" w:rsidRPr="004513FC">
        <w:rPr>
          <w:rFonts w:ascii="Times New Roman" w:hAnsi="Times New Roman" w:cs="Times New Roman"/>
          <w:sz w:val="24"/>
          <w:szCs w:val="24"/>
        </w:rPr>
        <w:t xml:space="preserve"> 2.</w:t>
      </w:r>
    </w:p>
    <w:p w14:paraId="4052EE89" w14:textId="77777777" w:rsidR="00186F4A" w:rsidRPr="004427BD" w:rsidRDefault="00186F4A" w:rsidP="00186F4A">
      <w:pPr>
        <w:spacing w:after="0" w:line="240" w:lineRule="auto"/>
        <w:jc w:val="both"/>
        <w:rPr>
          <w:rFonts w:ascii="Times New Roman" w:hAnsi="Times New Roman" w:cs="Times New Roman"/>
          <w:sz w:val="4"/>
          <w:szCs w:val="4"/>
        </w:rPr>
      </w:pPr>
    </w:p>
    <w:p w14:paraId="4895E5EB" w14:textId="77777777" w:rsidR="004004E5" w:rsidRPr="004513FC" w:rsidRDefault="004004E5" w:rsidP="001A0A14">
      <w:pPr>
        <w:pStyle w:val="Lista"/>
        <w:numPr>
          <w:ilvl w:val="0"/>
          <w:numId w:val="49"/>
        </w:numPr>
        <w:spacing w:after="0" w:line="240" w:lineRule="auto"/>
        <w:ind w:left="284" w:hanging="284"/>
        <w:jc w:val="both"/>
        <w:rPr>
          <w:rFonts w:ascii="Times New Roman" w:hAnsi="Times New Roman" w:cs="Times New Roman"/>
          <w:sz w:val="24"/>
          <w:szCs w:val="24"/>
        </w:rPr>
      </w:pPr>
      <w:r w:rsidRPr="004513FC">
        <w:rPr>
          <w:rFonts w:ascii="Times New Roman" w:hAnsi="Times New Roman" w:cs="Times New Roman"/>
          <w:sz w:val="24"/>
          <w:szCs w:val="24"/>
        </w:rPr>
        <w:t>Zamawiający udzieli zamówienia Wykonawcy, którego oferta odpowiada wszystkim wymaganiom określonym w niniejszej SIWZ i została oceniona jako najkorzystniejsza w oparciu o podane kryteria wyboru.</w:t>
      </w:r>
    </w:p>
    <w:p w14:paraId="39A254A5" w14:textId="77777777" w:rsidR="004004E5" w:rsidRPr="004427BD" w:rsidRDefault="004004E5" w:rsidP="004004E5">
      <w:pPr>
        <w:pStyle w:val="Nagwek4"/>
        <w:rPr>
          <w:rFonts w:ascii="Times New Roman" w:hAnsi="Times New Roman" w:cs="Times New Roman"/>
          <w:sz w:val="4"/>
          <w:szCs w:val="4"/>
          <w:u w:val="single"/>
        </w:rPr>
      </w:pPr>
    </w:p>
    <w:p w14:paraId="2396037A" w14:textId="77777777" w:rsidR="004004E5" w:rsidRPr="004513FC" w:rsidRDefault="004004E5" w:rsidP="004004E5">
      <w:pPr>
        <w:pStyle w:val="Tekstpodstawowy"/>
        <w:rPr>
          <w:rFonts w:ascii="Times New Roman" w:hAnsi="Times New Roman" w:cs="Times New Roman"/>
          <w:b/>
          <w:szCs w:val="24"/>
          <w:u w:val="single"/>
        </w:rPr>
      </w:pPr>
      <w:r w:rsidRPr="004513FC">
        <w:rPr>
          <w:rFonts w:ascii="Times New Roman" w:hAnsi="Times New Roman" w:cs="Times New Roman"/>
          <w:b/>
          <w:szCs w:val="24"/>
          <w:u w:val="single"/>
        </w:rPr>
        <w:t>Informacje o formalnościach, jakie powinny zostać dopełnione po wyborze oferty w celu zawarcia umowy w sprawie zamówienia publicznego</w:t>
      </w:r>
    </w:p>
    <w:p w14:paraId="4D102860" w14:textId="77777777" w:rsidR="00741CC0" w:rsidRPr="00741CC0" w:rsidRDefault="00741CC0" w:rsidP="001A0A14">
      <w:pPr>
        <w:pStyle w:val="Tekstpodstawowy"/>
        <w:numPr>
          <w:ilvl w:val="1"/>
          <w:numId w:val="50"/>
        </w:numPr>
        <w:ind w:left="284" w:hanging="284"/>
        <w:rPr>
          <w:rFonts w:ascii="Times New Roman" w:hAnsi="Times New Roman" w:cs="Times New Roman"/>
          <w:szCs w:val="24"/>
        </w:rPr>
      </w:pPr>
      <w:r w:rsidRPr="00741CC0">
        <w:rPr>
          <w:rFonts w:ascii="Times New Roman" w:hAnsi="Times New Roman" w:cs="Times New Roman"/>
          <w:szCs w:val="24"/>
        </w:rPr>
        <w:t>Wykonawca, którego ofertę wybrano jako najkorzystniejszą</w:t>
      </w:r>
      <w:r w:rsidR="00AA79F5">
        <w:rPr>
          <w:rFonts w:ascii="Times New Roman" w:hAnsi="Times New Roman" w:cs="Times New Roman"/>
          <w:szCs w:val="24"/>
        </w:rPr>
        <w:t>,</w:t>
      </w:r>
      <w:r w:rsidRPr="00741CC0">
        <w:rPr>
          <w:rFonts w:ascii="Times New Roman" w:hAnsi="Times New Roman" w:cs="Times New Roman"/>
          <w:szCs w:val="24"/>
        </w:rPr>
        <w:t xml:space="preserve"> jest obowiązany do zawarcia umowy w sprawie zamówienia publicznego zgodnej z treścią złożonej oferty i Istotnymi Postanowieniami Umowy załączonymi do SIWZ.</w:t>
      </w:r>
    </w:p>
    <w:p w14:paraId="7FE9C888" w14:textId="77777777" w:rsidR="00741CC0" w:rsidRPr="00741CC0" w:rsidRDefault="00741CC0" w:rsidP="001A0A14">
      <w:pPr>
        <w:pStyle w:val="Tekstpodstawowy"/>
        <w:numPr>
          <w:ilvl w:val="0"/>
          <w:numId w:val="50"/>
        </w:numPr>
        <w:ind w:left="284" w:hanging="284"/>
        <w:rPr>
          <w:rFonts w:ascii="Times New Roman" w:hAnsi="Times New Roman" w:cs="Times New Roman"/>
          <w:szCs w:val="24"/>
        </w:rPr>
      </w:pPr>
      <w:r w:rsidRPr="00741CC0">
        <w:rPr>
          <w:rFonts w:ascii="Times New Roman" w:hAnsi="Times New Roman" w:cs="Times New Roman"/>
          <w:szCs w:val="24"/>
        </w:rPr>
        <w:t>Wykonawca</w:t>
      </w:r>
      <w:r w:rsidR="00AA79F5">
        <w:rPr>
          <w:rFonts w:ascii="Times New Roman" w:hAnsi="Times New Roman" w:cs="Times New Roman"/>
          <w:szCs w:val="24"/>
        </w:rPr>
        <w:t>,</w:t>
      </w:r>
      <w:r w:rsidRPr="00741CC0">
        <w:rPr>
          <w:rFonts w:ascii="Times New Roman" w:hAnsi="Times New Roman" w:cs="Times New Roman"/>
          <w:szCs w:val="24"/>
        </w:rPr>
        <w:t xml:space="preserve"> przed podpisaniem </w:t>
      </w:r>
      <w:r w:rsidR="009D4178">
        <w:rPr>
          <w:rFonts w:ascii="Times New Roman" w:hAnsi="Times New Roman" w:cs="Times New Roman"/>
          <w:szCs w:val="24"/>
        </w:rPr>
        <w:t>U</w:t>
      </w:r>
      <w:r w:rsidR="009D4178" w:rsidRPr="00741CC0">
        <w:rPr>
          <w:rFonts w:ascii="Times New Roman" w:hAnsi="Times New Roman" w:cs="Times New Roman"/>
          <w:szCs w:val="24"/>
        </w:rPr>
        <w:t>mowy</w:t>
      </w:r>
      <w:r w:rsidR="00AA79F5">
        <w:rPr>
          <w:rFonts w:ascii="Times New Roman" w:hAnsi="Times New Roman" w:cs="Times New Roman"/>
          <w:szCs w:val="24"/>
        </w:rPr>
        <w:t>,</w:t>
      </w:r>
      <w:r w:rsidRPr="00741CC0">
        <w:rPr>
          <w:rFonts w:ascii="Times New Roman" w:hAnsi="Times New Roman" w:cs="Times New Roman"/>
          <w:szCs w:val="24"/>
        </w:rPr>
        <w:t xml:space="preserve"> musi wnieść zabezpieczenie należytego wykonania </w:t>
      </w:r>
      <w:r w:rsidR="009D4178">
        <w:rPr>
          <w:rFonts w:ascii="Times New Roman" w:hAnsi="Times New Roman" w:cs="Times New Roman"/>
          <w:szCs w:val="24"/>
        </w:rPr>
        <w:t>U</w:t>
      </w:r>
      <w:r w:rsidR="009D4178" w:rsidRPr="00741CC0">
        <w:rPr>
          <w:rFonts w:ascii="Times New Roman" w:hAnsi="Times New Roman" w:cs="Times New Roman"/>
          <w:szCs w:val="24"/>
        </w:rPr>
        <w:t xml:space="preserve">mowy </w:t>
      </w:r>
      <w:r w:rsidRPr="00741CC0">
        <w:rPr>
          <w:rFonts w:ascii="Times New Roman" w:hAnsi="Times New Roman" w:cs="Times New Roman"/>
          <w:szCs w:val="24"/>
        </w:rPr>
        <w:t>- jeśli było wymagane.</w:t>
      </w:r>
    </w:p>
    <w:p w14:paraId="46BF0B8E" w14:textId="77777777" w:rsidR="00741CC0" w:rsidRPr="00741CC0" w:rsidRDefault="00741CC0" w:rsidP="001A0A14">
      <w:pPr>
        <w:pStyle w:val="Tekstpodstawowy"/>
        <w:numPr>
          <w:ilvl w:val="0"/>
          <w:numId w:val="50"/>
        </w:numPr>
        <w:ind w:left="284" w:hanging="284"/>
        <w:rPr>
          <w:rFonts w:ascii="Times New Roman" w:hAnsi="Times New Roman" w:cs="Times New Roman"/>
          <w:szCs w:val="24"/>
        </w:rPr>
      </w:pPr>
      <w:r w:rsidRPr="00741CC0">
        <w:rPr>
          <w:rFonts w:ascii="Times New Roman" w:hAnsi="Times New Roman" w:cs="Times New Roman"/>
          <w:szCs w:val="24"/>
        </w:rPr>
        <w:t xml:space="preserve">Zawarcie </w:t>
      </w:r>
      <w:r w:rsidR="009D4178">
        <w:rPr>
          <w:rFonts w:ascii="Times New Roman" w:hAnsi="Times New Roman" w:cs="Times New Roman"/>
          <w:szCs w:val="24"/>
        </w:rPr>
        <w:t>U</w:t>
      </w:r>
      <w:r w:rsidR="009D4178" w:rsidRPr="00741CC0">
        <w:rPr>
          <w:rFonts w:ascii="Times New Roman" w:hAnsi="Times New Roman" w:cs="Times New Roman"/>
          <w:szCs w:val="24"/>
        </w:rPr>
        <w:t xml:space="preserve">mowy </w:t>
      </w:r>
      <w:r w:rsidRPr="00741CC0">
        <w:rPr>
          <w:rFonts w:ascii="Times New Roman" w:hAnsi="Times New Roman" w:cs="Times New Roman"/>
          <w:szCs w:val="24"/>
        </w:rPr>
        <w:t xml:space="preserve">nastąpi w terminie określonym zgodnie z art. 94 ustawy </w:t>
      </w:r>
      <w:proofErr w:type="spellStart"/>
      <w:r w:rsidR="00AA79F5">
        <w:rPr>
          <w:rFonts w:ascii="Times New Roman" w:hAnsi="Times New Roman" w:cs="Times New Roman"/>
          <w:szCs w:val="24"/>
        </w:rPr>
        <w:t>Pzp</w:t>
      </w:r>
      <w:proofErr w:type="spellEnd"/>
      <w:r w:rsidRPr="00741CC0">
        <w:rPr>
          <w:rFonts w:ascii="Times New Roman" w:hAnsi="Times New Roman" w:cs="Times New Roman"/>
          <w:szCs w:val="24"/>
        </w:rPr>
        <w:t xml:space="preserve"> z zastrzeżeniem art. 183.</w:t>
      </w:r>
    </w:p>
    <w:p w14:paraId="2A2B340F" w14:textId="77777777" w:rsidR="00741CC0" w:rsidRPr="00741CC0" w:rsidRDefault="00741CC0" w:rsidP="001A0A14">
      <w:pPr>
        <w:pStyle w:val="Tekstpodstawowy"/>
        <w:numPr>
          <w:ilvl w:val="0"/>
          <w:numId w:val="50"/>
        </w:numPr>
        <w:ind w:left="284" w:hanging="284"/>
        <w:rPr>
          <w:rFonts w:ascii="Times New Roman" w:hAnsi="Times New Roman" w:cs="Times New Roman"/>
          <w:szCs w:val="24"/>
        </w:rPr>
      </w:pPr>
      <w:r w:rsidRPr="00741CC0">
        <w:rPr>
          <w:rFonts w:ascii="Times New Roman" w:hAnsi="Times New Roman" w:cs="Times New Roman"/>
          <w:szCs w:val="24"/>
        </w:rPr>
        <w:t xml:space="preserve">Wybrany Wykonawca zostanie powiadomiony o terminie zawarcia </w:t>
      </w:r>
      <w:r w:rsidR="009D4178">
        <w:rPr>
          <w:rFonts w:ascii="Times New Roman" w:hAnsi="Times New Roman" w:cs="Times New Roman"/>
          <w:szCs w:val="24"/>
        </w:rPr>
        <w:t>U</w:t>
      </w:r>
      <w:r w:rsidRPr="00741CC0">
        <w:rPr>
          <w:rFonts w:ascii="Times New Roman" w:hAnsi="Times New Roman" w:cs="Times New Roman"/>
          <w:szCs w:val="24"/>
        </w:rPr>
        <w:t>mowy.</w:t>
      </w:r>
    </w:p>
    <w:p w14:paraId="5678E563" w14:textId="77777777" w:rsidR="00061709" w:rsidRDefault="00741CC0" w:rsidP="001A0A14">
      <w:pPr>
        <w:pStyle w:val="Tekstpodstawowy"/>
        <w:numPr>
          <w:ilvl w:val="0"/>
          <w:numId w:val="50"/>
        </w:numPr>
        <w:ind w:left="284" w:hanging="284"/>
        <w:rPr>
          <w:rFonts w:ascii="Times New Roman" w:hAnsi="Times New Roman" w:cs="Times New Roman"/>
          <w:szCs w:val="24"/>
        </w:rPr>
      </w:pPr>
      <w:r w:rsidRPr="00741CC0">
        <w:rPr>
          <w:rFonts w:ascii="Times New Roman" w:hAnsi="Times New Roman" w:cs="Times New Roman"/>
          <w:szCs w:val="24"/>
        </w:rPr>
        <w:t xml:space="preserve">Zamawiający prześle wybranemu Wykonawcy </w:t>
      </w:r>
      <w:r w:rsidR="009D4178">
        <w:rPr>
          <w:rFonts w:ascii="Times New Roman" w:hAnsi="Times New Roman" w:cs="Times New Roman"/>
          <w:szCs w:val="24"/>
        </w:rPr>
        <w:t>U</w:t>
      </w:r>
      <w:r w:rsidRPr="00741CC0">
        <w:rPr>
          <w:rFonts w:ascii="Times New Roman" w:hAnsi="Times New Roman" w:cs="Times New Roman"/>
          <w:szCs w:val="24"/>
        </w:rPr>
        <w:t xml:space="preserve">mowę do podpisu listem poleconym lub zaprosi do swojej siedziby w celu </w:t>
      </w:r>
      <w:r w:rsidR="000307AF">
        <w:rPr>
          <w:rFonts w:ascii="Times New Roman" w:hAnsi="Times New Roman" w:cs="Times New Roman"/>
          <w:szCs w:val="24"/>
        </w:rPr>
        <w:t xml:space="preserve">jej </w:t>
      </w:r>
      <w:r w:rsidRPr="00741CC0">
        <w:rPr>
          <w:rFonts w:ascii="Times New Roman" w:hAnsi="Times New Roman" w:cs="Times New Roman"/>
          <w:szCs w:val="24"/>
        </w:rPr>
        <w:t>podpisania.</w:t>
      </w:r>
    </w:p>
    <w:p w14:paraId="7704DACE" w14:textId="77777777" w:rsidR="00741CC0" w:rsidRPr="004427BD" w:rsidRDefault="00741CC0" w:rsidP="00741CC0">
      <w:pPr>
        <w:pStyle w:val="Tekstpodstawowy"/>
        <w:rPr>
          <w:b/>
          <w:bCs/>
          <w:sz w:val="4"/>
          <w:szCs w:val="4"/>
          <w:u w:val="single"/>
        </w:rPr>
      </w:pPr>
    </w:p>
    <w:p w14:paraId="104B1ADB" w14:textId="77777777" w:rsidR="00061709" w:rsidRPr="00061709" w:rsidRDefault="00061709" w:rsidP="00061709">
      <w:pPr>
        <w:pStyle w:val="Tekstpodstawowy"/>
        <w:rPr>
          <w:rFonts w:ascii="Times New Roman" w:hAnsi="Times New Roman" w:cs="Times New Roman"/>
          <w:b/>
          <w:bCs/>
          <w:szCs w:val="24"/>
        </w:rPr>
      </w:pPr>
      <w:r w:rsidRPr="00061709">
        <w:rPr>
          <w:rFonts w:ascii="Times New Roman" w:hAnsi="Times New Roman" w:cs="Times New Roman"/>
          <w:b/>
          <w:bCs/>
          <w:szCs w:val="24"/>
          <w:u w:val="single"/>
        </w:rPr>
        <w:t xml:space="preserve">Zabezpieczenie należytego wykonania </w:t>
      </w:r>
      <w:r w:rsidR="009D4178">
        <w:rPr>
          <w:rFonts w:ascii="Times New Roman" w:hAnsi="Times New Roman" w:cs="Times New Roman"/>
          <w:b/>
          <w:bCs/>
          <w:szCs w:val="24"/>
          <w:u w:val="single"/>
        </w:rPr>
        <w:t>U</w:t>
      </w:r>
      <w:r w:rsidRPr="00061709">
        <w:rPr>
          <w:rFonts w:ascii="Times New Roman" w:hAnsi="Times New Roman" w:cs="Times New Roman"/>
          <w:b/>
          <w:bCs/>
          <w:szCs w:val="24"/>
          <w:u w:val="single"/>
        </w:rPr>
        <w:t>mowy</w:t>
      </w:r>
    </w:p>
    <w:p w14:paraId="2C520D84" w14:textId="77777777" w:rsidR="00061709" w:rsidRDefault="00061709" w:rsidP="004427BD">
      <w:pPr>
        <w:pStyle w:val="Tekstpodstawowy"/>
        <w:ind w:firstLine="709"/>
        <w:rPr>
          <w:rFonts w:ascii="Times New Roman" w:hAnsi="Times New Roman" w:cs="Times New Roman"/>
          <w:szCs w:val="24"/>
          <w:u w:val="single"/>
        </w:rPr>
      </w:pPr>
      <w:r w:rsidRPr="00061709">
        <w:rPr>
          <w:rFonts w:ascii="Times New Roman" w:hAnsi="Times New Roman" w:cs="Times New Roman"/>
          <w:szCs w:val="24"/>
        </w:rPr>
        <w:t xml:space="preserve">Zamawiający </w:t>
      </w:r>
      <w:r w:rsidRPr="00061709">
        <w:rPr>
          <w:rFonts w:ascii="Times New Roman" w:hAnsi="Times New Roman" w:cs="Times New Roman"/>
          <w:b/>
          <w:bCs/>
          <w:szCs w:val="24"/>
        </w:rPr>
        <w:t>będzie żądać</w:t>
      </w:r>
      <w:r w:rsidRPr="00061709">
        <w:rPr>
          <w:rFonts w:ascii="Times New Roman" w:hAnsi="Times New Roman" w:cs="Times New Roman"/>
          <w:szCs w:val="24"/>
        </w:rPr>
        <w:t xml:space="preserve"> od Wykonawcy, którego oferta została wybrana jako najkorzystniejsza, wniesienia zabezpieczenia należytego wykonania </w:t>
      </w:r>
      <w:r w:rsidR="009D4178">
        <w:rPr>
          <w:rFonts w:ascii="Times New Roman" w:hAnsi="Times New Roman" w:cs="Times New Roman"/>
          <w:szCs w:val="24"/>
        </w:rPr>
        <w:t>U</w:t>
      </w:r>
      <w:r w:rsidRPr="00061709">
        <w:rPr>
          <w:rFonts w:ascii="Times New Roman" w:hAnsi="Times New Roman" w:cs="Times New Roman"/>
          <w:szCs w:val="24"/>
        </w:rPr>
        <w:t xml:space="preserve">mowy w wysokości </w:t>
      </w:r>
      <w:r w:rsidR="00B60F82">
        <w:rPr>
          <w:rFonts w:ascii="Times New Roman" w:hAnsi="Times New Roman" w:cs="Times New Roman"/>
          <w:b/>
          <w:bCs/>
          <w:szCs w:val="24"/>
        </w:rPr>
        <w:t>2</w:t>
      </w:r>
      <w:r w:rsidRPr="00061709">
        <w:rPr>
          <w:rFonts w:ascii="Times New Roman" w:hAnsi="Times New Roman" w:cs="Times New Roman"/>
          <w:b/>
          <w:szCs w:val="24"/>
        </w:rPr>
        <w:t xml:space="preserve">% ceny całkowitej podanej w ofercie tj. </w:t>
      </w:r>
      <w:r w:rsidRPr="00061709">
        <w:rPr>
          <w:rFonts w:ascii="Times New Roman" w:hAnsi="Times New Roman" w:cs="Times New Roman"/>
          <w:szCs w:val="24"/>
          <w:u w:val="single"/>
        </w:rPr>
        <w:t>ceny brutto za</w:t>
      </w:r>
      <w:r>
        <w:rPr>
          <w:rFonts w:ascii="Times New Roman" w:hAnsi="Times New Roman" w:cs="Times New Roman"/>
          <w:szCs w:val="24"/>
          <w:u w:val="single"/>
        </w:rPr>
        <w:t xml:space="preserve"> wykonanie </w:t>
      </w:r>
      <w:r w:rsidRPr="00061709">
        <w:rPr>
          <w:rFonts w:ascii="Times New Roman" w:hAnsi="Times New Roman" w:cs="Times New Roman"/>
          <w:szCs w:val="24"/>
          <w:u w:val="single"/>
        </w:rPr>
        <w:t>przedmiot</w:t>
      </w:r>
      <w:r>
        <w:rPr>
          <w:rFonts w:ascii="Times New Roman" w:hAnsi="Times New Roman" w:cs="Times New Roman"/>
          <w:szCs w:val="24"/>
          <w:u w:val="single"/>
        </w:rPr>
        <w:t>u</w:t>
      </w:r>
      <w:r w:rsidRPr="00061709">
        <w:rPr>
          <w:rFonts w:ascii="Times New Roman" w:hAnsi="Times New Roman" w:cs="Times New Roman"/>
          <w:szCs w:val="24"/>
          <w:u w:val="single"/>
        </w:rPr>
        <w:t xml:space="preserve"> zamówienia</w:t>
      </w:r>
      <w:r w:rsidR="000307AF">
        <w:rPr>
          <w:rFonts w:ascii="Times New Roman" w:hAnsi="Times New Roman" w:cs="Times New Roman"/>
          <w:szCs w:val="24"/>
          <w:u w:val="single"/>
        </w:rPr>
        <w:t>.</w:t>
      </w:r>
    </w:p>
    <w:p w14:paraId="62DD3F24" w14:textId="77777777" w:rsidR="004427BD" w:rsidRPr="004427BD" w:rsidRDefault="004427BD" w:rsidP="004427BD">
      <w:pPr>
        <w:pStyle w:val="Tekstpodstawowy"/>
        <w:ind w:firstLine="709"/>
        <w:rPr>
          <w:rFonts w:ascii="Times New Roman" w:hAnsi="Times New Roman" w:cs="Times New Roman"/>
          <w:sz w:val="4"/>
          <w:szCs w:val="4"/>
          <w:u w:val="single"/>
        </w:rPr>
      </w:pPr>
    </w:p>
    <w:p w14:paraId="5CCC3F23" w14:textId="77777777" w:rsidR="00741CC0" w:rsidRPr="00FF0D1D" w:rsidRDefault="00741CC0" w:rsidP="004427BD">
      <w:pPr>
        <w:pStyle w:val="Nagwek2"/>
        <w:spacing w:before="0" w:after="0"/>
        <w:rPr>
          <w:rFonts w:ascii="Times New Roman" w:hAnsi="Times New Roman" w:cs="Times New Roman"/>
          <w:i w:val="0"/>
          <w:iCs w:val="0"/>
          <w:sz w:val="24"/>
          <w:szCs w:val="24"/>
          <w:u w:val="single"/>
        </w:rPr>
      </w:pPr>
      <w:r w:rsidRPr="00FF0D1D">
        <w:rPr>
          <w:rFonts w:ascii="Times New Roman" w:hAnsi="Times New Roman" w:cs="Times New Roman"/>
          <w:i w:val="0"/>
          <w:iCs w:val="0"/>
          <w:sz w:val="24"/>
          <w:szCs w:val="24"/>
          <w:u w:val="single"/>
        </w:rPr>
        <w:t>Formy wniesienia zabezpieczenia należytego wykonania Umowy:</w:t>
      </w:r>
    </w:p>
    <w:p w14:paraId="229F139C" w14:textId="77777777" w:rsidR="00512E9F" w:rsidRDefault="00EE0C89" w:rsidP="00EE0C89">
      <w:pPr>
        <w:pStyle w:val="Tekstpodstawowy"/>
        <w:ind w:firstLine="709"/>
        <w:rPr>
          <w:rFonts w:ascii="Times New Roman" w:hAnsi="Times New Roman" w:cs="Times New Roman"/>
          <w:szCs w:val="24"/>
        </w:rPr>
      </w:pPr>
      <w:r w:rsidRPr="00EE0C89">
        <w:rPr>
          <w:rFonts w:ascii="Times New Roman" w:hAnsi="Times New Roman" w:cs="Times New Roman"/>
          <w:szCs w:val="24"/>
        </w:rPr>
        <w:t xml:space="preserve">Zabezpieczenie należytego wykonania Umowy może być wniesione według wyboru Wykonawcy w jednej lub w kilku następujących formach: pieniądzu, poręczeniach bankowych lub poręczeniach spółdzielczej kasy oszczędnościowo – kredytowej, z tym, że zobowiązanie kasy jest zawsze zobowiązaniem pieniężnym, gwarancjach bankowych, gwarancjach ubezpieczeniowych, </w:t>
      </w:r>
    </w:p>
    <w:p w14:paraId="4BBFFEBE" w14:textId="77777777" w:rsidR="00A26350" w:rsidRDefault="00EE0C89" w:rsidP="00512E9F">
      <w:pPr>
        <w:pStyle w:val="Tekstpodstawowy"/>
        <w:rPr>
          <w:rFonts w:ascii="Times New Roman" w:hAnsi="Times New Roman" w:cs="Times New Roman"/>
          <w:szCs w:val="24"/>
        </w:rPr>
      </w:pPr>
      <w:r w:rsidRPr="00EE0C89">
        <w:rPr>
          <w:rFonts w:ascii="Times New Roman" w:hAnsi="Times New Roman" w:cs="Times New Roman"/>
          <w:szCs w:val="24"/>
        </w:rPr>
        <w:t>poręczeniach udzielonych przez podmioty, o których mowa w art. 6b ust. 5 pkt 2 ustawy z dnia 9 listopada 2000 r. o utworzeniu Polskiej Agencji Rozwoju Przedsiębiorczości (</w:t>
      </w:r>
      <w:proofErr w:type="spellStart"/>
      <w:r w:rsidRPr="00EE0C89">
        <w:rPr>
          <w:rFonts w:ascii="Times New Roman" w:hAnsi="Times New Roman" w:cs="Times New Roman"/>
          <w:szCs w:val="24"/>
        </w:rPr>
        <w:t>t.j</w:t>
      </w:r>
      <w:proofErr w:type="spellEnd"/>
      <w:r w:rsidRPr="00EE0C89">
        <w:rPr>
          <w:rFonts w:ascii="Times New Roman" w:hAnsi="Times New Roman" w:cs="Times New Roman"/>
          <w:szCs w:val="24"/>
        </w:rPr>
        <w:t>.: Dz. U.2019 r., poz. 310 ).</w:t>
      </w:r>
    </w:p>
    <w:p w14:paraId="1F9CAC45" w14:textId="77777777" w:rsidR="00741CC0" w:rsidRPr="00FF0D1D" w:rsidRDefault="00741CC0" w:rsidP="00EE0C89">
      <w:pPr>
        <w:pStyle w:val="Tekstpodstawowy"/>
        <w:ind w:firstLine="709"/>
        <w:rPr>
          <w:rFonts w:ascii="Times New Roman" w:hAnsi="Times New Roman" w:cs="Times New Roman"/>
          <w:szCs w:val="24"/>
        </w:rPr>
      </w:pPr>
      <w:r w:rsidRPr="00FF0D1D">
        <w:rPr>
          <w:rFonts w:ascii="Times New Roman" w:hAnsi="Times New Roman" w:cs="Times New Roman"/>
          <w:szCs w:val="24"/>
        </w:rPr>
        <w:t xml:space="preserve">Zabezpieczenie wnoszone w pieniądzu należy wpłacić na konto Zamawiającego: BNP </w:t>
      </w:r>
      <w:proofErr w:type="spellStart"/>
      <w:r w:rsidRPr="00FF0D1D">
        <w:rPr>
          <w:rFonts w:ascii="Times New Roman" w:hAnsi="Times New Roman" w:cs="Times New Roman"/>
          <w:szCs w:val="24"/>
        </w:rPr>
        <w:t>Paribas</w:t>
      </w:r>
      <w:proofErr w:type="spellEnd"/>
      <w:r w:rsidRPr="00FF0D1D">
        <w:rPr>
          <w:rFonts w:ascii="Times New Roman" w:hAnsi="Times New Roman" w:cs="Times New Roman"/>
          <w:szCs w:val="24"/>
        </w:rPr>
        <w:t xml:space="preserve"> Bank Polska S.A., </w:t>
      </w:r>
      <w:r w:rsidRPr="00FF0D1D">
        <w:rPr>
          <w:rFonts w:ascii="Times New Roman" w:hAnsi="Times New Roman" w:cs="Times New Roman"/>
          <w:b/>
          <w:bCs/>
          <w:szCs w:val="24"/>
        </w:rPr>
        <w:t>nr 37 2030 0045 1110 0000 0124 8120.</w:t>
      </w:r>
    </w:p>
    <w:p w14:paraId="5A0C3931" w14:textId="77777777" w:rsidR="00093573" w:rsidRDefault="00093573" w:rsidP="000307AF">
      <w:pPr>
        <w:pStyle w:val="Tekstpodstawowy"/>
        <w:ind w:firstLine="709"/>
        <w:rPr>
          <w:rFonts w:ascii="Times New Roman" w:hAnsi="Times New Roman" w:cs="Times New Roman"/>
          <w:szCs w:val="24"/>
        </w:rPr>
      </w:pPr>
    </w:p>
    <w:p w14:paraId="5889A676" w14:textId="4F6E6B03" w:rsidR="00741CC0" w:rsidRPr="00FF0D1D" w:rsidRDefault="00741CC0" w:rsidP="000307AF">
      <w:pPr>
        <w:pStyle w:val="Tekstpodstawowy"/>
        <w:ind w:firstLine="709"/>
        <w:rPr>
          <w:rFonts w:ascii="Times New Roman" w:hAnsi="Times New Roman" w:cs="Times New Roman"/>
          <w:szCs w:val="24"/>
        </w:rPr>
      </w:pPr>
      <w:r w:rsidRPr="00FF0D1D">
        <w:rPr>
          <w:rFonts w:ascii="Times New Roman" w:hAnsi="Times New Roman" w:cs="Times New Roman"/>
          <w:szCs w:val="24"/>
        </w:rPr>
        <w:lastRenderedPageBreak/>
        <w:t xml:space="preserve">Oświadczenie Wykonawcy w sprawie gwarancji zabezpieczenia należytego wykonania umowy – stanowi </w:t>
      </w:r>
      <w:r w:rsidRPr="00FF0D1D">
        <w:rPr>
          <w:rFonts w:ascii="Times New Roman" w:hAnsi="Times New Roman" w:cs="Times New Roman"/>
          <w:b/>
          <w:szCs w:val="24"/>
        </w:rPr>
        <w:t xml:space="preserve">Załącznik nr </w:t>
      </w:r>
      <w:r w:rsidR="00910FDA">
        <w:rPr>
          <w:rFonts w:ascii="Times New Roman" w:hAnsi="Times New Roman" w:cs="Times New Roman"/>
          <w:b/>
          <w:szCs w:val="24"/>
        </w:rPr>
        <w:t>5</w:t>
      </w:r>
      <w:r w:rsidR="00FF0D1D">
        <w:rPr>
          <w:rFonts w:ascii="Times New Roman" w:hAnsi="Times New Roman" w:cs="Times New Roman"/>
          <w:b/>
          <w:szCs w:val="24"/>
        </w:rPr>
        <w:t xml:space="preserve"> </w:t>
      </w:r>
      <w:r w:rsidRPr="00FF0D1D">
        <w:rPr>
          <w:rFonts w:ascii="Times New Roman" w:hAnsi="Times New Roman" w:cs="Times New Roman"/>
          <w:b/>
          <w:szCs w:val="24"/>
        </w:rPr>
        <w:t>do SIWZ</w:t>
      </w:r>
      <w:r w:rsidRPr="00FF0D1D">
        <w:rPr>
          <w:rFonts w:ascii="Times New Roman" w:hAnsi="Times New Roman" w:cs="Times New Roman"/>
          <w:szCs w:val="24"/>
        </w:rPr>
        <w:t>.</w:t>
      </w:r>
    </w:p>
    <w:p w14:paraId="33C3DD14" w14:textId="77777777" w:rsidR="00741CC0" w:rsidRPr="00FF0D1D" w:rsidRDefault="00741CC0" w:rsidP="00741CC0">
      <w:pPr>
        <w:pStyle w:val="Nagwek2"/>
        <w:rPr>
          <w:rFonts w:ascii="Times New Roman" w:hAnsi="Times New Roman" w:cs="Times New Roman"/>
          <w:i w:val="0"/>
          <w:iCs w:val="0"/>
          <w:sz w:val="24"/>
          <w:szCs w:val="24"/>
          <w:u w:val="single"/>
        </w:rPr>
      </w:pPr>
      <w:r w:rsidRPr="00FF0D1D">
        <w:rPr>
          <w:rFonts w:ascii="Times New Roman" w:hAnsi="Times New Roman" w:cs="Times New Roman"/>
          <w:i w:val="0"/>
          <w:iCs w:val="0"/>
          <w:sz w:val="24"/>
          <w:szCs w:val="24"/>
          <w:u w:val="single"/>
        </w:rPr>
        <w:t>Zwrot zabezpieczenia należytego wykonania Umow</w:t>
      </w:r>
      <w:r w:rsidR="000307AF">
        <w:rPr>
          <w:rFonts w:ascii="Times New Roman" w:hAnsi="Times New Roman" w:cs="Times New Roman"/>
          <w:i w:val="0"/>
          <w:iCs w:val="0"/>
          <w:sz w:val="24"/>
          <w:szCs w:val="24"/>
          <w:u w:val="single"/>
        </w:rPr>
        <w:t>y</w:t>
      </w:r>
    </w:p>
    <w:p w14:paraId="7C05046E" w14:textId="77777777" w:rsidR="000307AF" w:rsidRDefault="000307AF" w:rsidP="000307AF">
      <w:pPr>
        <w:pStyle w:val="Lista"/>
        <w:spacing w:after="0" w:line="240" w:lineRule="auto"/>
        <w:ind w:left="0" w:firstLine="709"/>
        <w:rPr>
          <w:rFonts w:ascii="Times New Roman" w:hAnsi="Times New Roman" w:cs="Times New Roman"/>
          <w:sz w:val="24"/>
          <w:szCs w:val="24"/>
          <w:u w:val="single"/>
        </w:rPr>
      </w:pPr>
      <w:r>
        <w:rPr>
          <w:rFonts w:ascii="Times New Roman" w:hAnsi="Times New Roman" w:cs="Times New Roman"/>
          <w:sz w:val="24"/>
          <w:szCs w:val="24"/>
          <w:u w:val="single"/>
        </w:rPr>
        <w:t xml:space="preserve">Zamawiający dokona zwrotu zabezpieczenia należytego wykonania </w:t>
      </w:r>
      <w:r w:rsidR="009D4178">
        <w:rPr>
          <w:rFonts w:ascii="Times New Roman" w:hAnsi="Times New Roman" w:cs="Times New Roman"/>
          <w:sz w:val="24"/>
          <w:szCs w:val="24"/>
          <w:u w:val="single"/>
        </w:rPr>
        <w:t>U</w:t>
      </w:r>
      <w:r>
        <w:rPr>
          <w:rFonts w:ascii="Times New Roman" w:hAnsi="Times New Roman" w:cs="Times New Roman"/>
          <w:sz w:val="24"/>
          <w:szCs w:val="24"/>
          <w:u w:val="single"/>
        </w:rPr>
        <w:t>mowy:</w:t>
      </w:r>
    </w:p>
    <w:p w14:paraId="6787EAB1" w14:textId="77777777" w:rsidR="00741CC0" w:rsidRPr="00FF0D1D" w:rsidRDefault="000307AF" w:rsidP="001A0A14">
      <w:pPr>
        <w:pStyle w:val="Lista"/>
        <w:numPr>
          <w:ilvl w:val="2"/>
          <w:numId w:val="51"/>
        </w:numPr>
        <w:spacing w:after="0" w:line="240" w:lineRule="auto"/>
        <w:ind w:left="284" w:hanging="284"/>
        <w:jc w:val="both"/>
        <w:rPr>
          <w:rFonts w:ascii="Times New Roman" w:hAnsi="Times New Roman" w:cs="Times New Roman"/>
          <w:b/>
          <w:sz w:val="24"/>
          <w:szCs w:val="24"/>
        </w:rPr>
      </w:pPr>
      <w:r w:rsidRPr="00FF0D1D">
        <w:rPr>
          <w:rFonts w:ascii="Times New Roman" w:hAnsi="Times New Roman" w:cs="Times New Roman"/>
          <w:sz w:val="24"/>
          <w:szCs w:val="24"/>
          <w:u w:val="single"/>
        </w:rPr>
        <w:t>w wysokości</w:t>
      </w:r>
      <w:r w:rsidRPr="00FF0D1D">
        <w:rPr>
          <w:rFonts w:ascii="Times New Roman" w:hAnsi="Times New Roman" w:cs="Times New Roman"/>
          <w:sz w:val="24"/>
          <w:szCs w:val="24"/>
        </w:rPr>
        <w:t xml:space="preserve"> </w:t>
      </w:r>
      <w:r w:rsidRPr="00FF0D1D">
        <w:rPr>
          <w:rFonts w:ascii="Times New Roman" w:hAnsi="Times New Roman" w:cs="Times New Roman"/>
          <w:b/>
          <w:sz w:val="24"/>
          <w:szCs w:val="24"/>
        </w:rPr>
        <w:t>70%</w:t>
      </w:r>
      <w:r>
        <w:rPr>
          <w:rFonts w:ascii="Times New Roman" w:hAnsi="Times New Roman" w:cs="Times New Roman"/>
          <w:b/>
          <w:sz w:val="24"/>
          <w:szCs w:val="24"/>
        </w:rPr>
        <w:t xml:space="preserve"> </w:t>
      </w:r>
      <w:r w:rsidR="00741CC0" w:rsidRPr="00FF0D1D">
        <w:rPr>
          <w:rFonts w:ascii="Times New Roman" w:hAnsi="Times New Roman" w:cs="Times New Roman"/>
          <w:sz w:val="24"/>
          <w:szCs w:val="24"/>
          <w:u w:val="single"/>
        </w:rPr>
        <w:t xml:space="preserve">w terminie </w:t>
      </w:r>
      <w:r>
        <w:rPr>
          <w:rFonts w:ascii="Times New Roman" w:hAnsi="Times New Roman" w:cs="Times New Roman"/>
          <w:sz w:val="24"/>
          <w:szCs w:val="24"/>
          <w:u w:val="single"/>
        </w:rPr>
        <w:t xml:space="preserve">do </w:t>
      </w:r>
      <w:r w:rsidR="00741CC0" w:rsidRPr="00FF0D1D">
        <w:rPr>
          <w:rFonts w:ascii="Times New Roman" w:hAnsi="Times New Roman" w:cs="Times New Roman"/>
          <w:sz w:val="24"/>
          <w:szCs w:val="24"/>
          <w:u w:val="single"/>
        </w:rPr>
        <w:t xml:space="preserve">30 dni </w:t>
      </w:r>
      <w:r w:rsidR="00741CC0" w:rsidRPr="00FF0D1D">
        <w:rPr>
          <w:rFonts w:ascii="Times New Roman" w:hAnsi="Times New Roman" w:cs="Times New Roman"/>
          <w:sz w:val="24"/>
          <w:szCs w:val="24"/>
        </w:rPr>
        <w:t>po podpisaniu „</w:t>
      </w:r>
      <w:r w:rsidR="00741CC0" w:rsidRPr="00FF0D1D">
        <w:rPr>
          <w:rFonts w:ascii="Times New Roman" w:hAnsi="Times New Roman" w:cs="Times New Roman"/>
          <w:bCs/>
          <w:sz w:val="24"/>
          <w:szCs w:val="24"/>
        </w:rPr>
        <w:t>Protokołu odbioru</w:t>
      </w:r>
      <w:r w:rsidR="00EE0C89">
        <w:rPr>
          <w:rFonts w:ascii="Times New Roman" w:hAnsi="Times New Roman" w:cs="Times New Roman"/>
          <w:bCs/>
          <w:sz w:val="24"/>
          <w:szCs w:val="24"/>
        </w:rPr>
        <w:t xml:space="preserve"> </w:t>
      </w:r>
      <w:r w:rsidR="00741CC0" w:rsidRPr="00FF0D1D">
        <w:rPr>
          <w:rFonts w:ascii="Times New Roman" w:hAnsi="Times New Roman" w:cs="Times New Roman"/>
          <w:bCs/>
          <w:sz w:val="24"/>
          <w:szCs w:val="24"/>
        </w:rPr>
        <w:t>przedmiotu zamówienia</w:t>
      </w:r>
      <w:r w:rsidR="00741CC0" w:rsidRPr="00FF0D1D">
        <w:rPr>
          <w:rFonts w:ascii="Times New Roman" w:hAnsi="Times New Roman" w:cs="Times New Roman"/>
          <w:sz w:val="24"/>
          <w:szCs w:val="24"/>
        </w:rPr>
        <w:t>”</w:t>
      </w:r>
      <w:r w:rsidR="00FF0D1D">
        <w:rPr>
          <w:rFonts w:ascii="Times New Roman" w:hAnsi="Times New Roman" w:cs="Times New Roman"/>
          <w:sz w:val="24"/>
          <w:szCs w:val="24"/>
        </w:rPr>
        <w:t xml:space="preserve"> </w:t>
      </w:r>
      <w:r w:rsidR="00741CC0" w:rsidRPr="00FF0D1D">
        <w:rPr>
          <w:rFonts w:ascii="Times New Roman" w:hAnsi="Times New Roman" w:cs="Times New Roman"/>
          <w:sz w:val="24"/>
          <w:szCs w:val="24"/>
        </w:rPr>
        <w:t>przez  upoważnion</w:t>
      </w:r>
      <w:r>
        <w:rPr>
          <w:rFonts w:ascii="Times New Roman" w:hAnsi="Times New Roman" w:cs="Times New Roman"/>
          <w:sz w:val="24"/>
          <w:szCs w:val="24"/>
        </w:rPr>
        <w:t>ych</w:t>
      </w:r>
      <w:r w:rsidR="00741CC0" w:rsidRPr="00FF0D1D">
        <w:rPr>
          <w:rFonts w:ascii="Times New Roman" w:hAnsi="Times New Roman" w:cs="Times New Roman"/>
          <w:sz w:val="24"/>
          <w:szCs w:val="24"/>
        </w:rPr>
        <w:t xml:space="preserve"> przedsta</w:t>
      </w:r>
      <w:r>
        <w:rPr>
          <w:rFonts w:ascii="Times New Roman" w:hAnsi="Times New Roman" w:cs="Times New Roman"/>
          <w:sz w:val="24"/>
          <w:szCs w:val="24"/>
        </w:rPr>
        <w:t>wicieli</w:t>
      </w:r>
      <w:r w:rsidR="00741CC0" w:rsidRPr="00FF0D1D">
        <w:rPr>
          <w:rFonts w:ascii="Times New Roman" w:hAnsi="Times New Roman" w:cs="Times New Roman"/>
          <w:sz w:val="24"/>
          <w:szCs w:val="24"/>
        </w:rPr>
        <w:t xml:space="preserve"> Zamawiającego i Wykonawcy</w:t>
      </w:r>
      <w:r w:rsidR="00741CC0" w:rsidRPr="00FF0D1D">
        <w:rPr>
          <w:rFonts w:ascii="Times New Roman" w:hAnsi="Times New Roman" w:cs="Times New Roman"/>
          <w:b/>
          <w:sz w:val="24"/>
          <w:szCs w:val="24"/>
        </w:rPr>
        <w:t>,</w:t>
      </w:r>
    </w:p>
    <w:p w14:paraId="64437685" w14:textId="77777777" w:rsidR="00741CC0" w:rsidRPr="00FF0D1D" w:rsidRDefault="000307AF" w:rsidP="001A0A14">
      <w:pPr>
        <w:pStyle w:val="Lista"/>
        <w:numPr>
          <w:ilvl w:val="2"/>
          <w:numId w:val="51"/>
        </w:numPr>
        <w:spacing w:after="0" w:line="240" w:lineRule="auto"/>
        <w:ind w:left="284" w:hanging="284"/>
        <w:jc w:val="both"/>
        <w:rPr>
          <w:rFonts w:ascii="Times New Roman" w:hAnsi="Times New Roman" w:cs="Times New Roman"/>
          <w:b/>
          <w:sz w:val="24"/>
          <w:szCs w:val="24"/>
        </w:rPr>
      </w:pPr>
      <w:r w:rsidRPr="00FF0D1D">
        <w:rPr>
          <w:rFonts w:ascii="Times New Roman" w:hAnsi="Times New Roman" w:cs="Times New Roman"/>
          <w:sz w:val="24"/>
          <w:szCs w:val="24"/>
          <w:u w:val="single"/>
        </w:rPr>
        <w:t xml:space="preserve">w wysokości </w:t>
      </w:r>
      <w:r w:rsidRPr="00FF0D1D">
        <w:rPr>
          <w:rFonts w:ascii="Times New Roman" w:hAnsi="Times New Roman" w:cs="Times New Roman"/>
          <w:sz w:val="24"/>
          <w:szCs w:val="24"/>
        </w:rPr>
        <w:t>-  </w:t>
      </w:r>
      <w:r w:rsidRPr="00FF0D1D">
        <w:rPr>
          <w:rFonts w:ascii="Times New Roman" w:hAnsi="Times New Roman" w:cs="Times New Roman"/>
          <w:b/>
          <w:sz w:val="24"/>
          <w:szCs w:val="24"/>
        </w:rPr>
        <w:t xml:space="preserve">30% </w:t>
      </w:r>
      <w:r w:rsidR="00741CC0" w:rsidRPr="00FF0D1D">
        <w:rPr>
          <w:rFonts w:ascii="Times New Roman" w:hAnsi="Times New Roman" w:cs="Times New Roman"/>
          <w:sz w:val="24"/>
          <w:szCs w:val="24"/>
          <w:u w:val="single"/>
        </w:rPr>
        <w:t xml:space="preserve">w terminie </w:t>
      </w:r>
      <w:r>
        <w:rPr>
          <w:rFonts w:ascii="Times New Roman" w:hAnsi="Times New Roman" w:cs="Times New Roman"/>
          <w:sz w:val="24"/>
          <w:szCs w:val="24"/>
          <w:u w:val="single"/>
        </w:rPr>
        <w:t xml:space="preserve">do </w:t>
      </w:r>
      <w:r w:rsidR="00741CC0" w:rsidRPr="00FF0D1D">
        <w:rPr>
          <w:rFonts w:ascii="Times New Roman" w:hAnsi="Times New Roman" w:cs="Times New Roman"/>
          <w:sz w:val="24"/>
          <w:szCs w:val="24"/>
          <w:u w:val="single"/>
        </w:rPr>
        <w:t xml:space="preserve">15 dni </w:t>
      </w:r>
      <w:r w:rsidR="00741CC0" w:rsidRPr="00FF0D1D">
        <w:rPr>
          <w:rFonts w:ascii="Times New Roman" w:hAnsi="Times New Roman" w:cs="Times New Roman"/>
          <w:sz w:val="24"/>
          <w:szCs w:val="24"/>
        </w:rPr>
        <w:t>po wygaśnięciu  rękojmi</w:t>
      </w:r>
      <w:r>
        <w:rPr>
          <w:rFonts w:ascii="Times New Roman" w:hAnsi="Times New Roman" w:cs="Times New Roman"/>
          <w:sz w:val="24"/>
          <w:szCs w:val="24"/>
        </w:rPr>
        <w:t>,</w:t>
      </w:r>
      <w:r w:rsidR="00741CC0" w:rsidRPr="00FF0D1D">
        <w:rPr>
          <w:rFonts w:ascii="Times New Roman" w:hAnsi="Times New Roman" w:cs="Times New Roman"/>
          <w:sz w:val="24"/>
          <w:szCs w:val="24"/>
        </w:rPr>
        <w:t xml:space="preserve"> </w:t>
      </w:r>
      <w:r w:rsidR="00741CC0" w:rsidRPr="00FF0D1D">
        <w:rPr>
          <w:rFonts w:ascii="Times New Roman" w:hAnsi="Times New Roman" w:cs="Times New Roman"/>
          <w:bCs/>
          <w:sz w:val="24"/>
          <w:szCs w:val="24"/>
        </w:rPr>
        <w:t>przy czym okres rękojmi nie</w:t>
      </w:r>
      <w:r w:rsidR="00B60F82">
        <w:rPr>
          <w:rFonts w:ascii="Times New Roman" w:hAnsi="Times New Roman" w:cs="Times New Roman"/>
          <w:bCs/>
          <w:sz w:val="24"/>
          <w:szCs w:val="24"/>
        </w:rPr>
        <w:t xml:space="preserve"> </w:t>
      </w:r>
      <w:r w:rsidR="00741CC0" w:rsidRPr="00FF0D1D">
        <w:rPr>
          <w:rFonts w:ascii="Times New Roman" w:hAnsi="Times New Roman" w:cs="Times New Roman"/>
          <w:bCs/>
          <w:sz w:val="24"/>
          <w:szCs w:val="24"/>
        </w:rPr>
        <w:t>może być krótszy niż okres gwarancji.</w:t>
      </w:r>
      <w:r w:rsidR="00741CC0" w:rsidRPr="00FF0D1D">
        <w:rPr>
          <w:rFonts w:ascii="Times New Roman" w:hAnsi="Times New Roman" w:cs="Times New Roman"/>
          <w:b/>
          <w:sz w:val="24"/>
          <w:szCs w:val="24"/>
        </w:rPr>
        <w:t xml:space="preserve"> </w:t>
      </w:r>
    </w:p>
    <w:p w14:paraId="0B26AD94" w14:textId="77777777" w:rsidR="00741CC0" w:rsidRPr="00FF0D1D" w:rsidRDefault="00741CC0" w:rsidP="00741CC0">
      <w:pPr>
        <w:pStyle w:val="Nagwek4"/>
        <w:rPr>
          <w:rFonts w:ascii="Times New Roman" w:hAnsi="Times New Roman" w:cs="Times New Roman"/>
          <w:szCs w:val="24"/>
          <w:u w:val="single"/>
        </w:rPr>
      </w:pPr>
    </w:p>
    <w:p w14:paraId="65DDB166" w14:textId="77777777" w:rsidR="00741CC0" w:rsidRPr="00FF0D1D" w:rsidRDefault="00741CC0" w:rsidP="00741CC0">
      <w:pPr>
        <w:pStyle w:val="Nagwek4"/>
        <w:rPr>
          <w:rFonts w:ascii="Times New Roman" w:hAnsi="Times New Roman" w:cs="Times New Roman"/>
          <w:szCs w:val="24"/>
        </w:rPr>
      </w:pPr>
      <w:r w:rsidRPr="00FF0D1D">
        <w:rPr>
          <w:rFonts w:ascii="Times New Roman" w:hAnsi="Times New Roman" w:cs="Times New Roman"/>
          <w:szCs w:val="24"/>
          <w:u w:val="single"/>
        </w:rPr>
        <w:t xml:space="preserve">Istotne warunki </w:t>
      </w:r>
      <w:r w:rsidR="009D4178">
        <w:rPr>
          <w:rFonts w:ascii="Times New Roman" w:hAnsi="Times New Roman" w:cs="Times New Roman"/>
          <w:szCs w:val="24"/>
          <w:u w:val="single"/>
        </w:rPr>
        <w:t>U</w:t>
      </w:r>
      <w:r w:rsidRPr="00FF0D1D">
        <w:rPr>
          <w:rFonts w:ascii="Times New Roman" w:hAnsi="Times New Roman" w:cs="Times New Roman"/>
          <w:szCs w:val="24"/>
          <w:u w:val="single"/>
        </w:rPr>
        <w:t>mowy</w:t>
      </w:r>
    </w:p>
    <w:p w14:paraId="04EB7D76" w14:textId="77777777" w:rsidR="00741CC0" w:rsidRPr="00FF0D1D" w:rsidRDefault="00741CC0" w:rsidP="000307AF">
      <w:pPr>
        <w:pStyle w:val="Tekstpodstawowy"/>
        <w:ind w:firstLine="709"/>
        <w:rPr>
          <w:rFonts w:ascii="Times New Roman" w:hAnsi="Times New Roman" w:cs="Times New Roman"/>
          <w:szCs w:val="24"/>
        </w:rPr>
      </w:pPr>
      <w:r w:rsidRPr="00FF0D1D">
        <w:rPr>
          <w:rFonts w:ascii="Times New Roman" w:hAnsi="Times New Roman" w:cs="Times New Roman"/>
          <w:szCs w:val="24"/>
        </w:rPr>
        <w:t xml:space="preserve">Umowa o wykonanie zamówienia zostanie zawarta stosowanie do przedstawionych warunków w </w:t>
      </w:r>
      <w:r w:rsidRPr="00FF0D1D">
        <w:rPr>
          <w:rFonts w:ascii="Times New Roman" w:hAnsi="Times New Roman" w:cs="Times New Roman"/>
          <w:b/>
          <w:szCs w:val="24"/>
        </w:rPr>
        <w:t xml:space="preserve">Załączniku Nr </w:t>
      </w:r>
      <w:r w:rsidR="00910FDA">
        <w:rPr>
          <w:rFonts w:ascii="Times New Roman" w:hAnsi="Times New Roman" w:cs="Times New Roman"/>
          <w:b/>
          <w:szCs w:val="24"/>
        </w:rPr>
        <w:t>4</w:t>
      </w:r>
      <w:r w:rsidRPr="00FF0D1D">
        <w:rPr>
          <w:rFonts w:ascii="Times New Roman" w:hAnsi="Times New Roman" w:cs="Times New Roman"/>
          <w:b/>
          <w:szCs w:val="24"/>
        </w:rPr>
        <w:t xml:space="preserve"> do SIWZ</w:t>
      </w:r>
      <w:r w:rsidRPr="00FF0D1D">
        <w:rPr>
          <w:rFonts w:ascii="Times New Roman" w:hAnsi="Times New Roman" w:cs="Times New Roman"/>
          <w:szCs w:val="24"/>
        </w:rPr>
        <w:t xml:space="preserve"> – Istotne postanowienia Umowy.</w:t>
      </w:r>
    </w:p>
    <w:p w14:paraId="5938BE74" w14:textId="77777777" w:rsidR="00741CC0" w:rsidRPr="008E0BA3" w:rsidRDefault="00741CC0" w:rsidP="00741CC0">
      <w:pPr>
        <w:pStyle w:val="Tekstpodstawowy"/>
        <w:rPr>
          <w:rFonts w:ascii="Times New Roman" w:hAnsi="Times New Roman" w:cs="Times New Roman"/>
          <w:b/>
          <w:sz w:val="12"/>
          <w:szCs w:val="12"/>
        </w:rPr>
      </w:pPr>
    </w:p>
    <w:p w14:paraId="70EF56E2" w14:textId="77777777" w:rsidR="00741CC0" w:rsidRPr="00FF0D1D" w:rsidRDefault="00741CC0" w:rsidP="00741CC0">
      <w:pPr>
        <w:pStyle w:val="Nagwek4"/>
        <w:rPr>
          <w:rFonts w:ascii="Times New Roman" w:hAnsi="Times New Roman" w:cs="Times New Roman"/>
          <w:szCs w:val="24"/>
        </w:rPr>
      </w:pPr>
      <w:r w:rsidRPr="00FF0D1D">
        <w:rPr>
          <w:rFonts w:ascii="Times New Roman" w:hAnsi="Times New Roman" w:cs="Times New Roman"/>
          <w:szCs w:val="24"/>
          <w:u w:val="single"/>
        </w:rPr>
        <w:t>Środki ochrony prawnej</w:t>
      </w:r>
    </w:p>
    <w:p w14:paraId="28E507C6" w14:textId="77777777" w:rsidR="00741CC0" w:rsidRDefault="00741CC0" w:rsidP="000307AF">
      <w:pPr>
        <w:pStyle w:val="Tekstpodstawowy3"/>
        <w:tabs>
          <w:tab w:val="num" w:pos="720"/>
        </w:tabs>
        <w:ind w:firstLine="709"/>
        <w:rPr>
          <w:rFonts w:ascii="Times New Roman" w:hAnsi="Times New Roman" w:cs="Times New Roman"/>
          <w:szCs w:val="24"/>
        </w:rPr>
      </w:pPr>
      <w:r w:rsidRPr="00FF0D1D">
        <w:rPr>
          <w:rFonts w:ascii="Times New Roman" w:hAnsi="Times New Roman" w:cs="Times New Roman"/>
          <w:szCs w:val="24"/>
        </w:rPr>
        <w:t>Wykonawcom przysługują środki ochrony prawnej na zasadach określonych w D</w:t>
      </w:r>
      <w:r w:rsidR="000307AF">
        <w:rPr>
          <w:rFonts w:ascii="Times New Roman" w:hAnsi="Times New Roman" w:cs="Times New Roman"/>
          <w:szCs w:val="24"/>
        </w:rPr>
        <w:t>ziale</w:t>
      </w:r>
      <w:r w:rsidRPr="00FF0D1D">
        <w:rPr>
          <w:rFonts w:ascii="Times New Roman" w:hAnsi="Times New Roman" w:cs="Times New Roman"/>
          <w:szCs w:val="24"/>
        </w:rPr>
        <w:t xml:space="preserve"> VI ustawy </w:t>
      </w:r>
      <w:proofErr w:type="spellStart"/>
      <w:r w:rsidRPr="00FF0D1D">
        <w:rPr>
          <w:rFonts w:ascii="Times New Roman" w:hAnsi="Times New Roman" w:cs="Times New Roman"/>
          <w:szCs w:val="24"/>
        </w:rPr>
        <w:t>Pzp</w:t>
      </w:r>
      <w:proofErr w:type="spellEnd"/>
      <w:r w:rsidRPr="00FF0D1D">
        <w:rPr>
          <w:rFonts w:ascii="Times New Roman" w:hAnsi="Times New Roman" w:cs="Times New Roman"/>
          <w:szCs w:val="24"/>
        </w:rPr>
        <w:t xml:space="preserve">. </w:t>
      </w:r>
    </w:p>
    <w:p w14:paraId="75681184" w14:textId="77777777" w:rsidR="008E0BA3" w:rsidRPr="008E0BA3" w:rsidRDefault="008E0BA3" w:rsidP="000307AF">
      <w:pPr>
        <w:pStyle w:val="Tekstpodstawowy3"/>
        <w:tabs>
          <w:tab w:val="num" w:pos="720"/>
        </w:tabs>
        <w:ind w:firstLine="709"/>
        <w:rPr>
          <w:rFonts w:ascii="Times New Roman" w:hAnsi="Times New Roman" w:cs="Times New Roman"/>
          <w:sz w:val="12"/>
          <w:szCs w:val="12"/>
        </w:rPr>
      </w:pPr>
    </w:p>
    <w:p w14:paraId="3474E5F2" w14:textId="77777777" w:rsidR="00741CC0" w:rsidRDefault="00741CC0" w:rsidP="00741CC0">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Dodatkowe informacje:</w:t>
      </w:r>
    </w:p>
    <w:p w14:paraId="03A64B76" w14:textId="77777777" w:rsidR="00A26350" w:rsidRDefault="00A26350" w:rsidP="00741CC0">
      <w:pPr>
        <w:spacing w:after="0" w:line="240" w:lineRule="auto"/>
        <w:jc w:val="both"/>
        <w:rPr>
          <w:rFonts w:ascii="Times New Roman" w:hAnsi="Times New Roman"/>
          <w:b/>
          <w:bCs/>
          <w:sz w:val="24"/>
          <w:szCs w:val="24"/>
          <w:u w:val="single"/>
        </w:rPr>
      </w:pPr>
    </w:p>
    <w:p w14:paraId="1DA9997A"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Rozliczenia pomiędzy Wykonawcą a Zamawiającym będą dokonywane w PLN.</w:t>
      </w:r>
    </w:p>
    <w:p w14:paraId="0E71AC39"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W sprawach nieuregulowanych niniejszą SIWZ mają zastosowanie przepisy ustawy – Prawo zamówień publicznych oraz Kodeksu cywilnego.</w:t>
      </w:r>
    </w:p>
    <w:p w14:paraId="39E8C473"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Oferty, opinie, oświadczenia, zawiadomienia, wnioski, inne dokumenty i informacje składane przez Zamawiającego i Wykonawców oraz umowa w sprawie zamówienia publicznego stanowią załączniki do protokołu postępowania.</w:t>
      </w:r>
    </w:p>
    <w:p w14:paraId="31C53D08"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 xml:space="preserve">Protokół wraz z załącznikami jest jawny. Załączniki do protokołu udostępnia się po dokonaniu wyboru najkorzystniejszej oferty lub unieważnieniu postępowania. </w:t>
      </w:r>
    </w:p>
    <w:p w14:paraId="76C319CB"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Oferty są jawne od chwili ich otwarcia.</w:t>
      </w:r>
    </w:p>
    <w:p w14:paraId="35C1824C"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 xml:space="preserve">Nie ujawnia się informacji stanowiących tajemnicę przedsiębiorstwa w rozumieniu przepisów </w:t>
      </w:r>
      <w:r>
        <w:rPr>
          <w:rFonts w:ascii="Times New Roman" w:hAnsi="Times New Roman"/>
          <w:bCs/>
          <w:sz w:val="24"/>
          <w:szCs w:val="24"/>
        </w:rPr>
        <w:br/>
        <w:t>o zwalczaniu nieuczciwej konkurencji, jeżeli Wykonawca zastrzegł w ofercie, że nie mogą one być udostępniane.</w:t>
      </w:r>
    </w:p>
    <w:p w14:paraId="5BB079B2"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Ujawnianie treści protokołu wraz załącznikami odbywać się będzie wg poniższych zasad:</w:t>
      </w:r>
    </w:p>
    <w:p w14:paraId="1C398492" w14:textId="77777777" w:rsidR="00741CC0" w:rsidRDefault="00741CC0" w:rsidP="001A0A14">
      <w:pPr>
        <w:numPr>
          <w:ilvl w:val="0"/>
          <w:numId w:val="24"/>
        </w:numPr>
        <w:tabs>
          <w:tab w:val="clear" w:pos="720"/>
          <w:tab w:val="num" w:pos="567"/>
        </w:tabs>
        <w:spacing w:after="0" w:line="240" w:lineRule="auto"/>
        <w:ind w:left="567" w:hanging="283"/>
        <w:jc w:val="both"/>
        <w:rPr>
          <w:rFonts w:ascii="Times New Roman" w:hAnsi="Times New Roman"/>
          <w:bCs/>
          <w:sz w:val="24"/>
          <w:szCs w:val="24"/>
        </w:rPr>
      </w:pPr>
      <w:r>
        <w:rPr>
          <w:rFonts w:ascii="Times New Roman" w:hAnsi="Times New Roman"/>
          <w:bCs/>
          <w:sz w:val="24"/>
          <w:szCs w:val="24"/>
        </w:rPr>
        <w:t>Zamawiający udostępnia wskazane dokumenty po złożeniu pisemnego wniosku,</w:t>
      </w:r>
    </w:p>
    <w:p w14:paraId="659FA5E2" w14:textId="77777777" w:rsidR="00741CC0" w:rsidRDefault="00741CC0" w:rsidP="001A0A14">
      <w:pPr>
        <w:numPr>
          <w:ilvl w:val="0"/>
          <w:numId w:val="24"/>
        </w:numPr>
        <w:tabs>
          <w:tab w:val="clear" w:pos="720"/>
          <w:tab w:val="num" w:pos="567"/>
        </w:tabs>
        <w:spacing w:after="0" w:line="240" w:lineRule="auto"/>
        <w:ind w:left="567" w:hanging="283"/>
        <w:jc w:val="both"/>
        <w:rPr>
          <w:rFonts w:ascii="Times New Roman" w:hAnsi="Times New Roman"/>
          <w:bCs/>
          <w:sz w:val="24"/>
          <w:szCs w:val="24"/>
        </w:rPr>
      </w:pPr>
      <w:r>
        <w:rPr>
          <w:rFonts w:ascii="Times New Roman" w:hAnsi="Times New Roman"/>
          <w:bCs/>
          <w:sz w:val="24"/>
          <w:szCs w:val="24"/>
        </w:rPr>
        <w:t>Zamawiający wyznacza termin, miejsce oraz zakres udostępnianych dokumentów i informacji,</w:t>
      </w:r>
    </w:p>
    <w:p w14:paraId="38ABCEEE" w14:textId="77777777" w:rsidR="00741CC0" w:rsidRDefault="00741CC0" w:rsidP="001A0A14">
      <w:pPr>
        <w:numPr>
          <w:ilvl w:val="0"/>
          <w:numId w:val="24"/>
        </w:numPr>
        <w:tabs>
          <w:tab w:val="clear" w:pos="720"/>
          <w:tab w:val="num" w:pos="567"/>
        </w:tabs>
        <w:spacing w:after="0" w:line="240" w:lineRule="auto"/>
        <w:ind w:left="567" w:hanging="283"/>
        <w:jc w:val="both"/>
        <w:rPr>
          <w:rFonts w:ascii="Times New Roman" w:hAnsi="Times New Roman"/>
          <w:bCs/>
          <w:sz w:val="24"/>
          <w:szCs w:val="24"/>
        </w:rPr>
      </w:pPr>
      <w:r>
        <w:rPr>
          <w:rFonts w:ascii="Times New Roman" w:hAnsi="Times New Roman"/>
          <w:bCs/>
          <w:sz w:val="24"/>
          <w:szCs w:val="24"/>
        </w:rPr>
        <w:t>Zamawiający wyznacza członka komisji, w którego obecności dokonana zostanie czynność przeglądania.</w:t>
      </w:r>
    </w:p>
    <w:p w14:paraId="322E55A8" w14:textId="77777777" w:rsidR="00741CC0" w:rsidRDefault="00741CC0" w:rsidP="00741CC0">
      <w:pPr>
        <w:spacing w:after="0" w:line="240" w:lineRule="auto"/>
        <w:jc w:val="both"/>
        <w:rPr>
          <w:rFonts w:ascii="Times New Roman" w:hAnsi="Times New Roman"/>
          <w:sz w:val="24"/>
          <w:szCs w:val="24"/>
        </w:rPr>
      </w:pPr>
      <w:r>
        <w:rPr>
          <w:rFonts w:ascii="Times New Roman" w:hAnsi="Times New Roman"/>
          <w:b/>
          <w:sz w:val="24"/>
          <w:szCs w:val="24"/>
        </w:rPr>
        <w:t>Uwaga!</w:t>
      </w:r>
    </w:p>
    <w:p w14:paraId="3698D5AA" w14:textId="77777777" w:rsidR="00741CC0" w:rsidRPr="001F7AD0" w:rsidRDefault="00741CC0" w:rsidP="000307AF">
      <w:pPr>
        <w:spacing w:after="0" w:line="240" w:lineRule="auto"/>
        <w:ind w:firstLine="709"/>
        <w:jc w:val="both"/>
        <w:rPr>
          <w:rFonts w:ascii="Times New Roman" w:hAnsi="Times New Roman"/>
          <w:sz w:val="24"/>
          <w:szCs w:val="24"/>
        </w:rPr>
      </w:pPr>
      <w:r>
        <w:rPr>
          <w:rFonts w:ascii="Times New Roman" w:hAnsi="Times New Roman"/>
          <w:sz w:val="24"/>
          <w:szCs w:val="24"/>
        </w:rPr>
        <w:t xml:space="preserve">Czynności związane z udostępnieniem informacji publicznej nie mogą utrudniać realizacji oceny ofert przez Komisję Przetargową. </w:t>
      </w:r>
    </w:p>
    <w:p w14:paraId="2049A71D" w14:textId="77777777" w:rsidR="00741CC0" w:rsidRPr="00FF0D1D" w:rsidRDefault="00741CC0" w:rsidP="00FF0D1D">
      <w:pPr>
        <w:pStyle w:val="Nagwek3"/>
        <w:spacing w:line="240" w:lineRule="auto"/>
        <w:rPr>
          <w:rFonts w:ascii="Times New Roman" w:hAnsi="Times New Roman" w:cs="Times New Roman"/>
          <w:sz w:val="24"/>
          <w:u w:val="single"/>
        </w:rPr>
      </w:pPr>
      <w:bookmarkStart w:id="15" w:name="_Hlk29813938"/>
      <w:r w:rsidRPr="00FF0D1D">
        <w:rPr>
          <w:rFonts w:ascii="Times New Roman" w:hAnsi="Times New Roman" w:cs="Times New Roman"/>
          <w:sz w:val="24"/>
          <w:u w:val="single"/>
        </w:rPr>
        <w:t>Zamawiający nie zamierza</w:t>
      </w:r>
      <w:r w:rsidR="009D4178">
        <w:rPr>
          <w:rFonts w:ascii="Times New Roman" w:hAnsi="Times New Roman" w:cs="Times New Roman"/>
          <w:sz w:val="24"/>
          <w:u w:val="single"/>
        </w:rPr>
        <w:t>:</w:t>
      </w:r>
    </w:p>
    <w:p w14:paraId="449CBA88" w14:textId="77777777" w:rsidR="00741CC0" w:rsidRPr="00FF0D1D" w:rsidRDefault="00741CC0" w:rsidP="001A0A14">
      <w:pPr>
        <w:pStyle w:val="Lista"/>
        <w:numPr>
          <w:ilvl w:val="1"/>
          <w:numId w:val="26"/>
        </w:numPr>
        <w:spacing w:after="0" w:line="240" w:lineRule="auto"/>
        <w:ind w:left="284" w:hanging="284"/>
        <w:rPr>
          <w:rFonts w:ascii="Times New Roman" w:hAnsi="Times New Roman" w:cs="Times New Roman"/>
          <w:sz w:val="24"/>
        </w:rPr>
      </w:pPr>
      <w:r w:rsidRPr="00FF0D1D">
        <w:rPr>
          <w:rFonts w:ascii="Times New Roman" w:hAnsi="Times New Roman" w:cs="Times New Roman"/>
          <w:sz w:val="24"/>
        </w:rPr>
        <w:t>zawierać umowy ramowej,</w:t>
      </w:r>
    </w:p>
    <w:p w14:paraId="4BACD9AF" w14:textId="77777777" w:rsidR="00741CC0" w:rsidRPr="00FF0D1D" w:rsidRDefault="00741CC0" w:rsidP="001A0A14">
      <w:pPr>
        <w:pStyle w:val="Lista"/>
        <w:numPr>
          <w:ilvl w:val="1"/>
          <w:numId w:val="26"/>
        </w:numPr>
        <w:spacing w:after="0" w:line="240" w:lineRule="auto"/>
        <w:ind w:left="284" w:hanging="284"/>
        <w:rPr>
          <w:rFonts w:ascii="Times New Roman" w:hAnsi="Times New Roman" w:cs="Times New Roman"/>
          <w:sz w:val="24"/>
        </w:rPr>
      </w:pPr>
      <w:r w:rsidRPr="00FF0D1D">
        <w:rPr>
          <w:rFonts w:ascii="Times New Roman" w:hAnsi="Times New Roman" w:cs="Times New Roman"/>
          <w:sz w:val="24"/>
        </w:rPr>
        <w:t>ustanawiać dynamicznego systemu zakupów,</w:t>
      </w:r>
    </w:p>
    <w:p w14:paraId="4127E617" w14:textId="77777777" w:rsidR="00741CC0" w:rsidRPr="00FF0D1D" w:rsidRDefault="00741CC0" w:rsidP="001A0A14">
      <w:pPr>
        <w:pStyle w:val="Lista"/>
        <w:numPr>
          <w:ilvl w:val="1"/>
          <w:numId w:val="26"/>
        </w:numPr>
        <w:spacing w:after="0" w:line="240" w:lineRule="auto"/>
        <w:ind w:left="284" w:hanging="284"/>
        <w:rPr>
          <w:rFonts w:ascii="Times New Roman" w:hAnsi="Times New Roman" w:cs="Times New Roman"/>
          <w:sz w:val="24"/>
        </w:rPr>
      </w:pPr>
      <w:r w:rsidRPr="00FF0D1D">
        <w:rPr>
          <w:rFonts w:ascii="Times New Roman" w:hAnsi="Times New Roman" w:cs="Times New Roman"/>
          <w:sz w:val="24"/>
        </w:rPr>
        <w:t>zastosować aukcji elektronicznej przy wyborze najkorzystniejszej oferty.</w:t>
      </w:r>
    </w:p>
    <w:p w14:paraId="32B2E031" w14:textId="77777777" w:rsidR="00741CC0" w:rsidRPr="00FF0D1D" w:rsidRDefault="00741CC0" w:rsidP="00741CC0">
      <w:pPr>
        <w:spacing w:after="0" w:line="240" w:lineRule="auto"/>
        <w:jc w:val="both"/>
        <w:rPr>
          <w:rFonts w:ascii="Times New Roman" w:hAnsi="Times New Roman" w:cs="Times New Roman"/>
          <w:b/>
          <w:sz w:val="12"/>
          <w:szCs w:val="12"/>
          <w:u w:val="single"/>
        </w:rPr>
      </w:pPr>
    </w:p>
    <w:p w14:paraId="134F777E" w14:textId="77777777" w:rsidR="00741CC0" w:rsidRPr="00FF0D1D" w:rsidRDefault="00741CC0" w:rsidP="00741CC0">
      <w:pPr>
        <w:spacing w:after="0" w:line="240" w:lineRule="auto"/>
        <w:jc w:val="both"/>
        <w:rPr>
          <w:rFonts w:ascii="Times New Roman" w:hAnsi="Times New Roman" w:cs="Times New Roman"/>
          <w:b/>
          <w:sz w:val="24"/>
          <w:szCs w:val="24"/>
          <w:u w:val="single"/>
        </w:rPr>
      </w:pPr>
      <w:r w:rsidRPr="00FF0D1D">
        <w:rPr>
          <w:rFonts w:ascii="Times New Roman" w:hAnsi="Times New Roman" w:cs="Times New Roman"/>
          <w:b/>
          <w:sz w:val="24"/>
          <w:szCs w:val="24"/>
          <w:u w:val="single"/>
        </w:rPr>
        <w:t>Zamawiający nie przewiduje</w:t>
      </w:r>
      <w:r w:rsidR="009D4178">
        <w:rPr>
          <w:rFonts w:ascii="Times New Roman" w:hAnsi="Times New Roman" w:cs="Times New Roman"/>
          <w:b/>
          <w:sz w:val="24"/>
          <w:szCs w:val="24"/>
          <w:u w:val="single"/>
        </w:rPr>
        <w:t>:</w:t>
      </w:r>
    </w:p>
    <w:p w14:paraId="6AA7DF62" w14:textId="77777777" w:rsidR="00741CC0" w:rsidRPr="00FF0D1D" w:rsidRDefault="00741CC0" w:rsidP="001A0A14">
      <w:pPr>
        <w:numPr>
          <w:ilvl w:val="1"/>
          <w:numId w:val="27"/>
        </w:numPr>
        <w:spacing w:after="0" w:line="240" w:lineRule="auto"/>
        <w:ind w:left="284" w:hanging="284"/>
        <w:jc w:val="both"/>
        <w:rPr>
          <w:rFonts w:ascii="Times New Roman" w:hAnsi="Times New Roman" w:cs="Times New Roman"/>
          <w:sz w:val="24"/>
          <w:szCs w:val="24"/>
        </w:rPr>
      </w:pPr>
      <w:r w:rsidRPr="00FF0D1D">
        <w:rPr>
          <w:rFonts w:ascii="Times New Roman" w:hAnsi="Times New Roman" w:cs="Times New Roman"/>
          <w:sz w:val="24"/>
          <w:szCs w:val="24"/>
        </w:rPr>
        <w:t>zwrotu kosztów udziału w postępowaniu,</w:t>
      </w:r>
    </w:p>
    <w:p w14:paraId="45319ECC" w14:textId="77777777" w:rsidR="00741CC0" w:rsidRPr="00FF0D1D" w:rsidRDefault="00741CC0" w:rsidP="001A0A14">
      <w:pPr>
        <w:pStyle w:val="Lista"/>
        <w:numPr>
          <w:ilvl w:val="1"/>
          <w:numId w:val="27"/>
        </w:numPr>
        <w:spacing w:after="0" w:line="240" w:lineRule="auto"/>
        <w:ind w:left="284" w:hanging="284"/>
        <w:rPr>
          <w:rFonts w:ascii="Times New Roman" w:hAnsi="Times New Roman" w:cs="Times New Roman"/>
          <w:sz w:val="24"/>
          <w:lang w:eastAsia="pl-PL"/>
        </w:rPr>
      </w:pPr>
      <w:r w:rsidRPr="00FF0D1D">
        <w:rPr>
          <w:rFonts w:ascii="Times New Roman" w:hAnsi="Times New Roman" w:cs="Times New Roman"/>
          <w:sz w:val="24"/>
          <w:lang w:eastAsia="pl-PL"/>
        </w:rPr>
        <w:t>udzielenia zaliczek na poczet wykonania zamówienia,</w:t>
      </w:r>
    </w:p>
    <w:p w14:paraId="1BA5DD0A" w14:textId="77777777" w:rsidR="00741CC0" w:rsidRPr="00FF0D1D" w:rsidRDefault="00741CC0" w:rsidP="001A0A14">
      <w:pPr>
        <w:pStyle w:val="Lista"/>
        <w:numPr>
          <w:ilvl w:val="1"/>
          <w:numId w:val="27"/>
        </w:numPr>
        <w:spacing w:after="0" w:line="240" w:lineRule="auto"/>
        <w:ind w:left="284" w:hanging="284"/>
        <w:jc w:val="both"/>
        <w:rPr>
          <w:rFonts w:ascii="Times New Roman" w:hAnsi="Times New Roman" w:cs="Times New Roman"/>
          <w:sz w:val="24"/>
          <w:lang w:eastAsia="pl-PL"/>
        </w:rPr>
      </w:pPr>
      <w:r w:rsidRPr="00FF0D1D">
        <w:rPr>
          <w:rFonts w:ascii="Times New Roman" w:hAnsi="Times New Roman" w:cs="Times New Roman"/>
          <w:sz w:val="24"/>
          <w:lang w:eastAsia="pl-PL"/>
        </w:rPr>
        <w:t>istotnej zmiany postanowień zawartej umowy w stosunku do treści oferty, na podstawie której dokonano wyboru Wykonawcy,</w:t>
      </w:r>
    </w:p>
    <w:p w14:paraId="451D95CF" w14:textId="77777777" w:rsidR="00741CC0" w:rsidRPr="00FF0D1D" w:rsidRDefault="00741CC0" w:rsidP="001A0A14">
      <w:pPr>
        <w:pStyle w:val="ZnakZnak1"/>
        <w:numPr>
          <w:ilvl w:val="1"/>
          <w:numId w:val="27"/>
        </w:numPr>
        <w:ind w:left="284" w:hanging="284"/>
        <w:jc w:val="both"/>
        <w:rPr>
          <w:rFonts w:ascii="Times New Roman" w:hAnsi="Times New Roman" w:cs="Times New Roman"/>
        </w:rPr>
      </w:pPr>
      <w:r w:rsidRPr="00FF0D1D">
        <w:rPr>
          <w:rFonts w:ascii="Times New Roman" w:hAnsi="Times New Roman" w:cs="Times New Roman"/>
        </w:rPr>
        <w:t xml:space="preserve">zamówień, o których mowa w art. 67 ust. 1 pkt 6 ,7 ustawy </w:t>
      </w:r>
      <w:proofErr w:type="spellStart"/>
      <w:r w:rsidRPr="00FF0D1D">
        <w:rPr>
          <w:rFonts w:ascii="Times New Roman" w:hAnsi="Times New Roman" w:cs="Times New Roman"/>
        </w:rPr>
        <w:t>Pzp</w:t>
      </w:r>
      <w:proofErr w:type="spellEnd"/>
    </w:p>
    <w:p w14:paraId="1B09037D" w14:textId="77777777" w:rsidR="00741CC0" w:rsidRDefault="00741CC0" w:rsidP="00741CC0">
      <w:pPr>
        <w:pStyle w:val="ZnakZnak1"/>
        <w:jc w:val="both"/>
        <w:rPr>
          <w:rFonts w:ascii="Times New Roman" w:hAnsi="Times New Roman" w:cs="Times New Roman"/>
          <w:sz w:val="12"/>
          <w:szCs w:val="12"/>
        </w:rPr>
      </w:pPr>
    </w:p>
    <w:p w14:paraId="43D78B5B" w14:textId="77777777" w:rsidR="00423276" w:rsidRPr="00AE082B" w:rsidRDefault="00423276" w:rsidP="00423276">
      <w:pPr>
        <w:spacing w:after="0" w:line="240" w:lineRule="auto"/>
        <w:jc w:val="both"/>
        <w:rPr>
          <w:rFonts w:ascii="Times New Roman" w:hAnsi="Times New Roman"/>
          <w:b/>
          <w:sz w:val="24"/>
          <w:szCs w:val="24"/>
          <w:u w:val="single"/>
        </w:rPr>
      </w:pPr>
      <w:r w:rsidRPr="00AE082B">
        <w:rPr>
          <w:rFonts w:ascii="Times New Roman" w:hAnsi="Times New Roman"/>
          <w:b/>
          <w:sz w:val="24"/>
          <w:szCs w:val="24"/>
          <w:u w:val="single"/>
        </w:rPr>
        <w:t>Zamawiający  przewiduje</w:t>
      </w:r>
    </w:p>
    <w:p w14:paraId="3F09FDB2" w14:textId="77777777" w:rsidR="00423276" w:rsidRPr="00AE082B" w:rsidRDefault="00423276" w:rsidP="00423276">
      <w:pPr>
        <w:numPr>
          <w:ilvl w:val="0"/>
          <w:numId w:val="75"/>
        </w:numPr>
        <w:spacing w:after="0" w:line="240" w:lineRule="auto"/>
        <w:ind w:left="284" w:hanging="284"/>
        <w:jc w:val="both"/>
        <w:rPr>
          <w:rFonts w:ascii="Times New Roman" w:eastAsia="Times New Roman" w:hAnsi="Times New Roman"/>
          <w:sz w:val="24"/>
          <w:szCs w:val="24"/>
          <w:lang w:eastAsia="pl-PL"/>
        </w:rPr>
      </w:pPr>
      <w:r w:rsidRPr="00AE082B">
        <w:rPr>
          <w:rFonts w:ascii="Times New Roman" w:eastAsia="Arial Unicode MS" w:hAnsi="Times New Roman"/>
          <w:sz w:val="24"/>
          <w:szCs w:val="24"/>
          <w:lang w:eastAsia="pl-PL"/>
        </w:rPr>
        <w:t>unieważnienie postępowania o udzielenie zamówienia, w przypadku nieprzyznania środków pochodzących z budżetu Unii Europejskiej oraz niepodlegających zwrotowi</w:t>
      </w:r>
      <w:r w:rsidRPr="00AE082B">
        <w:rPr>
          <w:rFonts w:ascii="Times New Roman" w:hAnsi="Times New Roman"/>
          <w:b/>
          <w:sz w:val="24"/>
          <w:szCs w:val="24"/>
          <w:lang w:eastAsia="pl-PL"/>
        </w:rPr>
        <w:t xml:space="preserve"> </w:t>
      </w:r>
      <w:r w:rsidRPr="00AE082B">
        <w:rPr>
          <w:rFonts w:ascii="Times New Roman" w:eastAsia="Times New Roman" w:hAnsi="Times New Roman"/>
          <w:sz w:val="24"/>
          <w:szCs w:val="24"/>
          <w:lang w:eastAsia="pl-PL"/>
        </w:rPr>
        <w:t>środków z pomocy udzielonej przez państwa członkowskie Europejskiego Porozumienia o Wolnym Handlu (EFTA), które miały być przeznaczone na sfinansowanie całości lub części zamówienia.</w:t>
      </w:r>
    </w:p>
    <w:p w14:paraId="7D56751F" w14:textId="77777777" w:rsidR="00423276" w:rsidRDefault="00423276" w:rsidP="00741CC0">
      <w:pPr>
        <w:pStyle w:val="ZnakZnak1"/>
        <w:jc w:val="both"/>
        <w:rPr>
          <w:rFonts w:ascii="Times New Roman" w:hAnsi="Times New Roman" w:cs="Times New Roman"/>
          <w:sz w:val="12"/>
          <w:szCs w:val="12"/>
        </w:rPr>
      </w:pPr>
    </w:p>
    <w:p w14:paraId="78D80FD5" w14:textId="77777777" w:rsidR="00423276" w:rsidRPr="00FF0D1D" w:rsidRDefault="00423276" w:rsidP="00741CC0">
      <w:pPr>
        <w:pStyle w:val="ZnakZnak1"/>
        <w:jc w:val="both"/>
        <w:rPr>
          <w:rFonts w:ascii="Times New Roman" w:hAnsi="Times New Roman" w:cs="Times New Roman"/>
          <w:sz w:val="12"/>
          <w:szCs w:val="12"/>
        </w:rPr>
      </w:pPr>
    </w:p>
    <w:p w14:paraId="13E45C09" w14:textId="77777777" w:rsidR="00741CC0" w:rsidRPr="00FF0D1D" w:rsidRDefault="00741CC0" w:rsidP="00741CC0">
      <w:pPr>
        <w:autoSpaceDE w:val="0"/>
        <w:autoSpaceDN w:val="0"/>
        <w:adjustRightInd w:val="0"/>
        <w:spacing w:after="0" w:line="240" w:lineRule="auto"/>
        <w:jc w:val="both"/>
        <w:rPr>
          <w:rFonts w:ascii="Times New Roman" w:hAnsi="Times New Roman" w:cs="Times New Roman"/>
          <w:sz w:val="24"/>
          <w:szCs w:val="24"/>
        </w:rPr>
      </w:pPr>
      <w:r w:rsidRPr="00FF0D1D">
        <w:rPr>
          <w:rFonts w:ascii="Times New Roman" w:hAnsi="Times New Roman" w:cs="Times New Roman"/>
          <w:b/>
          <w:sz w:val="24"/>
          <w:szCs w:val="24"/>
          <w:u w:val="single"/>
        </w:rPr>
        <w:t>Zamawiający nie  ogranicza</w:t>
      </w:r>
      <w:r w:rsidRPr="00FF0D1D">
        <w:rPr>
          <w:rFonts w:ascii="Times New Roman" w:hAnsi="Times New Roman" w:cs="Times New Roman"/>
          <w:sz w:val="24"/>
          <w:szCs w:val="24"/>
        </w:rPr>
        <w:t xml:space="preserve"> </w:t>
      </w:r>
    </w:p>
    <w:p w14:paraId="3AAB9046" w14:textId="77777777" w:rsidR="00741CC0" w:rsidRPr="00FF0D1D" w:rsidRDefault="00741CC0" w:rsidP="00741CC0">
      <w:pPr>
        <w:autoSpaceDE w:val="0"/>
        <w:autoSpaceDN w:val="0"/>
        <w:adjustRightInd w:val="0"/>
        <w:spacing w:after="0" w:line="240" w:lineRule="auto"/>
        <w:jc w:val="both"/>
        <w:rPr>
          <w:rFonts w:ascii="Times New Roman" w:hAnsi="Times New Roman" w:cs="Times New Roman"/>
          <w:sz w:val="24"/>
          <w:szCs w:val="24"/>
        </w:rPr>
      </w:pPr>
      <w:r w:rsidRPr="00FF0D1D">
        <w:rPr>
          <w:rFonts w:ascii="Times New Roman" w:hAnsi="Times New Roman" w:cs="Times New Roman"/>
          <w:sz w:val="24"/>
          <w:szCs w:val="24"/>
        </w:rPr>
        <w:t>możliwości ubiegania się o zamówienie publiczne tylko dla Wykonawców, u których ponad 50% pracowników stanowią osoby niepełnosprawne.</w:t>
      </w:r>
    </w:p>
    <w:p w14:paraId="62CAA073" w14:textId="77777777" w:rsidR="00741CC0" w:rsidRPr="00FF0D1D" w:rsidRDefault="00741CC0" w:rsidP="00741CC0">
      <w:pPr>
        <w:spacing w:after="0" w:line="240" w:lineRule="auto"/>
        <w:jc w:val="both"/>
        <w:rPr>
          <w:rFonts w:ascii="Times New Roman" w:hAnsi="Times New Roman" w:cs="Times New Roman"/>
          <w:b/>
          <w:sz w:val="12"/>
          <w:szCs w:val="12"/>
        </w:rPr>
      </w:pPr>
    </w:p>
    <w:p w14:paraId="127A3F83" w14:textId="77777777" w:rsidR="00741CC0" w:rsidRPr="00FF0D1D" w:rsidRDefault="00741CC0" w:rsidP="00741CC0">
      <w:pPr>
        <w:spacing w:after="0" w:line="240" w:lineRule="auto"/>
        <w:jc w:val="both"/>
        <w:rPr>
          <w:rFonts w:ascii="Times New Roman" w:hAnsi="Times New Roman" w:cs="Times New Roman"/>
          <w:sz w:val="24"/>
          <w:szCs w:val="24"/>
          <w:u w:val="single"/>
        </w:rPr>
      </w:pPr>
      <w:r w:rsidRPr="00FF0D1D">
        <w:rPr>
          <w:rFonts w:ascii="Times New Roman" w:hAnsi="Times New Roman" w:cs="Times New Roman"/>
          <w:b/>
          <w:sz w:val="24"/>
          <w:szCs w:val="24"/>
          <w:u w:val="single"/>
        </w:rPr>
        <w:t>Zamawiający zastrzega sobie prawo do</w:t>
      </w:r>
      <w:r w:rsidR="009D4178">
        <w:rPr>
          <w:rFonts w:ascii="Times New Roman" w:hAnsi="Times New Roman" w:cs="Times New Roman"/>
          <w:b/>
          <w:sz w:val="24"/>
          <w:szCs w:val="24"/>
          <w:u w:val="single"/>
        </w:rPr>
        <w:t>:</w:t>
      </w:r>
    </w:p>
    <w:p w14:paraId="76E32EFF" w14:textId="77777777" w:rsidR="00756131" w:rsidRDefault="00741CC0" w:rsidP="001A0A14">
      <w:pPr>
        <w:numPr>
          <w:ilvl w:val="0"/>
          <w:numId w:val="29"/>
        </w:numPr>
        <w:pBdr>
          <w:top w:val="nil"/>
          <w:left w:val="nil"/>
          <w:bottom w:val="nil"/>
          <w:right w:val="nil"/>
          <w:between w:val="nil"/>
          <w:bar w:val="nil"/>
        </w:pBdr>
        <w:spacing w:after="0" w:line="240" w:lineRule="auto"/>
        <w:ind w:left="284" w:hanging="284"/>
        <w:jc w:val="both"/>
        <w:rPr>
          <w:rFonts w:ascii="Times New Roman" w:eastAsia="Arial Unicode MS" w:hAnsi="Times New Roman"/>
          <w:color w:val="000000"/>
          <w:sz w:val="24"/>
          <w:szCs w:val="24"/>
          <w:u w:color="000000"/>
          <w:bdr w:val="nil"/>
          <w:lang w:eastAsia="pl-PL"/>
        </w:rPr>
      </w:pPr>
      <w:r w:rsidRPr="00FF0D1D">
        <w:rPr>
          <w:rFonts w:ascii="Times New Roman" w:eastAsia="Arial Unicode MS" w:hAnsi="Times New Roman" w:cs="Times New Roman"/>
          <w:color w:val="000000"/>
          <w:sz w:val="24"/>
          <w:szCs w:val="24"/>
          <w:u w:color="000000"/>
          <w:bdr w:val="nil"/>
          <w:lang w:eastAsia="pl-PL"/>
        </w:rPr>
        <w:t xml:space="preserve">zmiany treści ogłoszenia o zamówieniu opublikowanego w Dzienniku Urzędowym Unii Europejskiej, </w:t>
      </w:r>
      <w:r w:rsidRPr="00F80582">
        <w:rPr>
          <w:rFonts w:ascii="Times New Roman" w:eastAsia="Arial Unicode MS" w:hAnsi="Times New Roman"/>
          <w:color w:val="000000"/>
          <w:sz w:val="24"/>
          <w:szCs w:val="24"/>
          <w:u w:color="000000"/>
          <w:bdr w:val="nil"/>
          <w:lang w:eastAsia="pl-PL"/>
        </w:rPr>
        <w:t>o której mowa w art. 12a u</w:t>
      </w:r>
      <w:r w:rsidR="00756131">
        <w:rPr>
          <w:rFonts w:ascii="Times New Roman" w:eastAsia="Arial Unicode MS" w:hAnsi="Times New Roman"/>
          <w:color w:val="000000"/>
          <w:sz w:val="24"/>
          <w:szCs w:val="24"/>
          <w:u w:color="000000"/>
          <w:bdr w:val="nil"/>
          <w:lang w:eastAsia="pl-PL"/>
        </w:rPr>
        <w:t xml:space="preserve">stawy </w:t>
      </w:r>
      <w:proofErr w:type="spellStart"/>
      <w:r w:rsidR="00756131">
        <w:rPr>
          <w:rFonts w:ascii="Times New Roman" w:eastAsia="Arial Unicode MS" w:hAnsi="Times New Roman"/>
          <w:color w:val="000000"/>
          <w:sz w:val="24"/>
          <w:szCs w:val="24"/>
          <w:u w:color="000000"/>
          <w:bdr w:val="nil"/>
          <w:lang w:eastAsia="pl-PL"/>
        </w:rPr>
        <w:t>Pzp</w:t>
      </w:r>
      <w:proofErr w:type="spellEnd"/>
      <w:r w:rsidR="00756131">
        <w:rPr>
          <w:rFonts w:ascii="Times New Roman" w:eastAsia="Arial Unicode MS" w:hAnsi="Times New Roman"/>
          <w:color w:val="000000"/>
          <w:sz w:val="24"/>
          <w:szCs w:val="24"/>
          <w:u w:color="000000"/>
          <w:bdr w:val="nil"/>
          <w:lang w:eastAsia="pl-PL"/>
        </w:rPr>
        <w:t>;</w:t>
      </w:r>
    </w:p>
    <w:p w14:paraId="048EE580" w14:textId="77777777" w:rsidR="00741CC0" w:rsidRPr="00F80582" w:rsidRDefault="00756131" w:rsidP="001A0A14">
      <w:pPr>
        <w:numPr>
          <w:ilvl w:val="0"/>
          <w:numId w:val="29"/>
        </w:numPr>
        <w:pBdr>
          <w:top w:val="nil"/>
          <w:left w:val="nil"/>
          <w:bottom w:val="nil"/>
          <w:right w:val="nil"/>
          <w:between w:val="nil"/>
          <w:bar w:val="nil"/>
        </w:pBdr>
        <w:spacing w:after="0" w:line="240" w:lineRule="auto"/>
        <w:ind w:left="284" w:hanging="284"/>
        <w:jc w:val="both"/>
        <w:rPr>
          <w:rFonts w:ascii="Times New Roman" w:eastAsia="Arial Unicode MS" w:hAnsi="Times New Roman"/>
          <w:color w:val="000000"/>
          <w:sz w:val="24"/>
          <w:szCs w:val="24"/>
          <w:u w:color="000000"/>
          <w:bdr w:val="nil"/>
          <w:lang w:eastAsia="pl-PL"/>
        </w:rPr>
      </w:pPr>
      <w:r>
        <w:rPr>
          <w:rFonts w:ascii="Times New Roman" w:eastAsia="Arial Unicode MS" w:hAnsi="Times New Roman"/>
          <w:color w:val="000000"/>
          <w:sz w:val="24"/>
          <w:szCs w:val="24"/>
          <w:u w:color="000000"/>
          <w:bdr w:val="nil"/>
          <w:lang w:eastAsia="pl-PL"/>
        </w:rPr>
        <w:t>w</w:t>
      </w:r>
      <w:r w:rsidR="00741CC0" w:rsidRPr="00F80582">
        <w:rPr>
          <w:rFonts w:ascii="Times New Roman" w:eastAsia="Arial Unicode MS" w:hAnsi="Times New Roman"/>
          <w:color w:val="000000"/>
          <w:sz w:val="24"/>
          <w:szCs w:val="24"/>
          <w:u w:color="000000"/>
          <w:bdr w:val="nil"/>
          <w:lang w:eastAsia="pl-PL"/>
        </w:rPr>
        <w:t xml:space="preserve"> przypadku dokonania zmiany w ogłoszeniu,</w:t>
      </w:r>
      <w:r w:rsidR="000307AF">
        <w:rPr>
          <w:rFonts w:ascii="Times New Roman" w:eastAsia="Arial Unicode MS" w:hAnsi="Times New Roman"/>
          <w:color w:val="000000"/>
          <w:sz w:val="24"/>
          <w:szCs w:val="24"/>
          <w:u w:color="000000"/>
          <w:bdr w:val="nil"/>
          <w:lang w:eastAsia="pl-PL"/>
        </w:rPr>
        <w:t xml:space="preserve"> </w:t>
      </w:r>
      <w:r w:rsidR="00741CC0" w:rsidRPr="00F80582">
        <w:rPr>
          <w:rFonts w:ascii="Times New Roman" w:eastAsia="Arial Unicode MS" w:hAnsi="Times New Roman"/>
          <w:color w:val="000000"/>
          <w:sz w:val="24"/>
          <w:szCs w:val="24"/>
          <w:u w:color="000000"/>
          <w:bdr w:val="nil"/>
          <w:lang w:eastAsia="pl-PL"/>
        </w:rPr>
        <w:t>Zamaw</w:t>
      </w:r>
      <w:r w:rsidR="000307AF">
        <w:rPr>
          <w:rFonts w:ascii="Times New Roman" w:eastAsia="Arial Unicode MS" w:hAnsi="Times New Roman"/>
          <w:color w:val="000000"/>
          <w:sz w:val="24"/>
          <w:szCs w:val="24"/>
          <w:u w:color="000000"/>
          <w:bdr w:val="nil"/>
          <w:lang w:eastAsia="pl-PL"/>
        </w:rPr>
        <w:t>iający</w:t>
      </w:r>
      <w:r>
        <w:rPr>
          <w:rFonts w:ascii="Times New Roman" w:eastAsia="Arial Unicode MS" w:hAnsi="Times New Roman"/>
          <w:color w:val="000000"/>
          <w:sz w:val="24"/>
          <w:szCs w:val="24"/>
          <w:u w:color="000000"/>
          <w:bdr w:val="nil"/>
          <w:lang w:eastAsia="pl-PL"/>
        </w:rPr>
        <w:t>,</w:t>
      </w:r>
      <w:r w:rsidR="000307AF">
        <w:rPr>
          <w:rFonts w:ascii="Times New Roman" w:eastAsia="Arial Unicode MS" w:hAnsi="Times New Roman"/>
          <w:color w:val="000000"/>
          <w:sz w:val="24"/>
          <w:szCs w:val="24"/>
          <w:u w:color="000000"/>
          <w:bdr w:val="nil"/>
          <w:lang w:eastAsia="pl-PL"/>
        </w:rPr>
        <w:t xml:space="preserve"> </w:t>
      </w:r>
      <w:r w:rsidR="00741CC0" w:rsidRPr="00F80582">
        <w:rPr>
          <w:rFonts w:ascii="Times New Roman" w:eastAsia="Arial Unicode MS" w:hAnsi="Times New Roman"/>
          <w:color w:val="000000"/>
          <w:sz w:val="24"/>
          <w:szCs w:val="24"/>
          <w:u w:color="000000"/>
          <w:bdr w:val="nil"/>
          <w:lang w:eastAsia="pl-PL"/>
        </w:rPr>
        <w:t>o ile zajdzie taka konieczność</w:t>
      </w:r>
      <w:r>
        <w:rPr>
          <w:rFonts w:ascii="Times New Roman" w:eastAsia="Arial Unicode MS" w:hAnsi="Times New Roman"/>
          <w:color w:val="000000"/>
          <w:sz w:val="24"/>
          <w:szCs w:val="24"/>
          <w:u w:color="000000"/>
          <w:bdr w:val="nil"/>
          <w:lang w:eastAsia="pl-PL"/>
        </w:rPr>
        <w:t>,</w:t>
      </w:r>
      <w:r w:rsidR="00741CC0" w:rsidRPr="00F80582">
        <w:rPr>
          <w:rFonts w:ascii="Times New Roman" w:eastAsia="Arial Unicode MS" w:hAnsi="Times New Roman"/>
          <w:color w:val="000000"/>
          <w:sz w:val="24"/>
          <w:szCs w:val="24"/>
          <w:u w:color="000000"/>
          <w:bdr w:val="nil"/>
          <w:lang w:eastAsia="pl-PL"/>
        </w:rPr>
        <w:t xml:space="preserve"> przedłuży termin składania ofert o czas niezbędny do wprowadzenia zmian w ofertach,</w:t>
      </w:r>
    </w:p>
    <w:p w14:paraId="79071286" w14:textId="77777777" w:rsidR="00741CC0" w:rsidRPr="00F80582" w:rsidRDefault="00741CC0" w:rsidP="001A0A14">
      <w:pPr>
        <w:numPr>
          <w:ilvl w:val="0"/>
          <w:numId w:val="29"/>
        </w:numPr>
        <w:pBdr>
          <w:top w:val="nil"/>
          <w:left w:val="nil"/>
          <w:bottom w:val="nil"/>
          <w:right w:val="nil"/>
          <w:between w:val="nil"/>
          <w:bar w:val="nil"/>
        </w:pBdr>
        <w:spacing w:after="0" w:line="240" w:lineRule="auto"/>
        <w:ind w:left="284" w:hanging="284"/>
        <w:jc w:val="both"/>
        <w:rPr>
          <w:rFonts w:ascii="Times New Roman" w:eastAsia="Arial Unicode MS" w:hAnsi="Times New Roman"/>
          <w:color w:val="000000"/>
          <w:sz w:val="24"/>
          <w:szCs w:val="24"/>
          <w:u w:color="000000"/>
          <w:bdr w:val="nil"/>
          <w:lang w:eastAsia="pl-PL"/>
        </w:rPr>
      </w:pPr>
      <w:r w:rsidRPr="00F80582">
        <w:rPr>
          <w:rFonts w:ascii="Times New Roman" w:eastAsia="Arial Unicode MS" w:hAnsi="Times New Roman"/>
          <w:color w:val="000000"/>
          <w:sz w:val="24"/>
          <w:szCs w:val="24"/>
          <w:u w:color="000000"/>
          <w:bdr w:val="nil"/>
          <w:lang w:eastAsia="pl-PL"/>
        </w:rPr>
        <w:t xml:space="preserve">zmiany treści specyfikacji istotnych warunków zamówienia z zachowaniem wymogów o których mowa </w:t>
      </w:r>
      <w:r w:rsidR="00756131">
        <w:rPr>
          <w:rFonts w:ascii="Times New Roman" w:eastAsia="Arial Unicode MS" w:hAnsi="Times New Roman"/>
          <w:color w:val="000000"/>
          <w:sz w:val="24"/>
          <w:szCs w:val="24"/>
          <w:u w:color="000000"/>
          <w:bdr w:val="nil"/>
          <w:lang w:eastAsia="pl-PL"/>
        </w:rPr>
        <w:t xml:space="preserve">w art. 38 ust. 4 – 6 ustawy </w:t>
      </w:r>
      <w:proofErr w:type="spellStart"/>
      <w:r w:rsidR="00756131">
        <w:rPr>
          <w:rFonts w:ascii="Times New Roman" w:eastAsia="Arial Unicode MS" w:hAnsi="Times New Roman"/>
          <w:color w:val="000000"/>
          <w:sz w:val="24"/>
          <w:szCs w:val="24"/>
          <w:u w:color="000000"/>
          <w:bdr w:val="nil"/>
          <w:lang w:eastAsia="pl-PL"/>
        </w:rPr>
        <w:t>Pzp</w:t>
      </w:r>
      <w:proofErr w:type="spellEnd"/>
      <w:r w:rsidR="00756131">
        <w:rPr>
          <w:rFonts w:ascii="Times New Roman" w:eastAsia="Arial Unicode MS" w:hAnsi="Times New Roman"/>
          <w:color w:val="000000"/>
          <w:sz w:val="24"/>
          <w:szCs w:val="24"/>
          <w:u w:color="000000"/>
          <w:bdr w:val="nil"/>
          <w:lang w:eastAsia="pl-PL"/>
        </w:rPr>
        <w:t>, przy czym</w:t>
      </w:r>
      <w:r w:rsidRPr="00F80582">
        <w:rPr>
          <w:rFonts w:ascii="Times New Roman" w:eastAsia="Arial Unicode MS" w:hAnsi="Times New Roman"/>
          <w:color w:val="000000"/>
          <w:sz w:val="24"/>
          <w:szCs w:val="24"/>
          <w:u w:color="000000"/>
          <w:bdr w:val="nil"/>
          <w:lang w:eastAsia="pl-PL"/>
        </w:rPr>
        <w:t xml:space="preserve"> Zamawiający niezwłocznie przekaże dokonaną zmianę wszystkim Wykonawcom, którym przekazał specyfikację istotnych warunków zamówienia oraz umieści ją na stronie internetowej,</w:t>
      </w:r>
    </w:p>
    <w:p w14:paraId="1F5E9345" w14:textId="77777777" w:rsidR="00741CC0" w:rsidRPr="00F80582" w:rsidRDefault="00741CC0" w:rsidP="001A0A14">
      <w:pPr>
        <w:numPr>
          <w:ilvl w:val="0"/>
          <w:numId w:val="29"/>
        </w:numPr>
        <w:pBdr>
          <w:top w:val="nil"/>
          <w:left w:val="nil"/>
          <w:bottom w:val="nil"/>
          <w:right w:val="nil"/>
          <w:between w:val="nil"/>
          <w:bar w:val="nil"/>
        </w:pBdr>
        <w:spacing w:after="0" w:line="240" w:lineRule="auto"/>
        <w:ind w:left="284" w:hanging="284"/>
        <w:jc w:val="both"/>
        <w:rPr>
          <w:rFonts w:ascii="Times New Roman" w:eastAsia="Arial Unicode MS" w:hAnsi="Times New Roman" w:cs="Arial Unicode MS"/>
          <w:color w:val="000000"/>
          <w:sz w:val="24"/>
          <w:szCs w:val="24"/>
          <w:u w:color="000000"/>
          <w:bdr w:val="nil"/>
          <w:lang w:eastAsia="pl-PL"/>
        </w:rPr>
      </w:pPr>
      <w:r w:rsidRPr="00F80582">
        <w:rPr>
          <w:rFonts w:ascii="Times New Roman" w:eastAsia="Arial Unicode MS" w:hAnsi="Times New Roman" w:cs="Arial Unicode MS"/>
          <w:color w:val="000000"/>
          <w:sz w:val="24"/>
          <w:szCs w:val="24"/>
          <w:u w:color="000000"/>
          <w:bdr w:val="nil"/>
          <w:lang w:eastAsia="pl-PL"/>
        </w:rPr>
        <w:t xml:space="preserve">unieważnienia postępowania o udzielenie zamówienia,  jeżeli środki, które </w:t>
      </w:r>
      <w:r w:rsidR="00756131">
        <w:rPr>
          <w:rFonts w:ascii="Times New Roman" w:eastAsia="Arial Unicode MS" w:hAnsi="Times New Roman" w:cs="Arial Unicode MS"/>
          <w:color w:val="000000"/>
          <w:sz w:val="24"/>
          <w:szCs w:val="24"/>
          <w:u w:color="000000"/>
          <w:bdr w:val="nil"/>
          <w:lang w:eastAsia="pl-PL"/>
        </w:rPr>
        <w:t>Z</w:t>
      </w:r>
      <w:r w:rsidRPr="00F80582">
        <w:rPr>
          <w:rFonts w:ascii="Times New Roman" w:eastAsia="Arial Unicode MS" w:hAnsi="Times New Roman" w:cs="Arial Unicode MS"/>
          <w:color w:val="000000"/>
          <w:sz w:val="24"/>
          <w:szCs w:val="24"/>
          <w:u w:color="000000"/>
          <w:bdr w:val="nil"/>
          <w:lang w:eastAsia="pl-PL"/>
        </w:rPr>
        <w:t xml:space="preserve">amawiający zamierzał przeznaczyć na sfinansowanie całości lub części zamówienia, nie zostaną mu przyznane lub umowa o </w:t>
      </w:r>
      <w:r w:rsidR="00756131">
        <w:rPr>
          <w:rFonts w:ascii="Times New Roman" w:eastAsia="Arial Unicode MS" w:hAnsi="Times New Roman" w:cs="Arial Unicode MS"/>
          <w:color w:val="000000"/>
          <w:sz w:val="24"/>
          <w:szCs w:val="24"/>
          <w:u w:color="000000"/>
          <w:bdr w:val="nil"/>
          <w:lang w:eastAsia="pl-PL"/>
        </w:rPr>
        <w:t>do</w:t>
      </w:r>
      <w:r w:rsidRPr="00F80582">
        <w:rPr>
          <w:rFonts w:ascii="Times New Roman" w:eastAsia="Arial Unicode MS" w:hAnsi="Times New Roman" w:cs="Arial Unicode MS"/>
          <w:color w:val="000000"/>
          <w:sz w:val="24"/>
          <w:szCs w:val="24"/>
          <w:u w:color="000000"/>
          <w:bdr w:val="nil"/>
          <w:lang w:eastAsia="pl-PL"/>
        </w:rPr>
        <w:t>finansowanie ulegnie zmianie.</w:t>
      </w:r>
    </w:p>
    <w:p w14:paraId="0A4489D3" w14:textId="77777777" w:rsidR="00741CC0" w:rsidRPr="005C1C23" w:rsidRDefault="00741CC0" w:rsidP="00741CC0">
      <w:pPr>
        <w:spacing w:after="0" w:line="240" w:lineRule="auto"/>
        <w:jc w:val="both"/>
        <w:rPr>
          <w:rFonts w:ascii="Times New Roman" w:hAnsi="Times New Roman"/>
          <w:sz w:val="12"/>
          <w:szCs w:val="12"/>
        </w:rPr>
      </w:pPr>
    </w:p>
    <w:bookmarkEnd w:id="15"/>
    <w:p w14:paraId="02680945" w14:textId="77777777" w:rsidR="00741CC0" w:rsidRPr="006C54B6" w:rsidRDefault="00741CC0" w:rsidP="00741CC0">
      <w:pPr>
        <w:spacing w:after="0" w:line="240" w:lineRule="auto"/>
        <w:jc w:val="both"/>
        <w:rPr>
          <w:rFonts w:ascii="Times New Roman" w:hAnsi="Times New Roman"/>
          <w:sz w:val="24"/>
          <w:szCs w:val="24"/>
        </w:rPr>
      </w:pPr>
      <w:r w:rsidRPr="006C54B6">
        <w:rPr>
          <w:rFonts w:ascii="Times New Roman" w:hAnsi="Times New Roman"/>
          <w:sz w:val="24"/>
          <w:szCs w:val="24"/>
        </w:rPr>
        <w:t xml:space="preserve">Specyfikacja Istotnych Warunków Zamówienia jest dostępna na stronie internetowej </w:t>
      </w:r>
      <w:r w:rsidR="00756131">
        <w:rPr>
          <w:rFonts w:ascii="Times New Roman" w:hAnsi="Times New Roman"/>
          <w:sz w:val="24"/>
          <w:szCs w:val="24"/>
        </w:rPr>
        <w:t>Katowickiego Centrum Onkologii</w:t>
      </w:r>
      <w:r w:rsidRPr="006C54B6">
        <w:rPr>
          <w:rFonts w:ascii="Times New Roman" w:hAnsi="Times New Roman"/>
          <w:sz w:val="24"/>
          <w:szCs w:val="24"/>
        </w:rPr>
        <w:t xml:space="preserve">: </w:t>
      </w:r>
      <w:hyperlink r:id="rId12" w:history="1">
        <w:r w:rsidRPr="00773E08">
          <w:rPr>
            <w:rStyle w:val="Hipercze"/>
            <w:rFonts w:ascii="Times New Roman" w:hAnsi="Times New Roman"/>
            <w:sz w:val="24"/>
            <w:szCs w:val="24"/>
          </w:rPr>
          <w:t>www.kco.katowice.pl</w:t>
        </w:r>
      </w:hyperlink>
      <w:r w:rsidRPr="00773E08">
        <w:rPr>
          <w:rFonts w:ascii="Times New Roman" w:hAnsi="Times New Roman"/>
          <w:sz w:val="24"/>
          <w:szCs w:val="24"/>
        </w:rPr>
        <w:t xml:space="preserve"> </w:t>
      </w:r>
      <w:r w:rsidRPr="00773E08">
        <w:rPr>
          <w:rFonts w:ascii="Times New Roman" w:hAnsi="Times New Roman"/>
          <w:sz w:val="24"/>
        </w:rPr>
        <w:t>po opublikowaniu ogłoszenia</w:t>
      </w:r>
      <w:r w:rsidRPr="006C54B6">
        <w:rPr>
          <w:rFonts w:ascii="Times New Roman" w:hAnsi="Times New Roman"/>
          <w:sz w:val="24"/>
        </w:rPr>
        <w:t xml:space="preserve"> o zamówieniu w Dzienniku Urzędowym Unii Europejskiej.</w:t>
      </w:r>
    </w:p>
    <w:p w14:paraId="6C385695" w14:textId="77777777" w:rsidR="004004E5" w:rsidRPr="002F60DC" w:rsidRDefault="004004E5" w:rsidP="004004E5">
      <w:pPr>
        <w:pStyle w:val="Nagwek4"/>
        <w:rPr>
          <w:rFonts w:ascii="Times New Roman" w:hAnsi="Times New Roman" w:cs="Times New Roman"/>
          <w:sz w:val="8"/>
          <w:szCs w:val="8"/>
        </w:rPr>
      </w:pPr>
    </w:p>
    <w:p w14:paraId="485E8D03" w14:textId="77777777" w:rsidR="004004E5" w:rsidRPr="00587486" w:rsidRDefault="004004E5" w:rsidP="004004E5">
      <w:pPr>
        <w:pStyle w:val="Nagwek4"/>
        <w:rPr>
          <w:rFonts w:ascii="Times New Roman" w:hAnsi="Times New Roman" w:cs="Times New Roman"/>
          <w:szCs w:val="24"/>
          <w:u w:val="single"/>
        </w:rPr>
      </w:pPr>
      <w:r w:rsidRPr="00587486">
        <w:rPr>
          <w:rFonts w:ascii="Times New Roman" w:hAnsi="Times New Roman" w:cs="Times New Roman"/>
          <w:szCs w:val="24"/>
          <w:u w:val="single"/>
        </w:rPr>
        <w:t xml:space="preserve">Załączniki </w:t>
      </w:r>
    </w:p>
    <w:p w14:paraId="6E5498CF" w14:textId="77777777" w:rsidR="004004E5" w:rsidRPr="004513FC" w:rsidRDefault="004004E5" w:rsidP="001A0A14">
      <w:pPr>
        <w:pStyle w:val="Listapunktowana"/>
        <w:numPr>
          <w:ilvl w:val="0"/>
          <w:numId w:val="52"/>
        </w:numPr>
        <w:spacing w:after="0" w:line="240" w:lineRule="auto"/>
        <w:ind w:left="284" w:hanging="284"/>
        <w:jc w:val="both"/>
        <w:rPr>
          <w:rFonts w:ascii="Times New Roman" w:hAnsi="Times New Roman" w:cs="Times New Roman"/>
          <w:sz w:val="24"/>
          <w:szCs w:val="24"/>
        </w:rPr>
      </w:pPr>
      <w:r w:rsidRPr="009F0E6F">
        <w:rPr>
          <w:rFonts w:ascii="Times New Roman" w:hAnsi="Times New Roman" w:cs="Times New Roman"/>
          <w:sz w:val="24"/>
          <w:szCs w:val="24"/>
        </w:rPr>
        <w:t>Załącznik</w:t>
      </w:r>
      <w:r w:rsidR="00061709">
        <w:rPr>
          <w:rFonts w:ascii="Times New Roman" w:hAnsi="Times New Roman" w:cs="Times New Roman"/>
          <w:sz w:val="24"/>
          <w:szCs w:val="24"/>
        </w:rPr>
        <w:t xml:space="preserve"> N</w:t>
      </w:r>
      <w:r w:rsidRPr="009F0E6F">
        <w:rPr>
          <w:rFonts w:ascii="Times New Roman" w:hAnsi="Times New Roman" w:cs="Times New Roman"/>
          <w:sz w:val="24"/>
          <w:szCs w:val="24"/>
        </w:rPr>
        <w:t xml:space="preserve">r 1 do SIWZ </w:t>
      </w:r>
      <w:r w:rsidR="000E2040" w:rsidRPr="009F0E6F">
        <w:rPr>
          <w:rFonts w:ascii="Times New Roman" w:hAnsi="Times New Roman" w:cs="Times New Roman"/>
          <w:sz w:val="24"/>
          <w:szCs w:val="24"/>
        </w:rPr>
        <w:t xml:space="preserve"> </w:t>
      </w:r>
      <w:r w:rsidRPr="009F0E6F">
        <w:rPr>
          <w:rFonts w:ascii="Times New Roman" w:hAnsi="Times New Roman" w:cs="Times New Roman"/>
          <w:sz w:val="24"/>
          <w:szCs w:val="24"/>
        </w:rPr>
        <w:t>–</w:t>
      </w:r>
      <w:r w:rsidR="000E2040" w:rsidRPr="009F0E6F">
        <w:rPr>
          <w:rFonts w:ascii="Times New Roman" w:hAnsi="Times New Roman" w:cs="Times New Roman"/>
          <w:sz w:val="24"/>
          <w:szCs w:val="24"/>
        </w:rPr>
        <w:t xml:space="preserve"> </w:t>
      </w:r>
      <w:r w:rsidRPr="004513FC">
        <w:rPr>
          <w:rFonts w:ascii="Times New Roman" w:hAnsi="Times New Roman" w:cs="Times New Roman"/>
          <w:sz w:val="24"/>
          <w:szCs w:val="24"/>
        </w:rPr>
        <w:t xml:space="preserve"> </w:t>
      </w:r>
      <w:r w:rsidR="00756131">
        <w:rPr>
          <w:rFonts w:ascii="Times New Roman" w:hAnsi="Times New Roman" w:cs="Times New Roman"/>
          <w:sz w:val="24"/>
          <w:szCs w:val="24"/>
        </w:rPr>
        <w:t>Formularz Oferty,</w:t>
      </w:r>
    </w:p>
    <w:p w14:paraId="3E772C8B" w14:textId="77777777" w:rsidR="004004E5" w:rsidRPr="004513FC" w:rsidRDefault="00061709" w:rsidP="001A0A14">
      <w:pPr>
        <w:pStyle w:val="Listapunktowana"/>
        <w:numPr>
          <w:ilvl w:val="0"/>
          <w:numId w:val="5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Załącznik N</w:t>
      </w:r>
      <w:r w:rsidR="004004E5" w:rsidRPr="004513FC">
        <w:rPr>
          <w:rFonts w:ascii="Times New Roman" w:hAnsi="Times New Roman" w:cs="Times New Roman"/>
          <w:sz w:val="24"/>
          <w:szCs w:val="24"/>
        </w:rPr>
        <w:t xml:space="preserve">r 2 do SIWZ </w:t>
      </w:r>
      <w:r w:rsidR="000E2040" w:rsidRPr="004513FC">
        <w:rPr>
          <w:rFonts w:ascii="Times New Roman" w:hAnsi="Times New Roman" w:cs="Times New Roman"/>
          <w:sz w:val="24"/>
          <w:szCs w:val="24"/>
        </w:rPr>
        <w:t xml:space="preserve"> </w:t>
      </w:r>
      <w:r w:rsidR="004004E5" w:rsidRPr="004513FC">
        <w:rPr>
          <w:rFonts w:ascii="Times New Roman" w:hAnsi="Times New Roman" w:cs="Times New Roman"/>
          <w:sz w:val="24"/>
          <w:szCs w:val="24"/>
        </w:rPr>
        <w:t xml:space="preserve">– </w:t>
      </w:r>
      <w:r w:rsidR="000E2040" w:rsidRPr="004513FC">
        <w:rPr>
          <w:rFonts w:ascii="Times New Roman" w:hAnsi="Times New Roman" w:cs="Times New Roman"/>
          <w:sz w:val="24"/>
          <w:szCs w:val="24"/>
        </w:rPr>
        <w:t xml:space="preserve"> </w:t>
      </w:r>
      <w:r w:rsidR="00FF0D1D" w:rsidRPr="004513FC">
        <w:rPr>
          <w:rFonts w:ascii="Times New Roman" w:hAnsi="Times New Roman" w:cs="Times New Roman"/>
          <w:sz w:val="24"/>
          <w:szCs w:val="24"/>
        </w:rPr>
        <w:t>Szczegółowy opis przedmiotu zamówienia</w:t>
      </w:r>
      <w:r w:rsidR="00FF0D1D">
        <w:rPr>
          <w:rFonts w:ascii="Times New Roman" w:hAnsi="Times New Roman" w:cs="Times New Roman"/>
          <w:sz w:val="24"/>
          <w:szCs w:val="24"/>
        </w:rPr>
        <w:t xml:space="preserve"> – Oferta Cenowa</w:t>
      </w:r>
      <w:r w:rsidR="00756131">
        <w:rPr>
          <w:rFonts w:ascii="Times New Roman" w:hAnsi="Times New Roman" w:cs="Times New Roman"/>
          <w:sz w:val="24"/>
          <w:szCs w:val="24"/>
        </w:rPr>
        <w:t>,</w:t>
      </w:r>
    </w:p>
    <w:p w14:paraId="7CF4A756" w14:textId="77777777" w:rsidR="00FF0D1D" w:rsidRPr="00FF0D1D" w:rsidRDefault="000E2040" w:rsidP="001A0A14">
      <w:pPr>
        <w:numPr>
          <w:ilvl w:val="0"/>
          <w:numId w:val="52"/>
        </w:numPr>
        <w:spacing w:after="0" w:line="240" w:lineRule="auto"/>
        <w:ind w:left="284" w:right="-180" w:hanging="284"/>
        <w:jc w:val="both"/>
        <w:rPr>
          <w:rFonts w:ascii="Times New Roman" w:eastAsia="Cambria" w:hAnsi="Times New Roman" w:cs="Times New Roman"/>
          <w:sz w:val="24"/>
          <w:szCs w:val="24"/>
          <w:lang w:eastAsia="pl-PL"/>
        </w:rPr>
      </w:pPr>
      <w:r w:rsidRPr="00FF0D1D">
        <w:rPr>
          <w:rFonts w:ascii="Times New Roman" w:eastAsia="Cambria" w:hAnsi="Times New Roman" w:cs="Times New Roman"/>
          <w:bCs/>
          <w:sz w:val="24"/>
          <w:szCs w:val="24"/>
          <w:lang w:eastAsia="pl-PL"/>
        </w:rPr>
        <w:t xml:space="preserve">Załącznik Nr 3 do SIWZ – </w:t>
      </w:r>
      <w:r w:rsidR="00756131">
        <w:rPr>
          <w:rFonts w:ascii="Times New Roman" w:eastAsia="Cambria" w:hAnsi="Times New Roman" w:cs="Times New Roman"/>
          <w:bCs/>
          <w:sz w:val="24"/>
          <w:szCs w:val="20"/>
          <w:lang w:eastAsia="pl-PL"/>
        </w:rPr>
        <w:t>JEDZ,</w:t>
      </w:r>
    </w:p>
    <w:p w14:paraId="50C47C16" w14:textId="77777777" w:rsidR="00CD2685" w:rsidRPr="00FF0D1D" w:rsidRDefault="000E2040" w:rsidP="001A0A14">
      <w:pPr>
        <w:numPr>
          <w:ilvl w:val="0"/>
          <w:numId w:val="52"/>
        </w:numPr>
        <w:spacing w:after="0" w:line="240" w:lineRule="auto"/>
        <w:ind w:left="284" w:right="-180" w:hanging="284"/>
        <w:jc w:val="both"/>
        <w:rPr>
          <w:rFonts w:ascii="Times New Roman" w:hAnsi="Times New Roman" w:cs="Times New Roman"/>
          <w:sz w:val="24"/>
          <w:szCs w:val="24"/>
        </w:rPr>
      </w:pPr>
      <w:r w:rsidRPr="00FF0D1D">
        <w:rPr>
          <w:rFonts w:ascii="Times New Roman" w:eastAsia="Cambria" w:hAnsi="Times New Roman" w:cs="Times New Roman"/>
          <w:bCs/>
          <w:sz w:val="24"/>
          <w:szCs w:val="24"/>
          <w:lang w:eastAsia="pl-PL"/>
        </w:rPr>
        <w:t>Załącznik Nr 4 do SIWZ –</w:t>
      </w:r>
      <w:r w:rsidR="00E337FB" w:rsidRPr="00FF0D1D">
        <w:rPr>
          <w:rFonts w:ascii="Times New Roman" w:hAnsi="Times New Roman" w:cs="Times New Roman"/>
          <w:sz w:val="24"/>
          <w:szCs w:val="24"/>
        </w:rPr>
        <w:t>Istotne</w:t>
      </w:r>
      <w:r w:rsidR="00CD2685" w:rsidRPr="00FF0D1D">
        <w:rPr>
          <w:rFonts w:ascii="Times New Roman" w:hAnsi="Times New Roman" w:cs="Times New Roman"/>
          <w:sz w:val="24"/>
          <w:szCs w:val="24"/>
        </w:rPr>
        <w:t xml:space="preserve"> Postanowienia Umowy</w:t>
      </w:r>
      <w:r w:rsidR="00756131">
        <w:rPr>
          <w:rFonts w:ascii="Times New Roman" w:hAnsi="Times New Roman" w:cs="Times New Roman"/>
          <w:sz w:val="24"/>
          <w:szCs w:val="24"/>
        </w:rPr>
        <w:t>,</w:t>
      </w:r>
    </w:p>
    <w:p w14:paraId="1CD93CEC" w14:textId="77777777" w:rsidR="00FF0D1D" w:rsidRPr="00FF0D1D" w:rsidRDefault="00FF0D1D" w:rsidP="001A0A14">
      <w:pPr>
        <w:pStyle w:val="Listapunktowana"/>
        <w:numPr>
          <w:ilvl w:val="0"/>
          <w:numId w:val="52"/>
        </w:numPr>
        <w:spacing w:after="0" w:line="240" w:lineRule="auto"/>
        <w:ind w:left="284" w:hanging="284"/>
        <w:jc w:val="both"/>
        <w:rPr>
          <w:rFonts w:ascii="Times New Roman" w:hAnsi="Times New Roman" w:cs="Times New Roman"/>
          <w:sz w:val="24"/>
          <w:szCs w:val="24"/>
        </w:rPr>
      </w:pPr>
      <w:r w:rsidRPr="00FF0D1D">
        <w:rPr>
          <w:rFonts w:ascii="Times New Roman" w:hAnsi="Times New Roman" w:cs="Times New Roman"/>
          <w:sz w:val="24"/>
          <w:szCs w:val="24"/>
        </w:rPr>
        <w:t>Załącznik nr</w:t>
      </w:r>
      <w:r>
        <w:rPr>
          <w:rFonts w:ascii="Times New Roman" w:hAnsi="Times New Roman" w:cs="Times New Roman"/>
          <w:sz w:val="24"/>
          <w:szCs w:val="24"/>
        </w:rPr>
        <w:t xml:space="preserve"> 5</w:t>
      </w:r>
      <w:r w:rsidRPr="00FF0D1D">
        <w:rPr>
          <w:rFonts w:ascii="Times New Roman" w:hAnsi="Times New Roman" w:cs="Times New Roman"/>
          <w:sz w:val="24"/>
          <w:szCs w:val="24"/>
        </w:rPr>
        <w:t xml:space="preserve"> do SIWZ - Oświadczenie Wykonawcy w sprawie gwarancji zabezpieczenia należytego wykonania umowy</w:t>
      </w:r>
      <w:r w:rsidR="00756131">
        <w:rPr>
          <w:rFonts w:ascii="Times New Roman" w:hAnsi="Times New Roman" w:cs="Times New Roman"/>
          <w:sz w:val="24"/>
          <w:szCs w:val="24"/>
        </w:rPr>
        <w:t>,</w:t>
      </w:r>
    </w:p>
    <w:p w14:paraId="5502F6E9" w14:textId="77777777" w:rsidR="00FF0D1D" w:rsidRPr="00FF0D1D" w:rsidRDefault="00FF0D1D" w:rsidP="001A0A14">
      <w:pPr>
        <w:pStyle w:val="Listapunktowana"/>
        <w:numPr>
          <w:ilvl w:val="0"/>
          <w:numId w:val="52"/>
        </w:numPr>
        <w:spacing w:after="0"/>
        <w:ind w:left="284" w:hanging="284"/>
        <w:jc w:val="both"/>
        <w:rPr>
          <w:rFonts w:ascii="Times New Roman" w:hAnsi="Times New Roman" w:cs="Times New Roman"/>
          <w:sz w:val="24"/>
          <w:szCs w:val="24"/>
        </w:rPr>
      </w:pPr>
      <w:r w:rsidRPr="00FF0D1D">
        <w:rPr>
          <w:rFonts w:ascii="Times New Roman" w:hAnsi="Times New Roman" w:cs="Times New Roman"/>
          <w:sz w:val="24"/>
          <w:szCs w:val="24"/>
        </w:rPr>
        <w:t xml:space="preserve">Załącznik nr </w:t>
      </w:r>
      <w:r w:rsidR="001C6919">
        <w:rPr>
          <w:rFonts w:ascii="Times New Roman" w:hAnsi="Times New Roman" w:cs="Times New Roman"/>
          <w:sz w:val="24"/>
          <w:szCs w:val="24"/>
        </w:rPr>
        <w:t>6</w:t>
      </w:r>
      <w:r w:rsidRPr="00FF0D1D">
        <w:rPr>
          <w:rFonts w:ascii="Times New Roman" w:hAnsi="Times New Roman" w:cs="Times New Roman"/>
          <w:sz w:val="24"/>
          <w:szCs w:val="24"/>
        </w:rPr>
        <w:t xml:space="preserve"> do SIWZ –  Oświadczenie o podwykonawcach</w:t>
      </w:r>
      <w:r w:rsidR="00756131">
        <w:rPr>
          <w:rFonts w:ascii="Times New Roman" w:hAnsi="Times New Roman" w:cs="Times New Roman"/>
          <w:sz w:val="24"/>
          <w:szCs w:val="24"/>
        </w:rPr>
        <w:t>,</w:t>
      </w:r>
      <w:r w:rsidRPr="00FF0D1D">
        <w:rPr>
          <w:rFonts w:ascii="Times New Roman" w:hAnsi="Times New Roman" w:cs="Times New Roman"/>
          <w:sz w:val="24"/>
          <w:szCs w:val="24"/>
        </w:rPr>
        <w:t xml:space="preserve"> </w:t>
      </w:r>
    </w:p>
    <w:p w14:paraId="6DC725EE" w14:textId="77777777" w:rsidR="00FF0D1D" w:rsidRDefault="00FF0D1D" w:rsidP="001A0A14">
      <w:pPr>
        <w:pStyle w:val="Listapunktowana"/>
        <w:numPr>
          <w:ilvl w:val="0"/>
          <w:numId w:val="52"/>
        </w:numPr>
        <w:spacing w:after="0"/>
        <w:ind w:left="284" w:hanging="284"/>
        <w:jc w:val="both"/>
        <w:rPr>
          <w:rFonts w:ascii="Times New Roman" w:hAnsi="Times New Roman" w:cs="Times New Roman"/>
          <w:sz w:val="24"/>
          <w:szCs w:val="24"/>
        </w:rPr>
      </w:pPr>
      <w:r w:rsidRPr="00FF0D1D">
        <w:rPr>
          <w:rFonts w:ascii="Times New Roman" w:hAnsi="Times New Roman" w:cs="Times New Roman"/>
          <w:sz w:val="24"/>
          <w:szCs w:val="24"/>
        </w:rPr>
        <w:t xml:space="preserve">Załącznik Nr </w:t>
      </w:r>
      <w:r w:rsidR="001C6919">
        <w:rPr>
          <w:rFonts w:ascii="Times New Roman" w:hAnsi="Times New Roman" w:cs="Times New Roman"/>
          <w:sz w:val="24"/>
          <w:szCs w:val="24"/>
        </w:rPr>
        <w:t>7</w:t>
      </w:r>
      <w:r w:rsidRPr="00FF0D1D">
        <w:rPr>
          <w:rFonts w:ascii="Times New Roman" w:hAnsi="Times New Roman" w:cs="Times New Roman"/>
          <w:sz w:val="24"/>
          <w:szCs w:val="24"/>
        </w:rPr>
        <w:t xml:space="preserve"> do SIWZ – Klauzula informacyjna z art. 13 RODO</w:t>
      </w:r>
      <w:r w:rsidR="00756131">
        <w:rPr>
          <w:rFonts w:ascii="Times New Roman" w:hAnsi="Times New Roman" w:cs="Times New Roman"/>
          <w:sz w:val="24"/>
          <w:szCs w:val="24"/>
        </w:rPr>
        <w:t>.</w:t>
      </w:r>
    </w:p>
    <w:p w14:paraId="0C06FAC6" w14:textId="77777777" w:rsidR="006839BD" w:rsidRDefault="006839BD" w:rsidP="00566F5B">
      <w:pPr>
        <w:pStyle w:val="Tekstpodstawowy"/>
        <w:tabs>
          <w:tab w:val="center" w:pos="8364"/>
        </w:tabs>
        <w:jc w:val="left"/>
        <w:rPr>
          <w:rFonts w:ascii="Times New Roman" w:hAnsi="Times New Roman" w:cs="Times New Roman"/>
          <w:b/>
          <w:i/>
          <w:sz w:val="28"/>
          <w:szCs w:val="28"/>
        </w:rPr>
      </w:pPr>
    </w:p>
    <w:p w14:paraId="02CF3335" w14:textId="77777777" w:rsidR="00566F5B" w:rsidRPr="004513FC" w:rsidRDefault="003C6FF4" w:rsidP="00566F5B">
      <w:pPr>
        <w:pStyle w:val="Tekstpodstawowy"/>
        <w:tabs>
          <w:tab w:val="center" w:pos="8364"/>
        </w:tabs>
        <w:jc w:val="left"/>
        <w:rPr>
          <w:rFonts w:ascii="Times New Roman" w:hAnsi="Times New Roman" w:cs="Times New Roman"/>
          <w:b/>
          <w:szCs w:val="24"/>
        </w:rPr>
      </w:pPr>
      <w:r>
        <w:rPr>
          <w:rFonts w:ascii="Times New Roman" w:hAnsi="Times New Roman" w:cs="Times New Roman"/>
          <w:b/>
          <w:i/>
          <w:sz w:val="28"/>
          <w:szCs w:val="28"/>
        </w:rPr>
        <w:br w:type="page"/>
      </w:r>
      <w:r w:rsidR="00061709" w:rsidRPr="00061709">
        <w:rPr>
          <w:rFonts w:ascii="Times New Roman" w:hAnsi="Times New Roman" w:cs="Times New Roman"/>
          <w:b/>
          <w:i/>
          <w:sz w:val="28"/>
          <w:szCs w:val="28"/>
        </w:rPr>
        <w:lastRenderedPageBreak/>
        <w:t>Załącznik Nr 1 do SIWZ</w:t>
      </w:r>
      <w:r w:rsidR="00566F5B" w:rsidRPr="004513FC">
        <w:rPr>
          <w:rFonts w:ascii="Times New Roman" w:hAnsi="Times New Roman" w:cs="Times New Roman"/>
          <w:b/>
          <w:szCs w:val="24"/>
        </w:rPr>
        <w:tab/>
        <w:t>….…….……………………..</w:t>
      </w:r>
    </w:p>
    <w:p w14:paraId="61EC3159" w14:textId="77777777" w:rsidR="00566F5B" w:rsidRPr="004513FC" w:rsidRDefault="00566F5B" w:rsidP="00566F5B">
      <w:pPr>
        <w:pStyle w:val="Tekstpodstawowy"/>
        <w:tabs>
          <w:tab w:val="center" w:pos="8364"/>
        </w:tabs>
        <w:jc w:val="left"/>
        <w:rPr>
          <w:rFonts w:ascii="Times New Roman" w:hAnsi="Times New Roman" w:cs="Times New Roman"/>
          <w:szCs w:val="24"/>
        </w:rPr>
      </w:pPr>
      <w:r w:rsidRPr="004513FC">
        <w:rPr>
          <w:rFonts w:ascii="Times New Roman" w:hAnsi="Times New Roman" w:cs="Times New Roman"/>
          <w:szCs w:val="24"/>
        </w:rPr>
        <w:tab/>
        <w:t>nazwa i adres Wykonawcy</w:t>
      </w:r>
    </w:p>
    <w:p w14:paraId="3D2E0CE9" w14:textId="77777777" w:rsidR="00566F5B" w:rsidRPr="004513FC" w:rsidRDefault="00566F5B" w:rsidP="00566F5B">
      <w:pPr>
        <w:pStyle w:val="Tekstpodstawowy"/>
        <w:tabs>
          <w:tab w:val="center" w:pos="8364"/>
        </w:tabs>
        <w:jc w:val="left"/>
        <w:rPr>
          <w:rFonts w:ascii="Times New Roman" w:hAnsi="Times New Roman" w:cs="Times New Roman"/>
          <w:b/>
          <w:szCs w:val="24"/>
        </w:rPr>
      </w:pPr>
      <w:r w:rsidRPr="004513FC">
        <w:rPr>
          <w:rFonts w:ascii="Times New Roman" w:hAnsi="Times New Roman" w:cs="Times New Roman"/>
          <w:b/>
          <w:szCs w:val="24"/>
        </w:rPr>
        <w:tab/>
        <w:t>pieczęć firmowa</w:t>
      </w:r>
    </w:p>
    <w:p w14:paraId="2AB20E81" w14:textId="77777777" w:rsidR="00566F5B" w:rsidRPr="00174514" w:rsidRDefault="00566F5B" w:rsidP="00566F5B">
      <w:pPr>
        <w:pStyle w:val="Tekstpodstawowy"/>
        <w:tabs>
          <w:tab w:val="center" w:pos="8364"/>
        </w:tabs>
        <w:jc w:val="left"/>
        <w:rPr>
          <w:rFonts w:ascii="Times New Roman" w:hAnsi="Times New Roman" w:cs="Times New Roman"/>
          <w:b/>
          <w:sz w:val="12"/>
          <w:szCs w:val="12"/>
        </w:rPr>
      </w:pPr>
    </w:p>
    <w:p w14:paraId="0BE325C3" w14:textId="77777777" w:rsidR="00760B3E" w:rsidRPr="004513FC" w:rsidRDefault="00760B3E" w:rsidP="006F4F72">
      <w:pPr>
        <w:pStyle w:val="Nagwek2"/>
        <w:spacing w:before="0" w:after="0"/>
        <w:jc w:val="center"/>
        <w:rPr>
          <w:rFonts w:ascii="Times New Roman" w:hAnsi="Times New Roman" w:cs="Times New Roman"/>
          <w:i w:val="0"/>
          <w:sz w:val="24"/>
          <w:szCs w:val="24"/>
        </w:rPr>
      </w:pPr>
      <w:r w:rsidRPr="004513FC">
        <w:rPr>
          <w:rFonts w:ascii="Times New Roman" w:hAnsi="Times New Roman" w:cs="Times New Roman"/>
          <w:i w:val="0"/>
          <w:sz w:val="24"/>
          <w:szCs w:val="24"/>
        </w:rPr>
        <w:t>FORMULARZ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6845"/>
      </w:tblGrid>
      <w:tr w:rsidR="000F1A22" w:rsidRPr="004513FC" w14:paraId="53B18D5B" w14:textId="77777777" w:rsidTr="00B364EF">
        <w:trPr>
          <w:trHeight w:val="397"/>
        </w:trPr>
        <w:tc>
          <w:tcPr>
            <w:tcW w:w="10116" w:type="dxa"/>
            <w:gridSpan w:val="2"/>
          </w:tcPr>
          <w:p w14:paraId="242C547A" w14:textId="77777777" w:rsidR="000F1A22" w:rsidRPr="004513FC" w:rsidRDefault="000F1A22" w:rsidP="00B364EF">
            <w:pPr>
              <w:pStyle w:val="Nagwek3"/>
              <w:spacing w:before="120" w:after="120"/>
              <w:jc w:val="center"/>
              <w:rPr>
                <w:rFonts w:ascii="Times New Roman" w:hAnsi="Times New Roman" w:cs="Times New Roman"/>
                <w:sz w:val="24"/>
              </w:rPr>
            </w:pPr>
            <w:r w:rsidRPr="004513FC">
              <w:rPr>
                <w:rFonts w:ascii="Times New Roman" w:hAnsi="Times New Roman" w:cs="Times New Roman"/>
                <w:sz w:val="24"/>
              </w:rPr>
              <w:t>Dane Wykonawcy</w:t>
            </w:r>
          </w:p>
        </w:tc>
      </w:tr>
      <w:tr w:rsidR="000F1A22" w:rsidRPr="004513FC" w14:paraId="5E94CF49" w14:textId="77777777">
        <w:tc>
          <w:tcPr>
            <w:tcW w:w="2988" w:type="dxa"/>
            <w:vAlign w:val="center"/>
          </w:tcPr>
          <w:p w14:paraId="5D88CF5F"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 xml:space="preserve">Nazwa Wykonawcy </w:t>
            </w:r>
            <w:r w:rsidR="0008256B" w:rsidRPr="004513FC">
              <w:rPr>
                <w:rFonts w:ascii="Times New Roman" w:hAnsi="Times New Roman" w:cs="Times New Roman"/>
                <w:b w:val="0"/>
                <w:bCs w:val="0"/>
                <w:sz w:val="24"/>
              </w:rPr>
              <w:t xml:space="preserve">i numer </w:t>
            </w:r>
            <w:r w:rsidRPr="004513FC">
              <w:rPr>
                <w:rFonts w:ascii="Times New Roman" w:hAnsi="Times New Roman" w:cs="Times New Roman"/>
                <w:b w:val="0"/>
                <w:bCs w:val="0"/>
                <w:sz w:val="24"/>
              </w:rPr>
              <w:t xml:space="preserve"> z KRS / CEIDG</w:t>
            </w:r>
          </w:p>
        </w:tc>
        <w:tc>
          <w:tcPr>
            <w:tcW w:w="7128" w:type="dxa"/>
            <w:vAlign w:val="center"/>
          </w:tcPr>
          <w:p w14:paraId="64885E41"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0AA61F21" w14:textId="77777777">
        <w:trPr>
          <w:trHeight w:val="655"/>
        </w:trPr>
        <w:tc>
          <w:tcPr>
            <w:tcW w:w="2988" w:type="dxa"/>
            <w:vAlign w:val="center"/>
          </w:tcPr>
          <w:p w14:paraId="0DE0FE09"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Adres</w:t>
            </w:r>
          </w:p>
        </w:tc>
        <w:tc>
          <w:tcPr>
            <w:tcW w:w="7128" w:type="dxa"/>
            <w:vAlign w:val="center"/>
          </w:tcPr>
          <w:p w14:paraId="0B7E62EF"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0CD66D57" w14:textId="77777777">
        <w:trPr>
          <w:trHeight w:val="368"/>
        </w:trPr>
        <w:tc>
          <w:tcPr>
            <w:tcW w:w="2988" w:type="dxa"/>
            <w:vAlign w:val="center"/>
          </w:tcPr>
          <w:p w14:paraId="2204E039"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NIP</w:t>
            </w:r>
          </w:p>
        </w:tc>
        <w:tc>
          <w:tcPr>
            <w:tcW w:w="7128" w:type="dxa"/>
            <w:vAlign w:val="center"/>
          </w:tcPr>
          <w:p w14:paraId="301ABD21"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128FCF78" w14:textId="77777777">
        <w:trPr>
          <w:trHeight w:val="415"/>
        </w:trPr>
        <w:tc>
          <w:tcPr>
            <w:tcW w:w="2988" w:type="dxa"/>
            <w:vAlign w:val="center"/>
          </w:tcPr>
          <w:p w14:paraId="192D479F"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REGON</w:t>
            </w:r>
          </w:p>
        </w:tc>
        <w:tc>
          <w:tcPr>
            <w:tcW w:w="7128" w:type="dxa"/>
            <w:vAlign w:val="center"/>
          </w:tcPr>
          <w:p w14:paraId="79216E42"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39B9A181" w14:textId="77777777">
        <w:trPr>
          <w:trHeight w:val="421"/>
        </w:trPr>
        <w:tc>
          <w:tcPr>
            <w:tcW w:w="2988" w:type="dxa"/>
            <w:vAlign w:val="center"/>
          </w:tcPr>
          <w:p w14:paraId="3216DAE1"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Nr telefonu</w:t>
            </w:r>
          </w:p>
        </w:tc>
        <w:tc>
          <w:tcPr>
            <w:tcW w:w="7128" w:type="dxa"/>
            <w:vAlign w:val="center"/>
          </w:tcPr>
          <w:p w14:paraId="31D7AAA1"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1E7360A7" w14:textId="77777777">
        <w:trPr>
          <w:trHeight w:val="413"/>
        </w:trPr>
        <w:tc>
          <w:tcPr>
            <w:tcW w:w="2988" w:type="dxa"/>
            <w:vAlign w:val="center"/>
          </w:tcPr>
          <w:p w14:paraId="2175A27D"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Nr faxu</w:t>
            </w:r>
          </w:p>
        </w:tc>
        <w:tc>
          <w:tcPr>
            <w:tcW w:w="7128" w:type="dxa"/>
            <w:vAlign w:val="center"/>
          </w:tcPr>
          <w:p w14:paraId="38E759F8"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6099F527" w14:textId="77777777">
        <w:trPr>
          <w:trHeight w:val="413"/>
        </w:trPr>
        <w:tc>
          <w:tcPr>
            <w:tcW w:w="2988" w:type="dxa"/>
            <w:vAlign w:val="center"/>
          </w:tcPr>
          <w:p w14:paraId="4B4FAD2D"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Nr konta bankowego</w:t>
            </w:r>
          </w:p>
        </w:tc>
        <w:tc>
          <w:tcPr>
            <w:tcW w:w="7128" w:type="dxa"/>
            <w:vAlign w:val="center"/>
          </w:tcPr>
          <w:p w14:paraId="4AB36E44"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0ADD3780" w14:textId="77777777">
        <w:trPr>
          <w:trHeight w:val="413"/>
        </w:trPr>
        <w:tc>
          <w:tcPr>
            <w:tcW w:w="2988" w:type="dxa"/>
            <w:vAlign w:val="center"/>
          </w:tcPr>
          <w:p w14:paraId="0D5EB9D4"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Osoba/osoby uprawnione do podpisania umowy</w:t>
            </w:r>
          </w:p>
        </w:tc>
        <w:tc>
          <w:tcPr>
            <w:tcW w:w="7128" w:type="dxa"/>
            <w:vAlign w:val="center"/>
          </w:tcPr>
          <w:p w14:paraId="060BB9A2"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bl>
    <w:p w14:paraId="63A6CD17" w14:textId="77777777" w:rsidR="00857452" w:rsidRPr="00174514" w:rsidRDefault="00857452" w:rsidP="00857452">
      <w:pPr>
        <w:spacing w:after="0" w:line="240" w:lineRule="auto"/>
        <w:rPr>
          <w:rFonts w:ascii="Times New Roman" w:hAnsi="Times New Roman" w:cs="Times New Roman"/>
          <w:sz w:val="12"/>
          <w:szCs w:val="12"/>
        </w:rPr>
      </w:pPr>
    </w:p>
    <w:p w14:paraId="1116CFEA" w14:textId="77777777" w:rsidR="00795A8E" w:rsidRPr="0048420A" w:rsidRDefault="00795A8E" w:rsidP="00795A8E">
      <w:pPr>
        <w:tabs>
          <w:tab w:val="num" w:pos="0"/>
          <w:tab w:val="center" w:pos="284"/>
          <w:tab w:val="right" w:pos="9072"/>
        </w:tabs>
        <w:spacing w:after="0" w:line="240" w:lineRule="auto"/>
        <w:jc w:val="both"/>
        <w:rPr>
          <w:rFonts w:ascii="Times New Roman" w:hAnsi="Times New Roman"/>
          <w:sz w:val="24"/>
          <w:szCs w:val="24"/>
        </w:rPr>
      </w:pPr>
      <w:r w:rsidRPr="0048420A">
        <w:rPr>
          <w:rFonts w:ascii="Times New Roman" w:hAnsi="Times New Roman"/>
          <w:b/>
          <w:sz w:val="24"/>
          <w:szCs w:val="24"/>
        </w:rPr>
        <w:t>Kategoria przedsiębiorstwa</w:t>
      </w:r>
      <w:r w:rsidRPr="0048420A">
        <w:rPr>
          <w:rFonts w:ascii="Times New Roman" w:hAnsi="Times New Roman"/>
          <w:sz w:val="24"/>
          <w:szCs w:val="24"/>
        </w:rPr>
        <w:t>: ……………………………..…… (podać) zgodnie z poniższymi kategoriami:</w:t>
      </w:r>
    </w:p>
    <w:p w14:paraId="3332EE58" w14:textId="77777777" w:rsidR="00795A8E" w:rsidRPr="0048420A" w:rsidRDefault="00795A8E" w:rsidP="001A0A14">
      <w:pPr>
        <w:numPr>
          <w:ilvl w:val="0"/>
          <w:numId w:val="35"/>
        </w:numPr>
        <w:tabs>
          <w:tab w:val="center" w:pos="284"/>
          <w:tab w:val="right" w:pos="9072"/>
        </w:tabs>
        <w:spacing w:after="0" w:line="240" w:lineRule="auto"/>
        <w:jc w:val="both"/>
        <w:rPr>
          <w:rFonts w:ascii="Times New Roman" w:hAnsi="Times New Roman"/>
          <w:sz w:val="24"/>
          <w:szCs w:val="24"/>
        </w:rPr>
      </w:pPr>
      <w:r w:rsidRPr="0048420A">
        <w:rPr>
          <w:rFonts w:ascii="Times New Roman" w:hAnsi="Times New Roman"/>
          <w:sz w:val="24"/>
          <w:szCs w:val="24"/>
        </w:rPr>
        <w:t xml:space="preserve">mikroprzedsiębiorstwo </w:t>
      </w:r>
    </w:p>
    <w:p w14:paraId="43EE717F" w14:textId="77777777" w:rsidR="00795A8E" w:rsidRPr="0048420A" w:rsidRDefault="00795A8E" w:rsidP="001A0A14">
      <w:pPr>
        <w:numPr>
          <w:ilvl w:val="0"/>
          <w:numId w:val="35"/>
        </w:numPr>
        <w:tabs>
          <w:tab w:val="center" w:pos="284"/>
          <w:tab w:val="right" w:pos="9072"/>
        </w:tabs>
        <w:spacing w:after="0" w:line="240" w:lineRule="auto"/>
        <w:jc w:val="both"/>
        <w:rPr>
          <w:rFonts w:ascii="Times New Roman" w:hAnsi="Times New Roman"/>
          <w:sz w:val="24"/>
          <w:szCs w:val="24"/>
        </w:rPr>
      </w:pPr>
      <w:r w:rsidRPr="0048420A">
        <w:rPr>
          <w:rFonts w:ascii="Times New Roman" w:hAnsi="Times New Roman"/>
          <w:sz w:val="24"/>
          <w:szCs w:val="24"/>
        </w:rPr>
        <w:t xml:space="preserve">małe przedsiębiorstwo  </w:t>
      </w:r>
    </w:p>
    <w:p w14:paraId="2D84F293" w14:textId="77777777" w:rsidR="00795A8E" w:rsidRPr="0048420A" w:rsidRDefault="00795A8E" w:rsidP="001A0A14">
      <w:pPr>
        <w:numPr>
          <w:ilvl w:val="0"/>
          <w:numId w:val="35"/>
        </w:numPr>
        <w:tabs>
          <w:tab w:val="center" w:pos="284"/>
          <w:tab w:val="right" w:pos="9072"/>
        </w:tabs>
        <w:spacing w:after="0" w:line="240" w:lineRule="auto"/>
        <w:jc w:val="both"/>
        <w:rPr>
          <w:rFonts w:ascii="Times New Roman" w:hAnsi="Times New Roman"/>
          <w:sz w:val="24"/>
          <w:szCs w:val="24"/>
        </w:rPr>
      </w:pPr>
      <w:r w:rsidRPr="0048420A">
        <w:rPr>
          <w:rFonts w:ascii="Times New Roman" w:hAnsi="Times New Roman"/>
          <w:sz w:val="24"/>
          <w:szCs w:val="24"/>
        </w:rPr>
        <w:t xml:space="preserve">średnie przedsiębiorstwo  </w:t>
      </w:r>
    </w:p>
    <w:p w14:paraId="605AB848" w14:textId="77777777" w:rsidR="00795A8E" w:rsidRDefault="00795A8E" w:rsidP="001A0A14">
      <w:pPr>
        <w:numPr>
          <w:ilvl w:val="0"/>
          <w:numId w:val="35"/>
        </w:numPr>
        <w:tabs>
          <w:tab w:val="center" w:pos="284"/>
          <w:tab w:val="right" w:pos="9072"/>
        </w:tabs>
        <w:spacing w:after="0" w:line="240" w:lineRule="auto"/>
        <w:jc w:val="both"/>
        <w:rPr>
          <w:rFonts w:ascii="Times New Roman" w:hAnsi="Times New Roman"/>
          <w:b/>
          <w:sz w:val="24"/>
          <w:szCs w:val="24"/>
        </w:rPr>
      </w:pPr>
      <w:r w:rsidRPr="0048420A">
        <w:rPr>
          <w:rFonts w:ascii="Times New Roman" w:hAnsi="Times New Roman"/>
          <w:sz w:val="24"/>
          <w:szCs w:val="24"/>
        </w:rPr>
        <w:t xml:space="preserve">duże przedsiębiorstwo </w:t>
      </w:r>
    </w:p>
    <w:p w14:paraId="135C9BEB" w14:textId="77777777" w:rsidR="003B33D7" w:rsidRDefault="003B33D7" w:rsidP="003B33D7">
      <w:pPr>
        <w:spacing w:after="0" w:line="240" w:lineRule="auto"/>
        <w:rPr>
          <w:rFonts w:ascii="Times New Roman" w:hAnsi="Times New Roman" w:cs="Times New Roman"/>
          <w:sz w:val="24"/>
          <w:szCs w:val="24"/>
        </w:rPr>
      </w:pPr>
    </w:p>
    <w:p w14:paraId="62D64037" w14:textId="77777777" w:rsidR="000F1A22" w:rsidRPr="004513FC" w:rsidRDefault="000F1A22" w:rsidP="003B33D7">
      <w:pPr>
        <w:spacing w:after="0" w:line="240" w:lineRule="auto"/>
        <w:rPr>
          <w:rFonts w:ascii="Times New Roman" w:hAnsi="Times New Roman" w:cs="Times New Roman"/>
          <w:b/>
          <w:sz w:val="24"/>
          <w:szCs w:val="24"/>
        </w:rPr>
      </w:pPr>
      <w:r w:rsidRPr="004513FC">
        <w:rPr>
          <w:rFonts w:ascii="Times New Roman" w:hAnsi="Times New Roman" w:cs="Times New Roman"/>
          <w:sz w:val="24"/>
          <w:szCs w:val="24"/>
        </w:rPr>
        <w:t xml:space="preserve">Ja niżej podpisany </w:t>
      </w:r>
      <w:r w:rsidRPr="004513FC">
        <w:rPr>
          <w:rFonts w:ascii="Times New Roman" w:hAnsi="Times New Roman" w:cs="Times New Roman"/>
          <w:b/>
          <w:sz w:val="24"/>
          <w:szCs w:val="24"/>
        </w:rPr>
        <w:t>oświadczam, że:</w:t>
      </w:r>
    </w:p>
    <w:p w14:paraId="506A6083" w14:textId="77777777" w:rsidR="00051E8E" w:rsidRPr="004513FC" w:rsidRDefault="00760B3E" w:rsidP="001A0A14">
      <w:pPr>
        <w:pStyle w:val="Lista2"/>
        <w:numPr>
          <w:ilvl w:val="0"/>
          <w:numId w:val="53"/>
        </w:numPr>
        <w:spacing w:after="0" w:line="240" w:lineRule="auto"/>
        <w:ind w:left="284" w:hanging="284"/>
        <w:jc w:val="both"/>
        <w:rPr>
          <w:rFonts w:ascii="Times New Roman" w:hAnsi="Times New Roman" w:cs="Times New Roman"/>
          <w:b/>
          <w:sz w:val="24"/>
          <w:szCs w:val="24"/>
          <w:lang w:eastAsia="pl-PL"/>
        </w:rPr>
      </w:pPr>
      <w:r w:rsidRPr="004513FC">
        <w:rPr>
          <w:rFonts w:ascii="Times New Roman" w:hAnsi="Times New Roman" w:cs="Times New Roman"/>
          <w:sz w:val="24"/>
          <w:szCs w:val="24"/>
        </w:rPr>
        <w:t xml:space="preserve">zapoznałem się z warunkami SIWZ i nie wnoszę uwag co do jej treści oraz, </w:t>
      </w:r>
      <w:r w:rsidRPr="004513FC">
        <w:rPr>
          <w:rFonts w:ascii="Times New Roman" w:hAnsi="Times New Roman" w:cs="Times New Roman"/>
          <w:sz w:val="24"/>
          <w:szCs w:val="24"/>
        </w:rPr>
        <w:br/>
        <w:t>że posiadam</w:t>
      </w:r>
      <w:r w:rsidR="000F1A22" w:rsidRPr="004513FC">
        <w:rPr>
          <w:rFonts w:ascii="Times New Roman" w:hAnsi="Times New Roman" w:cs="Times New Roman"/>
          <w:sz w:val="24"/>
          <w:szCs w:val="24"/>
        </w:rPr>
        <w:t xml:space="preserve"> zdolność do realizacji zadania,</w:t>
      </w:r>
    </w:p>
    <w:p w14:paraId="1C0555F6" w14:textId="77777777" w:rsidR="00051E8E" w:rsidRPr="004513FC" w:rsidRDefault="00051E8E" w:rsidP="001A0A14">
      <w:pPr>
        <w:pStyle w:val="Lista2"/>
        <w:numPr>
          <w:ilvl w:val="0"/>
          <w:numId w:val="53"/>
        </w:numPr>
        <w:spacing w:after="0" w:line="240" w:lineRule="auto"/>
        <w:ind w:left="284" w:hanging="284"/>
        <w:jc w:val="both"/>
        <w:rPr>
          <w:rFonts w:ascii="Times New Roman" w:eastAsia="Times New Roman" w:hAnsi="Times New Roman" w:cs="Times New Roman"/>
          <w:sz w:val="24"/>
          <w:szCs w:val="24"/>
          <w:lang w:eastAsia="pl-PL"/>
        </w:rPr>
      </w:pPr>
      <w:r w:rsidRPr="004513FC">
        <w:rPr>
          <w:rFonts w:ascii="Times New Roman" w:hAnsi="Times New Roman" w:cs="Times New Roman"/>
          <w:sz w:val="24"/>
          <w:szCs w:val="24"/>
          <w:lang w:eastAsia="pl-PL"/>
        </w:rPr>
        <w:t>przyjmuję, iż podstawą wystawienia faktury V</w:t>
      </w:r>
      <w:r w:rsidR="003B33D7">
        <w:rPr>
          <w:rFonts w:ascii="Times New Roman" w:hAnsi="Times New Roman" w:cs="Times New Roman"/>
          <w:sz w:val="24"/>
          <w:szCs w:val="24"/>
          <w:lang w:eastAsia="pl-PL"/>
        </w:rPr>
        <w:t>AT</w:t>
      </w:r>
      <w:r w:rsidRPr="004513FC">
        <w:rPr>
          <w:rFonts w:ascii="Times New Roman" w:hAnsi="Times New Roman" w:cs="Times New Roman"/>
          <w:sz w:val="24"/>
          <w:szCs w:val="24"/>
          <w:lang w:eastAsia="pl-PL"/>
        </w:rPr>
        <w:t xml:space="preserve"> za zrealizowany przedmiot zamówienia  będzie podpisany przez upoważnionych   przedstawicieli Zamawiającego i Wykonawcy </w:t>
      </w:r>
      <w:r w:rsidR="0077483F" w:rsidRPr="004513FC">
        <w:rPr>
          <w:rFonts w:ascii="Times New Roman" w:hAnsi="Times New Roman" w:cs="Times New Roman"/>
          <w:sz w:val="24"/>
          <w:szCs w:val="24"/>
        </w:rPr>
        <w:t xml:space="preserve">„Protokół odbioru przedmiotu zamówienia”, </w:t>
      </w:r>
      <w:r w:rsidRPr="004513FC">
        <w:rPr>
          <w:rFonts w:ascii="Times New Roman" w:hAnsi="Times New Roman" w:cs="Times New Roman"/>
          <w:sz w:val="24"/>
          <w:szCs w:val="24"/>
          <w:lang w:eastAsia="pl-PL"/>
        </w:rPr>
        <w:t xml:space="preserve">a termin płatności wystawionej faktury </w:t>
      </w:r>
      <w:r w:rsidR="003B33D7">
        <w:rPr>
          <w:rFonts w:ascii="Times New Roman" w:hAnsi="Times New Roman" w:cs="Times New Roman"/>
          <w:sz w:val="24"/>
          <w:szCs w:val="24"/>
          <w:lang w:eastAsia="pl-PL"/>
        </w:rPr>
        <w:t>VAT</w:t>
      </w:r>
      <w:r w:rsidRPr="004513FC">
        <w:rPr>
          <w:rFonts w:ascii="Times New Roman" w:hAnsi="Times New Roman" w:cs="Times New Roman"/>
          <w:sz w:val="24"/>
          <w:szCs w:val="24"/>
          <w:lang w:eastAsia="pl-PL"/>
        </w:rPr>
        <w:t xml:space="preserve"> wynosić będzie </w:t>
      </w:r>
      <w:r w:rsidR="00873E7D">
        <w:rPr>
          <w:rFonts w:ascii="Times New Roman" w:hAnsi="Times New Roman" w:cs="Times New Roman"/>
          <w:sz w:val="24"/>
          <w:szCs w:val="24"/>
          <w:lang w:eastAsia="pl-PL"/>
        </w:rPr>
        <w:t>3</w:t>
      </w:r>
      <w:r w:rsidRPr="004513FC">
        <w:rPr>
          <w:rFonts w:ascii="Times New Roman" w:hAnsi="Times New Roman" w:cs="Times New Roman"/>
          <w:sz w:val="24"/>
          <w:szCs w:val="24"/>
          <w:lang w:eastAsia="pl-PL"/>
        </w:rPr>
        <w:t>0 dni od daty jej otrzymania przez Zamawiającego</w:t>
      </w:r>
      <w:r w:rsidRPr="004513FC">
        <w:rPr>
          <w:rFonts w:ascii="Times New Roman" w:hAnsi="Times New Roman" w:cs="Times New Roman"/>
          <w:b/>
          <w:sz w:val="24"/>
          <w:szCs w:val="24"/>
          <w:lang w:eastAsia="pl-PL"/>
        </w:rPr>
        <w:t>.</w:t>
      </w:r>
    </w:p>
    <w:p w14:paraId="13BF8614" w14:textId="77777777" w:rsidR="0077483F" w:rsidRPr="004513FC" w:rsidRDefault="008944CA" w:rsidP="001A0A14">
      <w:pPr>
        <w:pStyle w:val="Lista2"/>
        <w:numPr>
          <w:ilvl w:val="0"/>
          <w:numId w:val="53"/>
        </w:numPr>
        <w:spacing w:after="0" w:line="240" w:lineRule="auto"/>
        <w:ind w:left="284" w:hanging="284"/>
        <w:jc w:val="both"/>
        <w:rPr>
          <w:rFonts w:ascii="Times New Roman" w:eastAsia="Times New Roman" w:hAnsi="Times New Roman" w:cs="Times New Roman"/>
          <w:sz w:val="24"/>
          <w:szCs w:val="24"/>
          <w:lang w:eastAsia="pl-PL"/>
        </w:rPr>
      </w:pPr>
      <w:r w:rsidRPr="004513FC">
        <w:rPr>
          <w:rFonts w:ascii="Times New Roman" w:hAnsi="Times New Roman" w:cs="Times New Roman"/>
          <w:sz w:val="24"/>
          <w:szCs w:val="24"/>
          <w:lang w:eastAsia="pl-PL"/>
        </w:rPr>
        <w:t>Z</w:t>
      </w:r>
      <w:r w:rsidR="00051E8E" w:rsidRPr="004513FC">
        <w:rPr>
          <w:rFonts w:ascii="Times New Roman" w:hAnsi="Times New Roman" w:cs="Times New Roman"/>
          <w:sz w:val="24"/>
          <w:szCs w:val="24"/>
          <w:lang w:eastAsia="pl-PL"/>
        </w:rPr>
        <w:t>apewniam</w:t>
      </w:r>
      <w:r>
        <w:rPr>
          <w:rFonts w:ascii="Times New Roman" w:hAnsi="Times New Roman" w:cs="Times New Roman"/>
          <w:sz w:val="24"/>
          <w:szCs w:val="24"/>
          <w:lang w:eastAsia="pl-PL"/>
        </w:rPr>
        <w:t xml:space="preserve"> </w:t>
      </w:r>
      <w:r w:rsidR="00BD02E3">
        <w:rPr>
          <w:rFonts w:ascii="Times New Roman" w:hAnsi="Times New Roman" w:cs="Times New Roman"/>
          <w:sz w:val="24"/>
          <w:szCs w:val="24"/>
          <w:lang w:eastAsia="pl-PL"/>
        </w:rPr>
        <w:t>48-miesięczną</w:t>
      </w:r>
      <w:r w:rsidR="00051E8E" w:rsidRPr="004513FC">
        <w:rPr>
          <w:rFonts w:ascii="Times New Roman" w:hAnsi="Times New Roman" w:cs="Times New Roman"/>
          <w:sz w:val="24"/>
          <w:szCs w:val="24"/>
          <w:lang w:eastAsia="pl-PL"/>
        </w:rPr>
        <w:t xml:space="preserve"> </w:t>
      </w:r>
      <w:r w:rsidR="0077483F" w:rsidRPr="004513FC">
        <w:rPr>
          <w:rFonts w:ascii="Times New Roman" w:hAnsi="Times New Roman" w:cs="Times New Roman"/>
          <w:bCs/>
          <w:sz w:val="24"/>
          <w:szCs w:val="24"/>
        </w:rPr>
        <w:t>gwarancję</w:t>
      </w:r>
      <w:r w:rsidR="00513997">
        <w:rPr>
          <w:rFonts w:ascii="Times New Roman" w:hAnsi="Times New Roman" w:cs="Times New Roman"/>
          <w:bCs/>
          <w:sz w:val="24"/>
          <w:szCs w:val="24"/>
        </w:rPr>
        <w:t>,</w:t>
      </w:r>
      <w:r w:rsidR="0077483F" w:rsidRPr="004513FC">
        <w:rPr>
          <w:rFonts w:ascii="Times New Roman" w:hAnsi="Times New Roman" w:cs="Times New Roman"/>
          <w:bCs/>
          <w:sz w:val="24"/>
          <w:szCs w:val="24"/>
        </w:rPr>
        <w:t xml:space="preserve"> </w:t>
      </w:r>
      <w:r w:rsidR="00343A3F">
        <w:rPr>
          <w:rFonts w:ascii="Times New Roman" w:hAnsi="Times New Roman" w:cs="Times New Roman"/>
          <w:bCs/>
          <w:sz w:val="24"/>
          <w:szCs w:val="24"/>
        </w:rPr>
        <w:t xml:space="preserve"> </w:t>
      </w:r>
      <w:r w:rsidR="00FA1EBE" w:rsidRPr="004513FC">
        <w:rPr>
          <w:rFonts w:ascii="Times New Roman" w:hAnsi="Times New Roman" w:cs="Times New Roman"/>
          <w:bCs/>
          <w:sz w:val="24"/>
          <w:szCs w:val="24"/>
        </w:rPr>
        <w:t xml:space="preserve"> </w:t>
      </w:r>
      <w:r w:rsidR="0077483F" w:rsidRPr="004513FC">
        <w:rPr>
          <w:rFonts w:ascii="Times New Roman" w:hAnsi="Times New Roman" w:cs="Times New Roman"/>
          <w:sz w:val="24"/>
          <w:szCs w:val="24"/>
          <w:lang w:eastAsia="pl-PL"/>
        </w:rPr>
        <w:t xml:space="preserve">a </w:t>
      </w:r>
      <w:r w:rsidR="00051E8E" w:rsidRPr="004513FC">
        <w:rPr>
          <w:rFonts w:ascii="Times New Roman" w:hAnsi="Times New Roman" w:cs="Times New Roman"/>
          <w:sz w:val="24"/>
          <w:szCs w:val="24"/>
          <w:lang w:eastAsia="pl-PL"/>
        </w:rPr>
        <w:t xml:space="preserve">okres gwarancji liczony </w:t>
      </w:r>
      <w:r w:rsidR="003B33D7">
        <w:rPr>
          <w:rFonts w:ascii="Times New Roman" w:hAnsi="Times New Roman" w:cs="Times New Roman"/>
          <w:sz w:val="24"/>
          <w:szCs w:val="24"/>
          <w:lang w:eastAsia="pl-PL"/>
        </w:rPr>
        <w:t xml:space="preserve">będzie </w:t>
      </w:r>
      <w:r w:rsidR="00051E8E" w:rsidRPr="004513FC">
        <w:rPr>
          <w:rFonts w:ascii="Times New Roman" w:hAnsi="Times New Roman" w:cs="Times New Roman"/>
          <w:sz w:val="24"/>
          <w:szCs w:val="24"/>
          <w:lang w:eastAsia="pl-PL"/>
        </w:rPr>
        <w:t>od daty podpisania przez upoważnionych przedstawicieli Zamawiającego i</w:t>
      </w:r>
      <w:r w:rsidR="00FF3C83" w:rsidRPr="004513FC">
        <w:rPr>
          <w:rFonts w:ascii="Times New Roman" w:hAnsi="Times New Roman" w:cs="Times New Roman"/>
          <w:sz w:val="24"/>
          <w:szCs w:val="24"/>
          <w:lang w:eastAsia="pl-PL"/>
        </w:rPr>
        <w:t xml:space="preserve"> Wykonawcy</w:t>
      </w:r>
      <w:r w:rsidR="00051E8E" w:rsidRPr="004513FC">
        <w:rPr>
          <w:rFonts w:ascii="Times New Roman" w:hAnsi="Times New Roman" w:cs="Times New Roman"/>
          <w:sz w:val="24"/>
          <w:szCs w:val="24"/>
          <w:lang w:eastAsia="pl-PL"/>
        </w:rPr>
        <w:t xml:space="preserve"> </w:t>
      </w:r>
      <w:r w:rsidR="000F486D">
        <w:rPr>
          <w:rFonts w:ascii="Times New Roman" w:hAnsi="Times New Roman" w:cs="Times New Roman"/>
          <w:sz w:val="24"/>
          <w:szCs w:val="24"/>
        </w:rPr>
        <w:t>„Protokołu</w:t>
      </w:r>
      <w:r w:rsidR="00FF3C83" w:rsidRPr="004513FC">
        <w:rPr>
          <w:rFonts w:ascii="Times New Roman" w:hAnsi="Times New Roman" w:cs="Times New Roman"/>
          <w:sz w:val="24"/>
          <w:szCs w:val="24"/>
        </w:rPr>
        <w:t xml:space="preserve"> </w:t>
      </w:r>
      <w:r w:rsidR="003B33D7">
        <w:rPr>
          <w:rFonts w:ascii="Times New Roman" w:hAnsi="Times New Roman" w:cs="Times New Roman"/>
          <w:sz w:val="24"/>
          <w:szCs w:val="24"/>
        </w:rPr>
        <w:t>odbioru przedmiotu zamówienia”,</w:t>
      </w:r>
    </w:p>
    <w:p w14:paraId="35875A39" w14:textId="77777777" w:rsidR="00454941" w:rsidRDefault="003B33D7" w:rsidP="00043E87">
      <w:pPr>
        <w:numPr>
          <w:ilvl w:val="0"/>
          <w:numId w:val="53"/>
        </w:numPr>
        <w:spacing w:after="0" w:line="240" w:lineRule="auto"/>
        <w:ind w:left="284" w:hanging="284"/>
        <w:jc w:val="both"/>
        <w:rPr>
          <w:rFonts w:ascii="Times New Roman" w:hAnsi="Times New Roman" w:cs="Times New Roman"/>
          <w:bCs/>
          <w:sz w:val="24"/>
          <w:szCs w:val="24"/>
          <w:lang w:eastAsia="pl-PL"/>
        </w:rPr>
      </w:pPr>
      <w:r w:rsidRPr="00454941">
        <w:rPr>
          <w:rFonts w:ascii="Times New Roman" w:hAnsi="Times New Roman" w:cs="Times New Roman"/>
          <w:sz w:val="24"/>
          <w:szCs w:val="24"/>
        </w:rPr>
        <w:t xml:space="preserve">Zamawiający będzie miał </w:t>
      </w:r>
      <w:r w:rsidR="005834D3" w:rsidRPr="00454941">
        <w:rPr>
          <w:rFonts w:ascii="Times New Roman" w:hAnsi="Times New Roman" w:cs="Times New Roman"/>
          <w:sz w:val="24"/>
          <w:szCs w:val="24"/>
        </w:rPr>
        <w:t xml:space="preserve">możliwość zgłaszania awarii </w:t>
      </w:r>
      <w:r w:rsidR="00454941" w:rsidRPr="00454941">
        <w:rPr>
          <w:rFonts w:ascii="Times New Roman" w:hAnsi="Times New Roman" w:cs="Times New Roman"/>
          <w:sz w:val="24"/>
          <w:szCs w:val="24"/>
        </w:rPr>
        <w:t>w godz.: 6-20 dni robocze, 7-15 dni wolne od pracy</w:t>
      </w:r>
      <w:r w:rsidR="00454941" w:rsidRPr="00454941">
        <w:rPr>
          <w:rFonts w:ascii="Times New Roman" w:hAnsi="Times New Roman" w:cs="Times New Roman"/>
          <w:bCs/>
          <w:sz w:val="24"/>
          <w:szCs w:val="24"/>
        </w:rPr>
        <w:t xml:space="preserve"> </w:t>
      </w:r>
    </w:p>
    <w:p w14:paraId="249D15F3" w14:textId="77777777" w:rsidR="002862E5" w:rsidRPr="00454941" w:rsidRDefault="008E1B27" w:rsidP="00043E87">
      <w:pPr>
        <w:numPr>
          <w:ilvl w:val="0"/>
          <w:numId w:val="53"/>
        </w:numPr>
        <w:spacing w:after="0" w:line="240" w:lineRule="auto"/>
        <w:ind w:left="284" w:hanging="284"/>
        <w:jc w:val="both"/>
        <w:rPr>
          <w:rFonts w:ascii="Times New Roman" w:hAnsi="Times New Roman" w:cs="Times New Roman"/>
          <w:bCs/>
          <w:sz w:val="24"/>
          <w:szCs w:val="24"/>
          <w:lang w:eastAsia="pl-PL"/>
        </w:rPr>
      </w:pPr>
      <w:r w:rsidRPr="00454941">
        <w:rPr>
          <w:rFonts w:ascii="Times New Roman" w:hAnsi="Times New Roman" w:cs="Times New Roman"/>
          <w:bCs/>
          <w:sz w:val="24"/>
          <w:szCs w:val="24"/>
          <w:lang w:eastAsia="pl-PL"/>
        </w:rPr>
        <w:t xml:space="preserve">wniosłem wadium w postaci *………………….. </w:t>
      </w:r>
    </w:p>
    <w:p w14:paraId="395FCB91" w14:textId="77777777" w:rsidR="008E1B27" w:rsidRPr="002862E5" w:rsidRDefault="002862E5" w:rsidP="008C70ED">
      <w:pPr>
        <w:numPr>
          <w:ilvl w:val="0"/>
          <w:numId w:val="53"/>
        </w:numPr>
        <w:spacing w:after="0" w:line="240" w:lineRule="auto"/>
        <w:ind w:left="284" w:hanging="284"/>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z</w:t>
      </w:r>
      <w:r w:rsidR="008E1B27" w:rsidRPr="002862E5">
        <w:rPr>
          <w:rFonts w:ascii="Times New Roman" w:hAnsi="Times New Roman" w:cs="Times New Roman"/>
          <w:bCs/>
          <w:sz w:val="24"/>
          <w:szCs w:val="24"/>
          <w:lang w:eastAsia="pl-PL"/>
        </w:rPr>
        <w:t>obowiązuję się wnieść zabezpieczenie należytego wykonania umowy w wysokości</w:t>
      </w:r>
      <w:r>
        <w:rPr>
          <w:rFonts w:ascii="Times New Roman" w:hAnsi="Times New Roman" w:cs="Times New Roman"/>
          <w:bCs/>
          <w:sz w:val="24"/>
          <w:szCs w:val="24"/>
          <w:lang w:eastAsia="pl-PL"/>
        </w:rPr>
        <w:t xml:space="preserve"> 2%</w:t>
      </w:r>
      <w:r w:rsidR="008E1B27" w:rsidRPr="002862E5">
        <w:rPr>
          <w:rFonts w:ascii="Times New Roman" w:hAnsi="Times New Roman" w:cs="Times New Roman"/>
          <w:bCs/>
          <w:sz w:val="24"/>
          <w:szCs w:val="24"/>
          <w:lang w:eastAsia="pl-PL"/>
        </w:rPr>
        <w:t xml:space="preserve"> ceny całkowitej podanej w ofercie, tj. </w:t>
      </w:r>
      <w:r w:rsidRPr="002862E5">
        <w:rPr>
          <w:rFonts w:ascii="Times New Roman" w:hAnsi="Times New Roman" w:cs="Times New Roman"/>
          <w:sz w:val="24"/>
          <w:szCs w:val="24"/>
        </w:rPr>
        <w:t xml:space="preserve">Cena brutto za </w:t>
      </w:r>
      <w:r w:rsidR="00FE7A0D">
        <w:rPr>
          <w:rFonts w:ascii="Times New Roman" w:hAnsi="Times New Roman" w:cs="Times New Roman"/>
          <w:sz w:val="24"/>
          <w:szCs w:val="24"/>
        </w:rPr>
        <w:t>przedmiot zamówienia</w:t>
      </w:r>
      <w:r w:rsidR="008E1B27" w:rsidRPr="002862E5">
        <w:rPr>
          <w:rFonts w:ascii="Times New Roman" w:hAnsi="Times New Roman" w:cs="Times New Roman"/>
          <w:bCs/>
          <w:sz w:val="24"/>
          <w:szCs w:val="24"/>
          <w:lang w:eastAsia="pl-PL"/>
        </w:rPr>
        <w:t>, w postaci * ……………………, przed zawarciem umowy,</w:t>
      </w:r>
    </w:p>
    <w:p w14:paraId="2B114DAC" w14:textId="77777777" w:rsidR="008E1B27" w:rsidRPr="008E1B27" w:rsidRDefault="003B33D7" w:rsidP="00CB1B89">
      <w:pPr>
        <w:pStyle w:val="Lista2"/>
        <w:numPr>
          <w:ilvl w:val="0"/>
          <w:numId w:val="53"/>
        </w:numPr>
        <w:spacing w:after="0" w:line="240" w:lineRule="auto"/>
        <w:ind w:left="284" w:hanging="284"/>
        <w:jc w:val="both"/>
        <w:rPr>
          <w:rFonts w:ascii="Times New Roman" w:hAnsi="Times New Roman" w:cs="Times New Roman"/>
          <w:bCs/>
          <w:sz w:val="24"/>
          <w:szCs w:val="24"/>
        </w:rPr>
      </w:pPr>
      <w:r w:rsidRPr="008E1B27">
        <w:rPr>
          <w:rFonts w:ascii="Times New Roman" w:hAnsi="Times New Roman" w:cs="Times New Roman"/>
          <w:bCs/>
          <w:sz w:val="24"/>
          <w:szCs w:val="24"/>
          <w:lang w:eastAsia="pl-PL"/>
        </w:rPr>
        <w:lastRenderedPageBreak/>
        <w:t>o</w:t>
      </w:r>
      <w:r w:rsidR="00174514" w:rsidRPr="008E1B27">
        <w:rPr>
          <w:rFonts w:ascii="Times New Roman" w:hAnsi="Times New Roman" w:cs="Times New Roman"/>
          <w:bCs/>
          <w:sz w:val="24"/>
          <w:szCs w:val="24"/>
          <w:lang w:eastAsia="pl-PL"/>
        </w:rPr>
        <w:t>świadczam, że dopełniłem obowiązków informacyjnych wynikających z art. 14 bądź art. 13 RODO wobec osób fizycznych, od których dane osobowe bezpośrednio lub pośrednio pozyskałem w celu ubiegania się o udzielenie zamówienia public</w:t>
      </w:r>
      <w:r w:rsidRPr="008E1B27">
        <w:rPr>
          <w:rFonts w:ascii="Times New Roman" w:hAnsi="Times New Roman" w:cs="Times New Roman"/>
          <w:bCs/>
          <w:sz w:val="24"/>
          <w:szCs w:val="24"/>
          <w:lang w:eastAsia="pl-PL"/>
        </w:rPr>
        <w:t>znego w niniejszym postępowaniu,</w:t>
      </w:r>
    </w:p>
    <w:p w14:paraId="51DD8AB6" w14:textId="77777777" w:rsidR="008E1B27" w:rsidRPr="008E1B27" w:rsidRDefault="008E1B27" w:rsidP="00CB1B89">
      <w:pPr>
        <w:pStyle w:val="Lista2"/>
        <w:numPr>
          <w:ilvl w:val="0"/>
          <w:numId w:val="53"/>
        </w:numPr>
        <w:spacing w:after="0" w:line="240" w:lineRule="auto"/>
        <w:ind w:left="284" w:hanging="284"/>
        <w:jc w:val="both"/>
        <w:rPr>
          <w:rFonts w:ascii="Times New Roman" w:hAnsi="Times New Roman" w:cs="Times New Roman"/>
          <w:bCs/>
          <w:sz w:val="24"/>
          <w:szCs w:val="24"/>
        </w:rPr>
      </w:pPr>
      <w:r w:rsidRPr="008E1B27">
        <w:rPr>
          <w:rFonts w:ascii="Times New Roman" w:hAnsi="Times New Roman" w:cs="Times New Roman"/>
          <w:sz w:val="24"/>
          <w:szCs w:val="24"/>
        </w:rPr>
        <w:t xml:space="preserve"> </w:t>
      </w:r>
      <w:r w:rsidRPr="008E1B27">
        <w:rPr>
          <w:rFonts w:ascii="Times New Roman" w:hAnsi="Times New Roman" w:cs="Times New Roman"/>
          <w:bCs/>
          <w:sz w:val="24"/>
          <w:szCs w:val="24"/>
        </w:rPr>
        <w:t>Oświadczam, że wypełniłem obowiązki informacyjne przewidziane w art. 13 lub art. 14 RODO</w:t>
      </w:r>
      <w:r w:rsidRPr="008E1B27">
        <w:rPr>
          <w:rFonts w:ascii="Times New Roman" w:hAnsi="Times New Roman" w:cs="Times New Roman"/>
          <w:sz w:val="24"/>
          <w:szCs w:val="24"/>
          <w:vertAlign w:val="superscript"/>
        </w:rPr>
        <w:t>1)</w:t>
      </w:r>
      <w:r w:rsidRPr="008E1B27">
        <w:rPr>
          <w:rFonts w:ascii="Times New Roman" w:hAnsi="Times New Roman" w:cs="Times New Roman"/>
          <w:sz w:val="24"/>
          <w:szCs w:val="24"/>
        </w:rPr>
        <w:t xml:space="preserve"> </w:t>
      </w:r>
      <w:r w:rsidRPr="008E1B27">
        <w:rPr>
          <w:rFonts w:ascii="Times New Roman" w:hAnsi="Times New Roman" w:cs="Times New Roman"/>
          <w:bCs/>
          <w:sz w:val="24"/>
          <w:szCs w:val="24"/>
        </w:rPr>
        <w:t>wobec osób fizycznych, od których dane osobowe bezpośrednio lub pośrednio pozyskałem w celu ubiegania się o udzielenie zamówienia publicznego w niniejszym postępowaniu.**</w:t>
      </w:r>
    </w:p>
    <w:p w14:paraId="3B1F500B" w14:textId="77777777" w:rsidR="008E1B27" w:rsidRPr="008E1B27" w:rsidRDefault="008E1B27" w:rsidP="008E1B27">
      <w:pPr>
        <w:pStyle w:val="NormalnyWeb"/>
        <w:spacing w:before="0" w:beforeAutospacing="0" w:after="0" w:afterAutospacing="0"/>
        <w:rPr>
          <w:rFonts w:ascii="Times New Roman" w:hAnsi="Times New Roman" w:cs="Times New Roman"/>
          <w:b/>
          <w:bCs/>
          <w:sz w:val="24"/>
          <w:szCs w:val="24"/>
        </w:rPr>
      </w:pPr>
      <w:r w:rsidRPr="008E1B27">
        <w:rPr>
          <w:rFonts w:ascii="Times New Roman" w:hAnsi="Times New Roman" w:cs="Times New Roman"/>
          <w:b/>
          <w:bCs/>
          <w:sz w:val="24"/>
          <w:szCs w:val="24"/>
        </w:rPr>
        <w:t>Uwaga!</w:t>
      </w:r>
    </w:p>
    <w:p w14:paraId="3B4E8D5D"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r w:rsidRPr="008E1B27">
        <w:rPr>
          <w:rFonts w:ascii="Times New Roman" w:hAnsi="Times New Roman" w:cs="Times New Roman"/>
          <w:sz w:val="24"/>
          <w:szCs w:val="24"/>
        </w:rPr>
        <w:t xml:space="preserve">Miejsca zaznaczone gwiazdką (*) – należy wypełnić      </w:t>
      </w:r>
    </w:p>
    <w:p w14:paraId="4F91FAAE"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p>
    <w:p w14:paraId="2E4AD382"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p>
    <w:p w14:paraId="07A0E418"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p>
    <w:p w14:paraId="425B133B"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p>
    <w:p w14:paraId="3AFDA636"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r w:rsidRPr="008E1B27">
        <w:rPr>
          <w:rFonts w:ascii="Times New Roman" w:hAnsi="Times New Roman" w:cs="Times New Roman"/>
          <w:sz w:val="24"/>
          <w:szCs w:val="24"/>
        </w:rPr>
        <w:t xml:space="preserve">     </w:t>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t xml:space="preserve">     ............................................................</w:t>
      </w:r>
    </w:p>
    <w:p w14:paraId="2FDE2F0C" w14:textId="77777777" w:rsidR="008E1B27" w:rsidRPr="008E1B27" w:rsidRDefault="008E1B27" w:rsidP="008E1B27">
      <w:pPr>
        <w:pStyle w:val="Nagwek3"/>
        <w:jc w:val="right"/>
        <w:rPr>
          <w:rFonts w:ascii="Times New Roman" w:hAnsi="Times New Roman" w:cs="Times New Roman"/>
          <w:sz w:val="24"/>
          <w:szCs w:val="24"/>
        </w:rPr>
      </w:pPr>
      <w:r w:rsidRPr="008E1B27">
        <w:rPr>
          <w:rFonts w:ascii="Times New Roman" w:hAnsi="Times New Roman" w:cs="Times New Roman"/>
          <w:sz w:val="24"/>
          <w:szCs w:val="24"/>
        </w:rPr>
        <w:t>data, podpis i pieczątka osoby uprawnionej</w:t>
      </w:r>
    </w:p>
    <w:p w14:paraId="79BFB97F" w14:textId="77777777" w:rsidR="008E1B27" w:rsidRPr="008E1B27" w:rsidRDefault="008E1B27" w:rsidP="008E1B27">
      <w:pPr>
        <w:rPr>
          <w:rFonts w:ascii="Times New Roman" w:hAnsi="Times New Roman" w:cs="Times New Roman"/>
          <w:sz w:val="24"/>
          <w:szCs w:val="24"/>
          <w:lang w:eastAsia="pl-PL"/>
        </w:rPr>
      </w:pPr>
    </w:p>
    <w:p w14:paraId="4B3C2AAE" w14:textId="77777777" w:rsidR="008E1B27" w:rsidRDefault="008E1B27" w:rsidP="008E1B27">
      <w:pPr>
        <w:spacing w:after="0" w:line="240" w:lineRule="auto"/>
        <w:ind w:left="426" w:hanging="426"/>
        <w:jc w:val="both"/>
        <w:rPr>
          <w:rFonts w:ascii="Times New Roman" w:eastAsia="Times New Roman" w:hAnsi="Times New Roman"/>
          <w:sz w:val="24"/>
          <w:szCs w:val="24"/>
          <w:vertAlign w:val="superscript"/>
          <w:lang w:eastAsia="pl-PL"/>
        </w:rPr>
      </w:pPr>
    </w:p>
    <w:p w14:paraId="5E3E44A1" w14:textId="77777777" w:rsidR="008E1B27" w:rsidRPr="004A7F36" w:rsidRDefault="008E1B27" w:rsidP="008E1B27">
      <w:pPr>
        <w:spacing w:after="0" w:line="240" w:lineRule="auto"/>
        <w:ind w:left="426" w:hanging="426"/>
        <w:jc w:val="both"/>
        <w:rPr>
          <w:rFonts w:ascii="Times New Roman" w:eastAsia="Times New Roman" w:hAnsi="Times New Roman"/>
          <w:sz w:val="24"/>
          <w:szCs w:val="20"/>
          <w:lang w:eastAsia="pl-PL"/>
        </w:rPr>
      </w:pPr>
      <w:r w:rsidRPr="004A7F36">
        <w:rPr>
          <w:rFonts w:ascii="Times New Roman" w:eastAsia="Times New Roman" w:hAnsi="Times New Roman"/>
          <w:sz w:val="24"/>
          <w:szCs w:val="24"/>
          <w:vertAlign w:val="superscript"/>
          <w:lang w:eastAsia="pl-PL"/>
        </w:rPr>
        <w:t>1)</w:t>
      </w:r>
      <w:r w:rsidRPr="004A7F36">
        <w:rPr>
          <w:rFonts w:ascii="Times New Roman" w:eastAsia="Times New Roman" w:hAnsi="Times New Roman"/>
          <w:sz w:val="24"/>
          <w:szCs w:val="20"/>
          <w:lang w:eastAsia="pl-PL"/>
        </w:rPr>
        <w:tab/>
        <w:t xml:space="preserve">rozporządzenie Parlamentu Europejskiego i Rady (UE) 2016/679 z dnia 27 kwietnia 2016 r. </w:t>
      </w:r>
      <w:r w:rsidRPr="004A7F36">
        <w:rPr>
          <w:rFonts w:ascii="Times New Roman" w:eastAsia="Times New Roman" w:hAnsi="Times New Roman"/>
          <w:sz w:val="24"/>
          <w:szCs w:val="20"/>
          <w:lang w:eastAsia="pl-PL"/>
        </w:rPr>
        <w:br/>
        <w:t xml:space="preserve">w sprawie ochrony osób fizycznych w związku z przetwarzaniem danych osobowych i w sprawie swobodnego przepływu takich danych oraz uchylenia dyrektywy 95/46/WE (ogólne rozporządzenie </w:t>
      </w:r>
      <w:r w:rsidRPr="004A7F36">
        <w:rPr>
          <w:rFonts w:ascii="Times New Roman" w:eastAsia="Times New Roman" w:hAnsi="Times New Roman"/>
          <w:sz w:val="24"/>
          <w:szCs w:val="20"/>
          <w:lang w:eastAsia="pl-PL"/>
        </w:rPr>
        <w:br/>
        <w:t xml:space="preserve">o ochronie danych) (Dz. Urz. UE L 119 z 04.05.2016, str. 1). </w:t>
      </w:r>
    </w:p>
    <w:p w14:paraId="15DBB227" w14:textId="77777777" w:rsidR="008E1B27" w:rsidRDefault="008E1B27" w:rsidP="008E1B27">
      <w:pPr>
        <w:spacing w:after="0" w:line="240" w:lineRule="auto"/>
        <w:ind w:left="426" w:hanging="426"/>
        <w:jc w:val="both"/>
        <w:rPr>
          <w:rFonts w:ascii="Times New Roman" w:eastAsia="Times New Roman" w:hAnsi="Times New Roman"/>
          <w:sz w:val="24"/>
          <w:szCs w:val="20"/>
          <w:lang w:eastAsia="pl-PL"/>
        </w:rPr>
      </w:pPr>
      <w:r w:rsidRPr="004A7F36">
        <w:rPr>
          <w:rFonts w:ascii="Times New Roman" w:eastAsia="Times New Roman" w:hAnsi="Times New Roman"/>
          <w:sz w:val="24"/>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84E3798" w14:textId="77777777" w:rsidR="00DF4EA4" w:rsidRPr="008E1B27" w:rsidRDefault="008E1B27" w:rsidP="008E1B27">
      <w:pPr>
        <w:spacing w:after="0" w:line="240" w:lineRule="auto"/>
        <w:ind w:left="426" w:hanging="426"/>
        <w:jc w:val="both"/>
        <w:rPr>
          <w:rFonts w:ascii="Times New Roman" w:hAnsi="Times New Roman" w:cs="Times New Roman"/>
          <w:b/>
          <w:bCs/>
          <w:i/>
          <w:sz w:val="24"/>
          <w:szCs w:val="24"/>
        </w:rPr>
      </w:pPr>
      <w:r>
        <w:rPr>
          <w:rFonts w:ascii="Times New Roman" w:eastAsia="Times New Roman" w:hAnsi="Times New Roman"/>
          <w:sz w:val="24"/>
          <w:szCs w:val="20"/>
          <w:lang w:eastAsia="pl-PL"/>
        </w:rPr>
        <w:br w:type="page"/>
      </w:r>
      <w:r w:rsidR="006612E9" w:rsidRPr="008E1B27">
        <w:rPr>
          <w:rFonts w:ascii="Times New Roman" w:hAnsi="Times New Roman" w:cs="Times New Roman"/>
          <w:b/>
          <w:bCs/>
          <w:sz w:val="24"/>
          <w:szCs w:val="24"/>
        </w:rPr>
        <w:lastRenderedPageBreak/>
        <w:t xml:space="preserve">Załącznik Nr 2 do SIWZ </w:t>
      </w:r>
    </w:p>
    <w:p w14:paraId="5BB78940" w14:textId="77777777" w:rsidR="00DE0672" w:rsidRPr="008E1B27" w:rsidRDefault="003E5158" w:rsidP="00DE0672">
      <w:pPr>
        <w:pStyle w:val="Tekstpodstawowy"/>
        <w:tabs>
          <w:tab w:val="center" w:pos="8364"/>
        </w:tabs>
        <w:jc w:val="left"/>
        <w:rPr>
          <w:rFonts w:ascii="Times New Roman" w:hAnsi="Times New Roman" w:cs="Times New Roman"/>
          <w:b/>
          <w:szCs w:val="24"/>
        </w:rPr>
      </w:pPr>
      <w:r>
        <w:rPr>
          <w:rFonts w:ascii="Times New Roman" w:hAnsi="Times New Roman" w:cs="Times New Roman"/>
          <w:b/>
          <w:szCs w:val="24"/>
        </w:rPr>
        <w:tab/>
      </w:r>
      <w:r w:rsidR="00DE0672" w:rsidRPr="008E1B27">
        <w:rPr>
          <w:rFonts w:ascii="Times New Roman" w:hAnsi="Times New Roman" w:cs="Times New Roman"/>
          <w:b/>
          <w:szCs w:val="24"/>
        </w:rPr>
        <w:t>….…….……………………..</w:t>
      </w:r>
    </w:p>
    <w:p w14:paraId="2B193D95" w14:textId="77777777" w:rsidR="00DE0672" w:rsidRPr="008E1B27" w:rsidRDefault="00DE0672" w:rsidP="00DE0672">
      <w:pPr>
        <w:pStyle w:val="Tekstpodstawowy"/>
        <w:tabs>
          <w:tab w:val="center" w:pos="8364"/>
        </w:tabs>
        <w:jc w:val="left"/>
        <w:rPr>
          <w:rFonts w:ascii="Times New Roman" w:hAnsi="Times New Roman" w:cs="Times New Roman"/>
          <w:szCs w:val="24"/>
        </w:rPr>
      </w:pPr>
      <w:r w:rsidRPr="008E1B27">
        <w:rPr>
          <w:rFonts w:ascii="Times New Roman" w:hAnsi="Times New Roman" w:cs="Times New Roman"/>
          <w:szCs w:val="24"/>
        </w:rPr>
        <w:tab/>
        <w:t>nazwa i adres Wykonawcy</w:t>
      </w:r>
    </w:p>
    <w:p w14:paraId="025C5519" w14:textId="77777777" w:rsidR="00DE0672" w:rsidRPr="008E1B27" w:rsidRDefault="00DE0672" w:rsidP="00DE0672">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pieczęć firmowa</w:t>
      </w:r>
    </w:p>
    <w:p w14:paraId="2B395D00" w14:textId="77777777" w:rsidR="00E174F8" w:rsidRPr="004513FC" w:rsidRDefault="00E174F8" w:rsidP="00DE0672">
      <w:pPr>
        <w:pStyle w:val="Tekstpodstawowy"/>
        <w:tabs>
          <w:tab w:val="center" w:pos="8364"/>
        </w:tabs>
        <w:jc w:val="left"/>
        <w:rPr>
          <w:rFonts w:ascii="Times New Roman" w:hAnsi="Times New Roman" w:cs="Times New Roman"/>
          <w:b/>
          <w:sz w:val="16"/>
          <w:szCs w:val="16"/>
        </w:rPr>
      </w:pPr>
    </w:p>
    <w:p w14:paraId="52B19654" w14:textId="77777777" w:rsidR="00DE0672" w:rsidRPr="00093573" w:rsidRDefault="00DE0672" w:rsidP="00E174F8">
      <w:pPr>
        <w:jc w:val="center"/>
        <w:rPr>
          <w:rFonts w:ascii="Times New Roman" w:hAnsi="Times New Roman" w:cs="Times New Roman"/>
          <w:b/>
          <w:sz w:val="24"/>
          <w:szCs w:val="24"/>
          <w:u w:val="single"/>
        </w:rPr>
      </w:pPr>
      <w:r w:rsidRPr="00093573">
        <w:rPr>
          <w:rFonts w:ascii="Times New Roman" w:hAnsi="Times New Roman" w:cs="Times New Roman"/>
          <w:b/>
          <w:sz w:val="24"/>
          <w:szCs w:val="24"/>
          <w:u w:val="single"/>
        </w:rPr>
        <w:t xml:space="preserve">SZCZEGÓŁOWY OPIS PRZEDMIOTU ZAMÓWIENIA </w:t>
      </w:r>
    </w:p>
    <w:p w14:paraId="01E0F062" w14:textId="77777777" w:rsidR="00DE0672" w:rsidRPr="00093573" w:rsidRDefault="00DE0672" w:rsidP="00E174F8">
      <w:pPr>
        <w:jc w:val="center"/>
        <w:rPr>
          <w:rFonts w:ascii="Times New Roman" w:hAnsi="Times New Roman" w:cs="Times New Roman"/>
          <w:b/>
          <w:sz w:val="24"/>
          <w:szCs w:val="24"/>
          <w:u w:val="single"/>
        </w:rPr>
      </w:pPr>
      <w:r w:rsidRPr="00093573">
        <w:rPr>
          <w:rFonts w:ascii="Times New Roman" w:hAnsi="Times New Roman" w:cs="Times New Roman"/>
          <w:b/>
          <w:sz w:val="24"/>
          <w:szCs w:val="24"/>
          <w:u w:val="single"/>
        </w:rPr>
        <w:t>- OFERTA CENOWA</w:t>
      </w:r>
    </w:p>
    <w:tbl>
      <w:tblPr>
        <w:tblW w:w="10605" w:type="dxa"/>
        <w:tblInd w:w="-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709"/>
        <w:gridCol w:w="6521"/>
        <w:gridCol w:w="2013"/>
        <w:gridCol w:w="1350"/>
        <w:gridCol w:w="12"/>
      </w:tblGrid>
      <w:tr w:rsidR="008314E6" w:rsidRPr="004513FC" w14:paraId="656FB18D" w14:textId="77777777" w:rsidTr="00703593">
        <w:tc>
          <w:tcPr>
            <w:tcW w:w="10605" w:type="dxa"/>
            <w:gridSpan w:val="5"/>
            <w:tcBorders>
              <w:bottom w:val="single" w:sz="12" w:space="0" w:color="666666"/>
            </w:tcBorders>
          </w:tcPr>
          <w:p w14:paraId="2D72873D" w14:textId="77777777" w:rsidR="008314E6" w:rsidRDefault="008314E6" w:rsidP="006346CF">
            <w:pPr>
              <w:spacing w:after="0"/>
              <w:ind w:left="108"/>
              <w:jc w:val="center"/>
              <w:rPr>
                <w:rFonts w:ascii="Times New Roman" w:hAnsi="Times New Roman" w:cs="Times New Roman"/>
                <w:b/>
                <w:sz w:val="24"/>
                <w:szCs w:val="24"/>
              </w:rPr>
            </w:pPr>
            <w:r>
              <w:rPr>
                <w:rFonts w:ascii="Times New Roman" w:hAnsi="Times New Roman" w:cs="Times New Roman"/>
                <w:b/>
                <w:sz w:val="24"/>
                <w:szCs w:val="24"/>
              </w:rPr>
              <w:t>S</w:t>
            </w:r>
            <w:r w:rsidRPr="006346CF">
              <w:rPr>
                <w:rFonts w:ascii="Times New Roman" w:hAnsi="Times New Roman" w:cs="Times New Roman"/>
                <w:b/>
                <w:sz w:val="24"/>
                <w:szCs w:val="24"/>
              </w:rPr>
              <w:t xml:space="preserve">ystemu informatycznego do obsługi Pracowni </w:t>
            </w:r>
            <w:proofErr w:type="spellStart"/>
            <w:r w:rsidRPr="006346CF">
              <w:rPr>
                <w:rFonts w:ascii="Times New Roman" w:hAnsi="Times New Roman" w:cs="Times New Roman"/>
                <w:b/>
                <w:sz w:val="24"/>
                <w:szCs w:val="24"/>
              </w:rPr>
              <w:t>Cytostatyków</w:t>
            </w:r>
            <w:proofErr w:type="spellEnd"/>
          </w:p>
          <w:p w14:paraId="2BD687DB" w14:textId="77777777" w:rsidR="008314E6" w:rsidRPr="004513FC" w:rsidRDefault="008314E6" w:rsidP="00174514">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 xml:space="preserve">Nazwa </w:t>
            </w:r>
            <w:r>
              <w:rPr>
                <w:rFonts w:ascii="Times New Roman" w:hAnsi="Times New Roman" w:cs="Times New Roman"/>
                <w:bCs/>
                <w:sz w:val="24"/>
                <w:szCs w:val="24"/>
              </w:rPr>
              <w:t>systemu</w:t>
            </w:r>
            <w:r w:rsidRPr="004513FC">
              <w:rPr>
                <w:rFonts w:ascii="Times New Roman" w:hAnsi="Times New Roman" w:cs="Times New Roman"/>
                <w:bCs/>
                <w:sz w:val="24"/>
                <w:szCs w:val="24"/>
              </w:rPr>
              <w:t>: ………………………………………</w:t>
            </w:r>
          </w:p>
          <w:p w14:paraId="47B77E28" w14:textId="3DCE298B" w:rsidR="008314E6" w:rsidRPr="007B7212" w:rsidRDefault="008314E6" w:rsidP="007B7212">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Producent: …………………………………………...</w:t>
            </w:r>
            <w:r w:rsidR="007B7212">
              <w:rPr>
                <w:rFonts w:ascii="Times New Roman" w:hAnsi="Times New Roman" w:cs="Times New Roman"/>
                <w:bCs/>
                <w:sz w:val="24"/>
                <w:szCs w:val="24"/>
              </w:rPr>
              <w:t>.</w:t>
            </w:r>
          </w:p>
        </w:tc>
      </w:tr>
      <w:tr w:rsidR="006346CF" w:rsidRPr="006346CF" w14:paraId="13C88AC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FB5314" w14:textId="77777777" w:rsidR="006346CF" w:rsidRPr="006346CF" w:rsidRDefault="008314E6" w:rsidP="008314E6">
            <w:pPr>
              <w:spacing w:after="0" w:line="240" w:lineRule="auto"/>
              <w:ind w:left="212"/>
              <w:rPr>
                <w:rFonts w:ascii="Times New Roman" w:eastAsia="Times New Roman" w:hAnsi="Times New Roman" w:cs="Times New Roman"/>
                <w:lang w:eastAsia="pl-PL"/>
              </w:rPr>
            </w:pPr>
            <w:bookmarkStart w:id="16" w:name="_Hlk32929432"/>
            <w:r>
              <w:rPr>
                <w:rFonts w:ascii="Times New Roman" w:eastAsia="Times New Roman" w:hAnsi="Times New Roman" w:cs="Times New Roman"/>
                <w:lang w:eastAsia="pl-PL"/>
              </w:rPr>
              <w:t>Lp.</w:t>
            </w:r>
          </w:p>
        </w:tc>
        <w:tc>
          <w:tcPr>
            <w:tcW w:w="6521" w:type="dxa"/>
            <w:tcBorders>
              <w:top w:val="single" w:sz="4" w:space="0" w:color="auto"/>
              <w:left w:val="nil"/>
              <w:bottom w:val="single" w:sz="4" w:space="0" w:color="auto"/>
              <w:right w:val="single" w:sz="4" w:space="0" w:color="auto"/>
            </w:tcBorders>
            <w:shd w:val="clear" w:color="auto" w:fill="auto"/>
          </w:tcPr>
          <w:p w14:paraId="2CAEEC7A" w14:textId="77777777" w:rsidR="006346CF" w:rsidRPr="008314E6" w:rsidRDefault="006346CF" w:rsidP="008314E6">
            <w:pPr>
              <w:spacing w:after="0" w:line="240" w:lineRule="auto"/>
              <w:jc w:val="center"/>
              <w:rPr>
                <w:rFonts w:ascii="Times New Roman" w:eastAsia="Times New Roman" w:hAnsi="Times New Roman" w:cs="Times New Roman"/>
                <w:b/>
                <w:bCs/>
                <w:lang w:eastAsia="pl-PL"/>
              </w:rPr>
            </w:pPr>
            <w:r w:rsidRPr="008314E6">
              <w:rPr>
                <w:rFonts w:ascii="Times New Roman" w:eastAsia="Times New Roman" w:hAnsi="Times New Roman" w:cs="Times New Roman"/>
                <w:b/>
                <w:bCs/>
                <w:lang w:eastAsia="pl-PL"/>
              </w:rPr>
              <w:t>Parametr</w:t>
            </w:r>
            <w:r w:rsidR="008314E6" w:rsidRPr="008314E6">
              <w:rPr>
                <w:rFonts w:ascii="Times New Roman" w:eastAsia="Times New Roman" w:hAnsi="Times New Roman" w:cs="Times New Roman"/>
                <w:b/>
                <w:bCs/>
                <w:lang w:eastAsia="pl-PL"/>
              </w:rPr>
              <w:t>y</w:t>
            </w:r>
          </w:p>
        </w:tc>
        <w:tc>
          <w:tcPr>
            <w:tcW w:w="2013" w:type="dxa"/>
            <w:tcBorders>
              <w:top w:val="single" w:sz="4" w:space="0" w:color="auto"/>
              <w:left w:val="nil"/>
              <w:bottom w:val="single" w:sz="4" w:space="0" w:color="auto"/>
              <w:right w:val="single" w:sz="4" w:space="0" w:color="auto"/>
            </w:tcBorders>
            <w:shd w:val="clear" w:color="auto" w:fill="auto"/>
            <w:vAlign w:val="center"/>
          </w:tcPr>
          <w:p w14:paraId="4DB2BF5D" w14:textId="77777777" w:rsidR="006346CF" w:rsidRPr="009E1B42" w:rsidRDefault="006839BD" w:rsidP="009E1B42">
            <w:pPr>
              <w:spacing w:after="0" w:line="240" w:lineRule="auto"/>
              <w:jc w:val="center"/>
              <w:rPr>
                <w:rFonts w:ascii="Times New Roman" w:eastAsia="Times New Roman" w:hAnsi="Times New Roman" w:cs="Times New Roman"/>
                <w:b/>
                <w:bCs/>
                <w:lang w:eastAsia="pl-PL"/>
              </w:rPr>
            </w:pPr>
            <w:r w:rsidRPr="009E1B42">
              <w:rPr>
                <w:rFonts w:ascii="Times New Roman" w:eastAsia="Times New Roman" w:hAnsi="Times New Roman" w:cs="Times New Roman"/>
                <w:b/>
                <w:bCs/>
                <w:lang w:eastAsia="pl-PL"/>
              </w:rPr>
              <w:t>Parametry wymagane</w:t>
            </w:r>
          </w:p>
          <w:p w14:paraId="5D6431B8" w14:textId="56C6564C" w:rsidR="009E1B42" w:rsidRPr="009E1B42" w:rsidRDefault="00093573" w:rsidP="009E1B42">
            <w:pPr>
              <w:spacing w:after="0" w:line="240" w:lineRule="auto"/>
              <w:ind w:left="34" w:hanging="34"/>
              <w:jc w:val="center"/>
              <w:rPr>
                <w:rFonts w:ascii="Times New Roman" w:hAnsi="Times New Roman" w:cs="Times New Roman"/>
                <w:b/>
              </w:rPr>
            </w:pPr>
            <w:r>
              <w:rPr>
                <w:rFonts w:ascii="Times New Roman" w:hAnsi="Times New Roman" w:cs="Times New Roman"/>
                <w:b/>
              </w:rPr>
              <w:t>bądź punktowane</w:t>
            </w:r>
          </w:p>
          <w:p w14:paraId="67D43F00" w14:textId="5E841419" w:rsidR="00991C94" w:rsidRPr="006839BD" w:rsidRDefault="00093573" w:rsidP="009E1B42">
            <w:pPr>
              <w:spacing w:after="0" w:line="240" w:lineRule="auto"/>
              <w:ind w:right="176"/>
              <w:jc w:val="center"/>
              <w:rPr>
                <w:rFonts w:ascii="Times New Roman" w:eastAsia="Times New Roman" w:hAnsi="Times New Roman" w:cs="Times New Roman"/>
                <w:b/>
                <w:bCs/>
                <w:lang w:eastAsia="pl-PL"/>
              </w:rPr>
            </w:pPr>
            <w:r>
              <w:rPr>
                <w:rFonts w:ascii="Times New Roman" w:hAnsi="Times New Roman" w:cs="Times New Roman"/>
                <w:b/>
              </w:rPr>
              <w:t>p</w:t>
            </w:r>
            <w:r w:rsidR="00433E59">
              <w:rPr>
                <w:rFonts w:ascii="Times New Roman" w:hAnsi="Times New Roman" w:cs="Times New Roman"/>
                <w:b/>
              </w:rPr>
              <w:t>arametry fakultatywne</w:t>
            </w:r>
          </w:p>
        </w:tc>
        <w:tc>
          <w:tcPr>
            <w:tcW w:w="1350" w:type="dxa"/>
            <w:tcBorders>
              <w:top w:val="single" w:sz="4" w:space="0" w:color="auto"/>
              <w:left w:val="nil"/>
              <w:bottom w:val="single" w:sz="4" w:space="0" w:color="auto"/>
              <w:right w:val="single" w:sz="4" w:space="0" w:color="auto"/>
            </w:tcBorders>
          </w:tcPr>
          <w:p w14:paraId="5481D710" w14:textId="77777777" w:rsidR="006839BD" w:rsidRPr="004513FC" w:rsidRDefault="006839BD" w:rsidP="006839BD">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14246884" w14:textId="77777777" w:rsidR="006346CF" w:rsidRDefault="006839BD" w:rsidP="006839BD">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(należy podać)</w:t>
            </w:r>
          </w:p>
          <w:p w14:paraId="53CA526A" w14:textId="77777777" w:rsidR="003A714E" w:rsidRPr="004513FC" w:rsidRDefault="003A714E" w:rsidP="006839BD">
            <w:pPr>
              <w:spacing w:after="0" w:line="240" w:lineRule="auto"/>
              <w:ind w:left="34" w:hanging="34"/>
              <w:jc w:val="center"/>
              <w:rPr>
                <w:rFonts w:ascii="Times New Roman" w:hAnsi="Times New Roman" w:cs="Times New Roman"/>
                <w:b/>
                <w:sz w:val="24"/>
                <w:szCs w:val="24"/>
              </w:rPr>
            </w:pPr>
          </w:p>
        </w:tc>
      </w:tr>
      <w:tr w:rsidR="00806E46" w:rsidRPr="006346CF" w14:paraId="09B91CE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F806E60" w14:textId="77777777" w:rsidR="00806E46" w:rsidRDefault="00806E46" w:rsidP="00C8338F">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6521" w:type="dxa"/>
            <w:tcBorders>
              <w:top w:val="single" w:sz="4" w:space="0" w:color="auto"/>
              <w:left w:val="nil"/>
              <w:bottom w:val="single" w:sz="4" w:space="0" w:color="auto"/>
              <w:right w:val="single" w:sz="4" w:space="0" w:color="auto"/>
            </w:tcBorders>
            <w:shd w:val="clear" w:color="auto" w:fill="auto"/>
          </w:tcPr>
          <w:p w14:paraId="4D17254D" w14:textId="77777777" w:rsidR="00806E46" w:rsidRPr="00C8338F" w:rsidRDefault="00CD3DC6" w:rsidP="00C8338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E-informatyzacja procesu obsługi chemioterapii</w:t>
            </w:r>
          </w:p>
        </w:tc>
        <w:tc>
          <w:tcPr>
            <w:tcW w:w="2013" w:type="dxa"/>
            <w:tcBorders>
              <w:top w:val="single" w:sz="4" w:space="0" w:color="auto"/>
              <w:left w:val="nil"/>
              <w:bottom w:val="single" w:sz="4" w:space="0" w:color="auto"/>
              <w:right w:val="single" w:sz="4" w:space="0" w:color="auto"/>
            </w:tcBorders>
            <w:shd w:val="clear" w:color="auto" w:fill="auto"/>
            <w:vAlign w:val="center"/>
          </w:tcPr>
          <w:p w14:paraId="0BFEDF4E" w14:textId="77777777" w:rsidR="00806E46" w:rsidRPr="00C8338F" w:rsidRDefault="00C8338F" w:rsidP="006346CF">
            <w:pPr>
              <w:spacing w:after="0" w:line="240" w:lineRule="auto"/>
              <w:jc w:val="center"/>
              <w:rPr>
                <w:rFonts w:ascii="Times New Roman" w:eastAsia="Times New Roman" w:hAnsi="Times New Roman" w:cs="Times New Roman"/>
                <w:lang w:eastAsia="pl-PL"/>
              </w:rPr>
            </w:pPr>
            <w:r w:rsidRPr="00C8338F">
              <w:rPr>
                <w:rFonts w:ascii="Times New Roman" w:eastAsia="Times New Roman" w:hAnsi="Times New Roman" w:cs="Times New Roman"/>
                <w:lang w:eastAsia="pl-PL"/>
              </w:rPr>
              <w:t>TAK</w:t>
            </w:r>
          </w:p>
        </w:tc>
        <w:tc>
          <w:tcPr>
            <w:tcW w:w="1350" w:type="dxa"/>
            <w:tcBorders>
              <w:top w:val="single" w:sz="4" w:space="0" w:color="auto"/>
              <w:left w:val="nil"/>
              <w:bottom w:val="single" w:sz="4" w:space="0" w:color="auto"/>
              <w:right w:val="single" w:sz="4" w:space="0" w:color="auto"/>
            </w:tcBorders>
          </w:tcPr>
          <w:p w14:paraId="4BC96F21" w14:textId="77777777" w:rsidR="00806E46" w:rsidRPr="004513FC" w:rsidRDefault="00806E46" w:rsidP="006839BD">
            <w:pPr>
              <w:spacing w:after="0" w:line="240" w:lineRule="auto"/>
              <w:ind w:left="34" w:hanging="34"/>
              <w:jc w:val="center"/>
              <w:rPr>
                <w:rFonts w:ascii="Times New Roman" w:hAnsi="Times New Roman" w:cs="Times New Roman"/>
                <w:b/>
                <w:sz w:val="24"/>
                <w:szCs w:val="24"/>
              </w:rPr>
            </w:pPr>
          </w:p>
        </w:tc>
      </w:tr>
      <w:tr w:rsidR="00CD3DC6" w:rsidRPr="006346CF" w14:paraId="7BFBC6E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D95C00D"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w:t>
            </w:r>
          </w:p>
          <w:p w14:paraId="14F5842C" w14:textId="77777777" w:rsidR="00CD3DC6" w:rsidRDefault="00CD3DC6" w:rsidP="00CD3DC6">
            <w:pPr>
              <w:spacing w:after="0" w:line="240" w:lineRule="auto"/>
              <w:jc w:val="both"/>
              <w:rPr>
                <w:rFonts w:ascii="Times New Roman" w:eastAsia="Times New Roman" w:hAnsi="Times New Roman" w:cs="Times New Roman"/>
                <w:lang w:eastAsia="pl-PL"/>
              </w:rPr>
            </w:pPr>
          </w:p>
        </w:tc>
        <w:tc>
          <w:tcPr>
            <w:tcW w:w="6521" w:type="dxa"/>
            <w:tcBorders>
              <w:top w:val="single" w:sz="4" w:space="0" w:color="auto"/>
              <w:left w:val="nil"/>
              <w:bottom w:val="single" w:sz="4" w:space="0" w:color="auto"/>
              <w:right w:val="single" w:sz="4" w:space="0" w:color="auto"/>
            </w:tcBorders>
            <w:shd w:val="clear" w:color="auto" w:fill="auto"/>
          </w:tcPr>
          <w:p w14:paraId="29DC5078" w14:textId="77777777" w:rsidR="00CD3DC6" w:rsidRPr="00C8338F" w:rsidRDefault="00CD3DC6" w:rsidP="00CD3DC6">
            <w:pPr>
              <w:spacing w:after="0" w:line="240" w:lineRule="auto"/>
              <w:rPr>
                <w:rFonts w:ascii="Times New Roman" w:eastAsia="Times New Roman" w:hAnsi="Times New Roman" w:cs="Times New Roman"/>
                <w:lang w:eastAsia="pl-PL"/>
              </w:rPr>
            </w:pPr>
            <w:r w:rsidRPr="00C8338F">
              <w:rPr>
                <w:rFonts w:ascii="Times New Roman" w:eastAsia="Times New Roman" w:hAnsi="Times New Roman" w:cs="Times New Roman"/>
                <w:lang w:eastAsia="pl-PL"/>
              </w:rPr>
              <w:t xml:space="preserve">E-zlecenia </w:t>
            </w:r>
            <w:r w:rsidR="00FE2368">
              <w:rPr>
                <w:rFonts w:ascii="Times New Roman" w:eastAsia="Times New Roman" w:hAnsi="Times New Roman" w:cs="Times New Roman"/>
                <w:lang w:eastAsia="pl-PL"/>
              </w:rPr>
              <w:t xml:space="preserve"> - </w:t>
            </w:r>
            <w:r w:rsidRPr="00C8338F">
              <w:rPr>
                <w:rFonts w:ascii="Times New Roman" w:eastAsia="Times New Roman" w:hAnsi="Times New Roman" w:cs="Times New Roman"/>
                <w:lang w:eastAsia="pl-PL"/>
              </w:rPr>
              <w:t xml:space="preserve"> program realizuje funkcje zleceń chemioterapii ze stanowisk lekarskich do stanowisk pracowni </w:t>
            </w:r>
            <w:proofErr w:type="spellStart"/>
            <w:r w:rsidRPr="00C8338F">
              <w:rPr>
                <w:rFonts w:ascii="Times New Roman" w:eastAsia="Times New Roman" w:hAnsi="Times New Roman" w:cs="Times New Roman"/>
                <w:lang w:eastAsia="pl-PL"/>
              </w:rPr>
              <w:t>cytostatyków</w:t>
            </w:r>
            <w:proofErr w:type="spellEnd"/>
            <w:r w:rsidRPr="00C8338F">
              <w:rPr>
                <w:rFonts w:ascii="Times New Roman" w:eastAsia="Times New Roman" w:hAnsi="Times New Roman" w:cs="Times New Roman"/>
                <w:lang w:eastAsia="pl-PL"/>
              </w:rPr>
              <w:t xml:space="preserve"> i punktów  podań chemioterapii</w:t>
            </w:r>
          </w:p>
        </w:tc>
        <w:tc>
          <w:tcPr>
            <w:tcW w:w="2013" w:type="dxa"/>
            <w:tcBorders>
              <w:top w:val="single" w:sz="4" w:space="0" w:color="auto"/>
              <w:left w:val="nil"/>
              <w:bottom w:val="single" w:sz="4" w:space="0" w:color="auto"/>
              <w:right w:val="single" w:sz="4" w:space="0" w:color="auto"/>
            </w:tcBorders>
            <w:shd w:val="clear" w:color="auto" w:fill="auto"/>
            <w:vAlign w:val="center"/>
          </w:tcPr>
          <w:p w14:paraId="0407E630" w14:textId="77777777" w:rsidR="00CD3DC6" w:rsidRPr="00C8338F" w:rsidRDefault="00CD3DC6" w:rsidP="00CD3DC6">
            <w:pPr>
              <w:spacing w:after="0" w:line="240" w:lineRule="auto"/>
              <w:jc w:val="center"/>
              <w:rPr>
                <w:rFonts w:ascii="Times New Roman" w:eastAsia="Times New Roman" w:hAnsi="Times New Roman" w:cs="Times New Roman"/>
                <w:lang w:eastAsia="pl-PL"/>
              </w:rPr>
            </w:pPr>
            <w:r w:rsidRPr="00CD3DC6">
              <w:rPr>
                <w:rFonts w:ascii="Times New Roman" w:eastAsia="Times New Roman" w:hAnsi="Times New Roman" w:cs="Times New Roman"/>
                <w:lang w:eastAsia="pl-PL"/>
              </w:rPr>
              <w:t>TAK</w:t>
            </w:r>
          </w:p>
        </w:tc>
        <w:tc>
          <w:tcPr>
            <w:tcW w:w="1350" w:type="dxa"/>
            <w:tcBorders>
              <w:top w:val="single" w:sz="4" w:space="0" w:color="auto"/>
              <w:left w:val="nil"/>
              <w:bottom w:val="single" w:sz="4" w:space="0" w:color="auto"/>
              <w:right w:val="single" w:sz="4" w:space="0" w:color="auto"/>
            </w:tcBorders>
          </w:tcPr>
          <w:p w14:paraId="3E1663B4" w14:textId="77777777" w:rsidR="00CD3DC6" w:rsidRPr="004513FC" w:rsidRDefault="00CD3DC6" w:rsidP="00CD3DC6">
            <w:pPr>
              <w:spacing w:after="0" w:line="240" w:lineRule="auto"/>
              <w:ind w:left="34" w:hanging="34"/>
              <w:jc w:val="center"/>
              <w:rPr>
                <w:rFonts w:ascii="Times New Roman" w:hAnsi="Times New Roman" w:cs="Times New Roman"/>
                <w:b/>
                <w:sz w:val="24"/>
                <w:szCs w:val="24"/>
              </w:rPr>
            </w:pPr>
          </w:p>
        </w:tc>
      </w:tr>
      <w:tr w:rsidR="00CD3DC6" w:rsidRPr="006346CF" w14:paraId="56115FF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val="restart"/>
            <w:tcBorders>
              <w:top w:val="single" w:sz="4" w:space="0" w:color="auto"/>
              <w:left w:val="single" w:sz="4" w:space="0" w:color="auto"/>
              <w:right w:val="single" w:sz="4" w:space="0" w:color="auto"/>
            </w:tcBorders>
            <w:shd w:val="clear" w:color="auto" w:fill="auto"/>
            <w:noWrap/>
          </w:tcPr>
          <w:p w14:paraId="050B90CD" w14:textId="77777777" w:rsidR="00CD3DC6" w:rsidRPr="006346CF" w:rsidRDefault="00CD3DC6" w:rsidP="00CD3DC6">
            <w:pPr>
              <w:spacing w:after="0" w:line="240" w:lineRule="auto"/>
              <w:rPr>
                <w:rFonts w:ascii="Times New Roman" w:eastAsia="Times New Roman" w:hAnsi="Times New Roman" w:cs="Times New Roman"/>
                <w:lang w:eastAsia="pl-PL"/>
              </w:rPr>
            </w:pPr>
          </w:p>
          <w:p w14:paraId="27BEB129"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99F3D92"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Licencje użytkowników na czas nieokreślony - jednoczesnego dostępu (pływające):</w:t>
            </w:r>
          </w:p>
        </w:tc>
        <w:tc>
          <w:tcPr>
            <w:tcW w:w="2013" w:type="dxa"/>
            <w:tcBorders>
              <w:top w:val="single" w:sz="4" w:space="0" w:color="auto"/>
              <w:left w:val="nil"/>
              <w:bottom w:val="single" w:sz="4" w:space="0" w:color="auto"/>
              <w:right w:val="single" w:sz="4" w:space="0" w:color="auto"/>
            </w:tcBorders>
            <w:shd w:val="clear" w:color="auto" w:fill="auto"/>
            <w:vAlign w:val="center"/>
            <w:hideMark/>
          </w:tcPr>
          <w:p w14:paraId="4D09F569"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single" w:sz="4" w:space="0" w:color="auto"/>
              <w:left w:val="nil"/>
              <w:bottom w:val="single" w:sz="4" w:space="0" w:color="auto"/>
              <w:right w:val="single" w:sz="4" w:space="0" w:color="auto"/>
            </w:tcBorders>
          </w:tcPr>
          <w:p w14:paraId="1218A227"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3D2CC7C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tcPr>
          <w:p w14:paraId="739AC670"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13BBBCBD"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 xml:space="preserve"> stanowisko lekarskie- 16 szt. </w:t>
            </w:r>
          </w:p>
        </w:tc>
        <w:tc>
          <w:tcPr>
            <w:tcW w:w="2013" w:type="dxa"/>
            <w:tcBorders>
              <w:top w:val="nil"/>
              <w:left w:val="nil"/>
              <w:bottom w:val="single" w:sz="4" w:space="0" w:color="auto"/>
              <w:right w:val="single" w:sz="4" w:space="0" w:color="auto"/>
            </w:tcBorders>
            <w:shd w:val="clear" w:color="auto" w:fill="auto"/>
            <w:vAlign w:val="center"/>
            <w:hideMark/>
          </w:tcPr>
          <w:p w14:paraId="2444507D"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6BD09D3B"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0538861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tcPr>
          <w:p w14:paraId="79F849E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4537D006"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 xml:space="preserve"> stanowisko administracyjne farmaceuty - 1szt.</w:t>
            </w:r>
          </w:p>
        </w:tc>
        <w:tc>
          <w:tcPr>
            <w:tcW w:w="2013" w:type="dxa"/>
            <w:tcBorders>
              <w:top w:val="nil"/>
              <w:left w:val="nil"/>
              <w:bottom w:val="single" w:sz="4" w:space="0" w:color="auto"/>
              <w:right w:val="single" w:sz="4" w:space="0" w:color="auto"/>
            </w:tcBorders>
            <w:shd w:val="clear" w:color="auto" w:fill="auto"/>
            <w:vAlign w:val="center"/>
            <w:hideMark/>
          </w:tcPr>
          <w:p w14:paraId="09345D82"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38F40A36"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5671DEF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tcPr>
          <w:p w14:paraId="647E183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54731433"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 xml:space="preserve"> stanowiska produkcyjne do  </w:t>
            </w:r>
            <w:proofErr w:type="spellStart"/>
            <w:r w:rsidRPr="00454941">
              <w:rPr>
                <w:rFonts w:ascii="Times New Roman" w:hAnsi="Times New Roman" w:cs="Times New Roman"/>
              </w:rPr>
              <w:t>cytostatyków</w:t>
            </w:r>
            <w:proofErr w:type="spellEnd"/>
            <w:r w:rsidRPr="00454941">
              <w:rPr>
                <w:rFonts w:ascii="Times New Roman" w:hAnsi="Times New Roman" w:cs="Times New Roman"/>
              </w:rPr>
              <w:t xml:space="preserve"> – 2 szt.</w:t>
            </w:r>
          </w:p>
        </w:tc>
        <w:tc>
          <w:tcPr>
            <w:tcW w:w="2013" w:type="dxa"/>
            <w:tcBorders>
              <w:top w:val="nil"/>
              <w:left w:val="nil"/>
              <w:bottom w:val="single" w:sz="4" w:space="0" w:color="auto"/>
              <w:right w:val="single" w:sz="4" w:space="0" w:color="auto"/>
            </w:tcBorders>
            <w:shd w:val="clear" w:color="auto" w:fill="auto"/>
            <w:vAlign w:val="center"/>
          </w:tcPr>
          <w:p w14:paraId="5DDAC0CB"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2C23048A"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2393F1B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tcPr>
          <w:p w14:paraId="6983E32D"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03AF24B2"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 xml:space="preserve"> stanowisko pielęgniarskie – 5 szt.</w:t>
            </w:r>
          </w:p>
        </w:tc>
        <w:tc>
          <w:tcPr>
            <w:tcW w:w="2013" w:type="dxa"/>
            <w:tcBorders>
              <w:top w:val="nil"/>
              <w:left w:val="nil"/>
              <w:bottom w:val="single" w:sz="4" w:space="0" w:color="auto"/>
              <w:right w:val="single" w:sz="4" w:space="0" w:color="auto"/>
            </w:tcBorders>
            <w:shd w:val="clear" w:color="auto" w:fill="auto"/>
            <w:vAlign w:val="center"/>
          </w:tcPr>
          <w:p w14:paraId="711F70FD"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5E3EA02E"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4A0FF27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bottom w:val="single" w:sz="4" w:space="0" w:color="auto"/>
              <w:right w:val="single" w:sz="4" w:space="0" w:color="auto"/>
            </w:tcBorders>
            <w:shd w:val="clear" w:color="auto" w:fill="auto"/>
            <w:noWrap/>
          </w:tcPr>
          <w:p w14:paraId="7DAD77C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02D94698"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 xml:space="preserve"> stanowisko administracyjne IT – 1 szt.</w:t>
            </w:r>
          </w:p>
        </w:tc>
        <w:tc>
          <w:tcPr>
            <w:tcW w:w="2013" w:type="dxa"/>
            <w:tcBorders>
              <w:top w:val="nil"/>
              <w:left w:val="nil"/>
              <w:bottom w:val="single" w:sz="4" w:space="0" w:color="auto"/>
              <w:right w:val="single" w:sz="4" w:space="0" w:color="auto"/>
            </w:tcBorders>
            <w:shd w:val="clear" w:color="auto" w:fill="auto"/>
            <w:vAlign w:val="center"/>
            <w:hideMark/>
          </w:tcPr>
          <w:p w14:paraId="6475F056"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1B91F926"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5B504B2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val="restart"/>
            <w:tcBorders>
              <w:left w:val="single" w:sz="4" w:space="0" w:color="auto"/>
              <w:right w:val="single" w:sz="4" w:space="0" w:color="auto"/>
            </w:tcBorders>
            <w:shd w:val="clear" w:color="auto" w:fill="auto"/>
            <w:noWrap/>
          </w:tcPr>
          <w:p w14:paraId="60D6440E"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4</w:t>
            </w:r>
          </w:p>
          <w:p w14:paraId="16FDB218"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1DA5F081" w14:textId="77777777" w:rsidR="00CD3DC6" w:rsidRPr="00B434DA" w:rsidRDefault="00CD3DC6" w:rsidP="00CD3DC6">
            <w:pPr>
              <w:spacing w:after="0" w:line="240" w:lineRule="auto"/>
              <w:rPr>
                <w:rFonts w:ascii="Times New Roman" w:eastAsia="Times New Roman" w:hAnsi="Times New Roman" w:cs="Times New Roman"/>
                <w:lang w:eastAsia="pl-PL"/>
              </w:rPr>
            </w:pPr>
            <w:r w:rsidRPr="00B434DA">
              <w:rPr>
                <w:rFonts w:ascii="Times New Roman" w:hAnsi="Times New Roman" w:cs="Times New Roman"/>
              </w:rPr>
              <w:t xml:space="preserve">Zapewnienie, podłączenie i </w:t>
            </w:r>
            <w:proofErr w:type="spellStart"/>
            <w:r w:rsidRPr="00B434DA">
              <w:rPr>
                <w:rFonts w:ascii="Times New Roman" w:hAnsi="Times New Roman" w:cs="Times New Roman"/>
              </w:rPr>
              <w:t>uruchomenie</w:t>
            </w:r>
            <w:proofErr w:type="spellEnd"/>
            <w:r w:rsidRPr="00B434DA">
              <w:rPr>
                <w:rFonts w:ascii="Times New Roman" w:hAnsi="Times New Roman" w:cs="Times New Roman"/>
              </w:rPr>
              <w:t xml:space="preserve"> kompatybilnych urządzeń, niezbędnych do obsługi programu:</w:t>
            </w:r>
          </w:p>
        </w:tc>
        <w:tc>
          <w:tcPr>
            <w:tcW w:w="2013" w:type="dxa"/>
            <w:tcBorders>
              <w:top w:val="nil"/>
              <w:left w:val="nil"/>
              <w:bottom w:val="single" w:sz="4" w:space="0" w:color="auto"/>
              <w:right w:val="single" w:sz="4" w:space="0" w:color="auto"/>
            </w:tcBorders>
            <w:shd w:val="clear" w:color="auto" w:fill="auto"/>
            <w:vAlign w:val="center"/>
          </w:tcPr>
          <w:p w14:paraId="020837AB"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5B7239">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104C5472"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3B5CC33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tcPr>
          <w:p w14:paraId="3260927B" w14:textId="77777777" w:rsidR="00CD3DC6" w:rsidRDefault="00CD3DC6" w:rsidP="00CD3DC6">
            <w:pPr>
              <w:spacing w:after="0" w:line="240" w:lineRule="auto"/>
              <w:rPr>
                <w:rFonts w:ascii="Times New Roman" w:eastAsia="Times New Roman" w:hAnsi="Times New Roman" w:cs="Times New Roman"/>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DE034B4" w14:textId="77777777" w:rsidR="00703593" w:rsidRDefault="00CD3DC6" w:rsidP="00CD3DC6">
            <w:pPr>
              <w:spacing w:after="0" w:line="240" w:lineRule="auto"/>
              <w:rPr>
                <w:rFonts w:ascii="Times New Roman" w:hAnsi="Times New Roman" w:cs="Times New Roman"/>
              </w:rPr>
            </w:pPr>
            <w:r w:rsidRPr="00B434DA">
              <w:rPr>
                <w:rFonts w:ascii="Times New Roman" w:hAnsi="Times New Roman" w:cs="Times New Roman"/>
              </w:rPr>
              <w:t xml:space="preserve"> wagi  precyzyjne (2 sztuki)</w:t>
            </w:r>
            <w:r w:rsidR="00703593">
              <w:rPr>
                <w:rFonts w:ascii="Times New Roman" w:hAnsi="Times New Roman" w:cs="Times New Roman"/>
              </w:rPr>
              <w:t xml:space="preserve"> </w:t>
            </w:r>
            <w:r w:rsidRPr="00B434DA">
              <w:rPr>
                <w:rFonts w:ascii="Times New Roman" w:hAnsi="Times New Roman" w:cs="Times New Roman"/>
              </w:rPr>
              <w:t>- odporne na zmywanie środkami chemicznymi i dezynfekującymi, maksymalna nośność co najmniej 2100g, czas stabilizacji do 1,2 s, odczyt</w:t>
            </w:r>
            <w:r w:rsidR="00703593">
              <w:rPr>
                <w:rFonts w:ascii="Times New Roman" w:hAnsi="Times New Roman" w:cs="Times New Roman"/>
              </w:rPr>
              <w:t xml:space="preserve"> </w:t>
            </w:r>
            <w:r w:rsidRPr="00B434DA">
              <w:rPr>
                <w:rFonts w:ascii="Times New Roman" w:hAnsi="Times New Roman" w:cs="Times New Roman"/>
              </w:rPr>
              <w:t>- 0,01g,</w:t>
            </w:r>
            <w:r w:rsidR="00703593">
              <w:rPr>
                <w:rFonts w:ascii="Times New Roman" w:hAnsi="Times New Roman" w:cs="Times New Roman"/>
              </w:rPr>
              <w:t xml:space="preserve"> szalka ze stali nierdzewnej o wymiarach 172 x 205 mm (tolerancja do 10%),</w:t>
            </w:r>
          </w:p>
          <w:p w14:paraId="5D52A3D2" w14:textId="77777777" w:rsidR="00CD3DC6" w:rsidRPr="00B434DA" w:rsidRDefault="00703593" w:rsidP="00CD3DC6">
            <w:pPr>
              <w:spacing w:after="0" w:line="240" w:lineRule="auto"/>
              <w:rPr>
                <w:rFonts w:ascii="Times New Roman" w:hAnsi="Times New Roman" w:cs="Times New Roman"/>
              </w:rPr>
            </w:pPr>
            <w:r>
              <w:rPr>
                <w:rFonts w:ascii="Times New Roman" w:hAnsi="Times New Roman" w:cs="Times New Roman"/>
              </w:rPr>
              <w:t xml:space="preserve"> liniowość - 0,02 g, zabezpieczenie przed przeciążeniem, wbudowana funkcja automatycznej adjustacji FACT, graficzny wyświetlacz dotykowy,</w:t>
            </w:r>
            <w:r w:rsidR="00CD3DC6" w:rsidRPr="00B434DA">
              <w:rPr>
                <w:rFonts w:ascii="Times New Roman" w:hAnsi="Times New Roman" w:cs="Times New Roman"/>
              </w:rPr>
              <w:t xml:space="preserve">  gwarancja na 12 miesięcy z rozszerzeniem do 48 miesięcy</w:t>
            </w:r>
          </w:p>
        </w:tc>
        <w:tc>
          <w:tcPr>
            <w:tcW w:w="2013" w:type="dxa"/>
            <w:tcBorders>
              <w:top w:val="nil"/>
              <w:left w:val="nil"/>
              <w:bottom w:val="single" w:sz="4" w:space="0" w:color="auto"/>
              <w:right w:val="single" w:sz="4" w:space="0" w:color="auto"/>
            </w:tcBorders>
            <w:shd w:val="clear" w:color="auto" w:fill="auto"/>
            <w:vAlign w:val="center"/>
          </w:tcPr>
          <w:p w14:paraId="4663A59A" w14:textId="77777777" w:rsidR="00CD3DC6" w:rsidRPr="005B7239"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77D4D783"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4C1C384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vAlign w:val="center"/>
          </w:tcPr>
          <w:p w14:paraId="70BABE5E" w14:textId="77777777" w:rsidR="00CD3DC6"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472619BA" w14:textId="77777777" w:rsidR="00D06219" w:rsidRDefault="00CD3DC6" w:rsidP="00CE67E4">
            <w:pPr>
              <w:spacing w:after="0" w:line="240" w:lineRule="auto"/>
              <w:rPr>
                <w:rFonts w:ascii="Times New Roman" w:hAnsi="Times New Roman" w:cs="Times New Roman"/>
              </w:rPr>
            </w:pPr>
            <w:r w:rsidRPr="00B434DA">
              <w:rPr>
                <w:rFonts w:ascii="Times New Roman" w:hAnsi="Times New Roman" w:cs="Times New Roman"/>
              </w:rPr>
              <w:t xml:space="preserve">sprzęt komputerowy typu </w:t>
            </w:r>
            <w:proofErr w:type="spellStart"/>
            <w:r w:rsidRPr="00B434DA">
              <w:rPr>
                <w:rFonts w:ascii="Times New Roman" w:hAnsi="Times New Roman" w:cs="Times New Roman"/>
              </w:rPr>
              <w:t>All</w:t>
            </w:r>
            <w:proofErr w:type="spellEnd"/>
            <w:r w:rsidRPr="00B434DA">
              <w:rPr>
                <w:rFonts w:ascii="Times New Roman" w:hAnsi="Times New Roman" w:cs="Times New Roman"/>
              </w:rPr>
              <w:t xml:space="preserve"> in One ( 2 sztuki) - z systemem operacyjnym Windows 10 Professional</w:t>
            </w:r>
            <w:r w:rsidR="008026A4">
              <w:rPr>
                <w:rFonts w:ascii="Times New Roman" w:hAnsi="Times New Roman" w:cs="Times New Roman"/>
              </w:rPr>
              <w:t xml:space="preserve">, procesor min. Intel </w:t>
            </w:r>
            <w:proofErr w:type="spellStart"/>
            <w:r w:rsidR="008026A4">
              <w:rPr>
                <w:rFonts w:ascii="Times New Roman" w:hAnsi="Times New Roman" w:cs="Times New Roman"/>
              </w:rPr>
              <w:t>Core</w:t>
            </w:r>
            <w:proofErr w:type="spellEnd"/>
            <w:r w:rsidR="008026A4">
              <w:rPr>
                <w:rFonts w:ascii="Times New Roman" w:hAnsi="Times New Roman" w:cs="Times New Roman"/>
              </w:rPr>
              <w:t xml:space="preserve"> i5 6- tej generacji osiągający w testach </w:t>
            </w:r>
            <w:proofErr w:type="spellStart"/>
            <w:r w:rsidR="008026A4">
              <w:rPr>
                <w:rFonts w:ascii="Times New Roman" w:hAnsi="Times New Roman" w:cs="Times New Roman"/>
              </w:rPr>
              <w:t>PassMark</w:t>
            </w:r>
            <w:proofErr w:type="spellEnd"/>
            <w:r w:rsidR="008026A4">
              <w:rPr>
                <w:rFonts w:ascii="Times New Roman" w:hAnsi="Times New Roman" w:cs="Times New Roman"/>
              </w:rPr>
              <w:t xml:space="preserve"> min.6000, pamięć RAM min. 8GB z możliwością rozbudowy do 32 GB, Dysk SSD min. 128 GB, przekątna ekranu: 21,5”</w:t>
            </w:r>
            <w:r w:rsidR="00CE67E4">
              <w:rPr>
                <w:rFonts w:ascii="Times New Roman" w:hAnsi="Times New Roman" w:cs="Times New Roman"/>
              </w:rPr>
              <w:t>, wbudowane porty/interfejsy</w:t>
            </w:r>
            <w:r w:rsidR="008026A4">
              <w:rPr>
                <w:rFonts w:ascii="Times New Roman" w:hAnsi="Times New Roman" w:cs="Times New Roman"/>
              </w:rPr>
              <w:t xml:space="preserve">– co najmniej: </w:t>
            </w:r>
            <w:r w:rsidR="0019756B">
              <w:rPr>
                <w:rFonts w:ascii="Times New Roman" w:hAnsi="Times New Roman" w:cs="Times New Roman"/>
              </w:rPr>
              <w:t>2</w:t>
            </w:r>
            <w:r w:rsidR="008026A4">
              <w:rPr>
                <w:rFonts w:ascii="Times New Roman" w:hAnsi="Times New Roman" w:cs="Times New Roman"/>
              </w:rPr>
              <w:t xml:space="preserve"> szt.  USB 3.0, 2 </w:t>
            </w:r>
            <w:r w:rsidR="008026A4" w:rsidRPr="008026A4">
              <w:rPr>
                <w:rFonts w:ascii="Times New Roman" w:hAnsi="Times New Roman" w:cs="Times New Roman"/>
              </w:rPr>
              <w:t xml:space="preserve">szt.  USB </w:t>
            </w:r>
            <w:r w:rsidR="008026A4">
              <w:rPr>
                <w:rFonts w:ascii="Times New Roman" w:hAnsi="Times New Roman" w:cs="Times New Roman"/>
              </w:rPr>
              <w:t>2</w:t>
            </w:r>
            <w:r w:rsidR="008026A4" w:rsidRPr="008026A4">
              <w:rPr>
                <w:rFonts w:ascii="Times New Roman" w:hAnsi="Times New Roman" w:cs="Times New Roman"/>
              </w:rPr>
              <w:t>.0</w:t>
            </w:r>
            <w:r w:rsidR="00965BDB">
              <w:rPr>
                <w:rFonts w:ascii="Times New Roman" w:hAnsi="Times New Roman" w:cs="Times New Roman"/>
              </w:rPr>
              <w:t>, 1</w:t>
            </w:r>
            <w:r w:rsidR="00CE67E4">
              <w:rPr>
                <w:rFonts w:ascii="Times New Roman" w:hAnsi="Times New Roman" w:cs="Times New Roman"/>
              </w:rPr>
              <w:t xml:space="preserve"> szt. LAN:</w:t>
            </w:r>
            <w:r w:rsidR="008026A4">
              <w:rPr>
                <w:rFonts w:ascii="Times New Roman" w:hAnsi="Times New Roman" w:cs="Times New Roman"/>
              </w:rPr>
              <w:t xml:space="preserve"> Ethernet</w:t>
            </w:r>
            <w:r w:rsidR="00D06219">
              <w:rPr>
                <w:rFonts w:ascii="Times New Roman" w:hAnsi="Times New Roman" w:cs="Times New Roman"/>
              </w:rPr>
              <w:t xml:space="preserve"> 10/100/100, </w:t>
            </w:r>
          </w:p>
          <w:p w14:paraId="1BB5DEE5" w14:textId="229BA48E" w:rsidR="00CD3DC6" w:rsidRPr="00B434DA" w:rsidRDefault="00CD3DC6" w:rsidP="00CE67E4">
            <w:pPr>
              <w:spacing w:after="0" w:line="240" w:lineRule="auto"/>
              <w:rPr>
                <w:rFonts w:ascii="Times New Roman" w:hAnsi="Times New Roman" w:cs="Times New Roman"/>
              </w:rPr>
            </w:pPr>
            <w:r w:rsidRPr="00B434DA">
              <w:rPr>
                <w:rFonts w:ascii="Times New Roman" w:hAnsi="Times New Roman" w:cs="Times New Roman"/>
              </w:rPr>
              <w:t>gwarancją na 24 miesiące z rozszerzeniem na 48 miesięcy</w:t>
            </w:r>
          </w:p>
        </w:tc>
        <w:tc>
          <w:tcPr>
            <w:tcW w:w="2013" w:type="dxa"/>
            <w:tcBorders>
              <w:top w:val="nil"/>
              <w:left w:val="nil"/>
              <w:bottom w:val="single" w:sz="4" w:space="0" w:color="auto"/>
              <w:right w:val="single" w:sz="4" w:space="0" w:color="auto"/>
            </w:tcBorders>
            <w:shd w:val="clear" w:color="auto" w:fill="auto"/>
            <w:vAlign w:val="center"/>
          </w:tcPr>
          <w:p w14:paraId="2B34C75E" w14:textId="77777777" w:rsidR="00CD3DC6" w:rsidRPr="005B7239"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22D12243"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076D7BC4"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vAlign w:val="center"/>
          </w:tcPr>
          <w:p w14:paraId="71A72699" w14:textId="77777777" w:rsidR="00CD3DC6"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3480A7A1" w14:textId="77777777" w:rsidR="00CD3DC6" w:rsidRPr="00B434DA" w:rsidRDefault="00CD3DC6" w:rsidP="00CD3DC6">
            <w:pPr>
              <w:spacing w:after="0" w:line="240" w:lineRule="auto"/>
              <w:rPr>
                <w:rFonts w:ascii="Times New Roman" w:hAnsi="Times New Roman" w:cs="Times New Roman"/>
              </w:rPr>
            </w:pPr>
            <w:r w:rsidRPr="00B434DA">
              <w:rPr>
                <w:rFonts w:ascii="Times New Roman" w:hAnsi="Times New Roman" w:cs="Times New Roman"/>
              </w:rPr>
              <w:t xml:space="preserve">drukarki etykiet (2sztuki) - możliwość druku termicznego oraz </w:t>
            </w:r>
            <w:proofErr w:type="spellStart"/>
            <w:r w:rsidRPr="00B434DA">
              <w:rPr>
                <w:rFonts w:ascii="Times New Roman" w:hAnsi="Times New Roman" w:cs="Times New Roman"/>
              </w:rPr>
              <w:t>termotransferowego</w:t>
            </w:r>
            <w:proofErr w:type="spellEnd"/>
            <w:r w:rsidRPr="00B434DA">
              <w:rPr>
                <w:rFonts w:ascii="Times New Roman" w:hAnsi="Times New Roman" w:cs="Times New Roman"/>
              </w:rPr>
              <w:t>, szerokość druku do 100mm , odporna na dezynfekcję środkami chemicznymi, minimalna prędkość druku 145mm/s,  gwarancja na 12 miesięcy z rozszerzeniem na 48 miesięcy</w:t>
            </w:r>
          </w:p>
        </w:tc>
        <w:tc>
          <w:tcPr>
            <w:tcW w:w="2013" w:type="dxa"/>
            <w:tcBorders>
              <w:top w:val="nil"/>
              <w:left w:val="nil"/>
              <w:bottom w:val="single" w:sz="4" w:space="0" w:color="auto"/>
              <w:right w:val="single" w:sz="4" w:space="0" w:color="auto"/>
            </w:tcBorders>
            <w:shd w:val="clear" w:color="auto" w:fill="auto"/>
            <w:vAlign w:val="center"/>
          </w:tcPr>
          <w:p w14:paraId="46ABA2A1" w14:textId="77777777" w:rsidR="00CD3DC6" w:rsidRPr="005B7239"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418ADDD8"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2DD5581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bottom w:val="single" w:sz="4" w:space="0" w:color="auto"/>
              <w:right w:val="single" w:sz="4" w:space="0" w:color="auto"/>
            </w:tcBorders>
            <w:shd w:val="clear" w:color="auto" w:fill="auto"/>
            <w:noWrap/>
            <w:vAlign w:val="center"/>
          </w:tcPr>
          <w:p w14:paraId="0E31CEF2" w14:textId="77777777" w:rsidR="00CD3DC6"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27DCCAFE" w14:textId="77777777" w:rsidR="00CD3DC6" w:rsidRPr="00B434DA" w:rsidRDefault="00CD3DC6" w:rsidP="00CD3DC6">
            <w:pPr>
              <w:spacing w:after="0" w:line="240" w:lineRule="auto"/>
              <w:rPr>
                <w:rFonts w:ascii="Times New Roman" w:hAnsi="Times New Roman" w:cs="Times New Roman"/>
              </w:rPr>
            </w:pPr>
            <w:r w:rsidRPr="00B434DA">
              <w:rPr>
                <w:rFonts w:ascii="Times New Roman" w:hAnsi="Times New Roman" w:cs="Times New Roman"/>
              </w:rPr>
              <w:t>bezprzewodowa klawiatura medyczna do obsługi programu w loży cytostatycznej (2 sztuki)- odporne na zmywanie środkami chemicznymi i dezynfekującymi  , standard IP68 lub IP64, szklana, powłoka antybakteryjna,  gwarancja 24 miesiące z rozszerzeniem do 48 miesięcy</w:t>
            </w:r>
          </w:p>
        </w:tc>
        <w:tc>
          <w:tcPr>
            <w:tcW w:w="2013" w:type="dxa"/>
            <w:tcBorders>
              <w:top w:val="nil"/>
              <w:left w:val="nil"/>
              <w:bottom w:val="single" w:sz="4" w:space="0" w:color="auto"/>
              <w:right w:val="single" w:sz="4" w:space="0" w:color="auto"/>
            </w:tcBorders>
            <w:shd w:val="clear" w:color="auto" w:fill="auto"/>
            <w:vAlign w:val="center"/>
          </w:tcPr>
          <w:p w14:paraId="5C644B23" w14:textId="77777777" w:rsidR="00CD3DC6" w:rsidRPr="005B7239"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0EA367E4"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21E86AB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04D87" w14:textId="77777777" w:rsidR="00CD3DC6"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5</w:t>
            </w:r>
          </w:p>
        </w:tc>
        <w:tc>
          <w:tcPr>
            <w:tcW w:w="6521" w:type="dxa"/>
            <w:tcBorders>
              <w:top w:val="nil"/>
              <w:left w:val="single" w:sz="4" w:space="0" w:color="auto"/>
              <w:bottom w:val="single" w:sz="4" w:space="0" w:color="auto"/>
              <w:right w:val="single" w:sz="4" w:space="0" w:color="auto"/>
            </w:tcBorders>
            <w:shd w:val="clear" w:color="auto" w:fill="auto"/>
          </w:tcPr>
          <w:p w14:paraId="5CCB2D93" w14:textId="77777777" w:rsidR="00CD3DC6" w:rsidRPr="00454941" w:rsidRDefault="00CD3DC6" w:rsidP="00CD3DC6">
            <w:pPr>
              <w:spacing w:after="0" w:line="240" w:lineRule="auto"/>
              <w:rPr>
                <w:rFonts w:ascii="Times New Roman" w:hAnsi="Times New Roman" w:cs="Times New Roman"/>
              </w:rPr>
            </w:pPr>
            <w:r w:rsidRPr="00454941">
              <w:rPr>
                <w:rFonts w:ascii="Times New Roman" w:hAnsi="Times New Roman" w:cs="Times New Roman"/>
              </w:rPr>
              <w:t>Gotowość do obsługi aplikacji z pomocą tabletu (dla stanowisk pielęgniarskich)</w:t>
            </w:r>
          </w:p>
        </w:tc>
        <w:tc>
          <w:tcPr>
            <w:tcW w:w="2013" w:type="dxa"/>
            <w:tcBorders>
              <w:top w:val="nil"/>
              <w:left w:val="nil"/>
              <w:bottom w:val="single" w:sz="4" w:space="0" w:color="auto"/>
              <w:right w:val="single" w:sz="4" w:space="0" w:color="auto"/>
            </w:tcBorders>
            <w:shd w:val="clear" w:color="auto" w:fill="auto"/>
            <w:vAlign w:val="center"/>
          </w:tcPr>
          <w:p w14:paraId="79A05237"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5B7239">
              <w:rPr>
                <w:rFonts w:ascii="Times New Roman" w:eastAsia="Times New Roman" w:hAnsi="Times New Roman" w:cs="Times New Roman"/>
                <w:lang w:eastAsia="pl-PL"/>
              </w:rPr>
              <w:t>TAK</w:t>
            </w:r>
          </w:p>
        </w:tc>
        <w:tc>
          <w:tcPr>
            <w:tcW w:w="1350" w:type="dxa"/>
            <w:tcBorders>
              <w:top w:val="nil"/>
              <w:left w:val="nil"/>
              <w:bottom w:val="single" w:sz="4" w:space="0" w:color="auto"/>
              <w:right w:val="single" w:sz="4" w:space="0" w:color="auto"/>
            </w:tcBorders>
          </w:tcPr>
          <w:p w14:paraId="167F04D0"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25B92D9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C52CF6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6521" w:type="dxa"/>
            <w:tcBorders>
              <w:top w:val="nil"/>
              <w:left w:val="nil"/>
              <w:bottom w:val="single" w:sz="4" w:space="0" w:color="auto"/>
              <w:right w:val="single" w:sz="4" w:space="0" w:color="auto"/>
            </w:tcBorders>
            <w:shd w:val="clear" w:color="auto" w:fill="auto"/>
            <w:hideMark/>
          </w:tcPr>
          <w:p w14:paraId="3FECD72D"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Program przechowuje następujące dane dotyczące pacjenta:</w:t>
            </w:r>
          </w:p>
        </w:tc>
        <w:tc>
          <w:tcPr>
            <w:tcW w:w="2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07AAF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single" w:sz="4" w:space="0" w:color="auto"/>
              <w:bottom w:val="single" w:sz="4" w:space="0" w:color="auto"/>
              <w:right w:val="single" w:sz="4" w:space="0" w:color="auto"/>
            </w:tcBorders>
          </w:tcPr>
          <w:p w14:paraId="4D35D85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E2162C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4C16C53C"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20995E4C"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Imię i nazwisko</w:t>
            </w:r>
          </w:p>
        </w:tc>
        <w:tc>
          <w:tcPr>
            <w:tcW w:w="2013" w:type="dxa"/>
            <w:vMerge/>
            <w:tcBorders>
              <w:top w:val="nil"/>
              <w:left w:val="single" w:sz="4" w:space="0" w:color="auto"/>
              <w:bottom w:val="single" w:sz="4" w:space="0" w:color="auto"/>
              <w:right w:val="single" w:sz="4" w:space="0" w:color="auto"/>
            </w:tcBorders>
            <w:vAlign w:val="center"/>
            <w:hideMark/>
          </w:tcPr>
          <w:p w14:paraId="36C358BC"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7F2FF6F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6AF439C6"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11D83801"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2EE936A3"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Płeć</w:t>
            </w:r>
          </w:p>
        </w:tc>
        <w:tc>
          <w:tcPr>
            <w:tcW w:w="2013" w:type="dxa"/>
            <w:vMerge/>
            <w:tcBorders>
              <w:top w:val="nil"/>
              <w:left w:val="single" w:sz="4" w:space="0" w:color="auto"/>
              <w:bottom w:val="single" w:sz="4" w:space="0" w:color="auto"/>
              <w:right w:val="single" w:sz="4" w:space="0" w:color="auto"/>
            </w:tcBorders>
            <w:vAlign w:val="center"/>
            <w:hideMark/>
          </w:tcPr>
          <w:p w14:paraId="43E1CE8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48BBE2A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280547E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365957D8"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1C8BB72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urodzenia</w:t>
            </w:r>
          </w:p>
        </w:tc>
        <w:tc>
          <w:tcPr>
            <w:tcW w:w="2013" w:type="dxa"/>
            <w:vMerge/>
            <w:tcBorders>
              <w:top w:val="nil"/>
              <w:left w:val="single" w:sz="4" w:space="0" w:color="auto"/>
              <w:bottom w:val="single" w:sz="4" w:space="0" w:color="auto"/>
              <w:right w:val="single" w:sz="4" w:space="0" w:color="auto"/>
            </w:tcBorders>
            <w:vAlign w:val="center"/>
            <w:hideMark/>
          </w:tcPr>
          <w:p w14:paraId="36FD800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3624420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77D7A0E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6DA4487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527C545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Adres zamieszkania</w:t>
            </w:r>
          </w:p>
        </w:tc>
        <w:tc>
          <w:tcPr>
            <w:tcW w:w="2013" w:type="dxa"/>
            <w:vMerge/>
            <w:tcBorders>
              <w:top w:val="nil"/>
              <w:left w:val="single" w:sz="4" w:space="0" w:color="auto"/>
              <w:bottom w:val="single" w:sz="4" w:space="0" w:color="auto"/>
              <w:right w:val="single" w:sz="4" w:space="0" w:color="auto"/>
            </w:tcBorders>
            <w:vAlign w:val="center"/>
            <w:hideMark/>
          </w:tcPr>
          <w:p w14:paraId="06BBA10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671DA88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1C2C2B6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2644B7E7"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354FE7A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PESEL</w:t>
            </w:r>
          </w:p>
        </w:tc>
        <w:tc>
          <w:tcPr>
            <w:tcW w:w="2013" w:type="dxa"/>
            <w:vMerge/>
            <w:tcBorders>
              <w:top w:val="nil"/>
              <w:left w:val="single" w:sz="4" w:space="0" w:color="auto"/>
              <w:bottom w:val="single" w:sz="4" w:space="0" w:color="auto"/>
              <w:right w:val="single" w:sz="4" w:space="0" w:color="auto"/>
            </w:tcBorders>
            <w:vAlign w:val="center"/>
            <w:hideMark/>
          </w:tcPr>
          <w:p w14:paraId="5577614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5FDC296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37E3465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65890A78"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55637C7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Numer telefonu</w:t>
            </w:r>
          </w:p>
        </w:tc>
        <w:tc>
          <w:tcPr>
            <w:tcW w:w="2013" w:type="dxa"/>
            <w:vMerge/>
            <w:tcBorders>
              <w:top w:val="nil"/>
              <w:left w:val="single" w:sz="4" w:space="0" w:color="auto"/>
              <w:bottom w:val="single" w:sz="4" w:space="0" w:color="auto"/>
              <w:right w:val="single" w:sz="4" w:space="0" w:color="auto"/>
            </w:tcBorders>
            <w:vAlign w:val="center"/>
            <w:hideMark/>
          </w:tcPr>
          <w:p w14:paraId="64AA4654"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7358FCB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6BE6850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250ED71E"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455F6D5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Email</w:t>
            </w:r>
          </w:p>
        </w:tc>
        <w:tc>
          <w:tcPr>
            <w:tcW w:w="2013" w:type="dxa"/>
            <w:vMerge/>
            <w:tcBorders>
              <w:top w:val="nil"/>
              <w:left w:val="single" w:sz="4" w:space="0" w:color="auto"/>
              <w:bottom w:val="single" w:sz="4" w:space="0" w:color="auto"/>
              <w:right w:val="single" w:sz="4" w:space="0" w:color="auto"/>
            </w:tcBorders>
            <w:vAlign w:val="center"/>
            <w:hideMark/>
          </w:tcPr>
          <w:p w14:paraId="78F39652"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33DACC9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282F59E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058B54A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4D3AB01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Uwagi</w:t>
            </w:r>
          </w:p>
        </w:tc>
        <w:tc>
          <w:tcPr>
            <w:tcW w:w="2013" w:type="dxa"/>
            <w:vMerge/>
            <w:tcBorders>
              <w:top w:val="nil"/>
              <w:left w:val="single" w:sz="4" w:space="0" w:color="auto"/>
              <w:bottom w:val="single" w:sz="4" w:space="0" w:color="auto"/>
              <w:right w:val="single" w:sz="4" w:space="0" w:color="auto"/>
            </w:tcBorders>
            <w:vAlign w:val="center"/>
            <w:hideMark/>
          </w:tcPr>
          <w:p w14:paraId="5F81D85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1354683B"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2293210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3B97DA4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w:t>
            </w:r>
          </w:p>
        </w:tc>
        <w:tc>
          <w:tcPr>
            <w:tcW w:w="6521" w:type="dxa"/>
            <w:tcBorders>
              <w:top w:val="nil"/>
              <w:left w:val="nil"/>
              <w:bottom w:val="single" w:sz="4" w:space="0" w:color="auto"/>
              <w:right w:val="single" w:sz="4" w:space="0" w:color="auto"/>
            </w:tcBorders>
            <w:shd w:val="clear" w:color="auto" w:fill="auto"/>
            <w:hideMark/>
          </w:tcPr>
          <w:p w14:paraId="4B9E22A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Program przechowuje następujące informacje o pobycie pacjenta w szpitalu:</w:t>
            </w:r>
          </w:p>
        </w:tc>
        <w:tc>
          <w:tcPr>
            <w:tcW w:w="2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A4050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single" w:sz="4" w:space="0" w:color="auto"/>
              <w:bottom w:val="single" w:sz="4" w:space="0" w:color="auto"/>
              <w:right w:val="single" w:sz="4" w:space="0" w:color="auto"/>
            </w:tcBorders>
          </w:tcPr>
          <w:p w14:paraId="0B60FB3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C76993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01663F5E"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4A99B35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i czas przyjęcia</w:t>
            </w:r>
          </w:p>
        </w:tc>
        <w:tc>
          <w:tcPr>
            <w:tcW w:w="2013" w:type="dxa"/>
            <w:vMerge/>
            <w:tcBorders>
              <w:top w:val="nil"/>
              <w:left w:val="single" w:sz="4" w:space="0" w:color="auto"/>
              <w:bottom w:val="single" w:sz="4" w:space="0" w:color="auto"/>
              <w:right w:val="single" w:sz="4" w:space="0" w:color="auto"/>
            </w:tcBorders>
            <w:vAlign w:val="center"/>
            <w:hideMark/>
          </w:tcPr>
          <w:p w14:paraId="0582FC2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0D107C2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744D606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7CDF9DC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29B5B9B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Jednostka (oddział, poradnia lub gabinet)</w:t>
            </w:r>
          </w:p>
        </w:tc>
        <w:tc>
          <w:tcPr>
            <w:tcW w:w="2013" w:type="dxa"/>
            <w:vMerge/>
            <w:tcBorders>
              <w:top w:val="nil"/>
              <w:left w:val="single" w:sz="4" w:space="0" w:color="auto"/>
              <w:bottom w:val="single" w:sz="4" w:space="0" w:color="auto"/>
              <w:right w:val="single" w:sz="4" w:space="0" w:color="auto"/>
            </w:tcBorders>
            <w:vAlign w:val="center"/>
            <w:hideMark/>
          </w:tcPr>
          <w:p w14:paraId="3BA3294E"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7D745E2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0B6E382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57772B19"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11BD516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i czas wypisu</w:t>
            </w:r>
          </w:p>
        </w:tc>
        <w:tc>
          <w:tcPr>
            <w:tcW w:w="2013" w:type="dxa"/>
            <w:vMerge/>
            <w:tcBorders>
              <w:top w:val="nil"/>
              <w:left w:val="single" w:sz="4" w:space="0" w:color="auto"/>
              <w:bottom w:val="single" w:sz="4" w:space="0" w:color="auto"/>
              <w:right w:val="single" w:sz="4" w:space="0" w:color="auto"/>
            </w:tcBorders>
            <w:vAlign w:val="center"/>
            <w:hideMark/>
          </w:tcPr>
          <w:p w14:paraId="26E87E7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404753F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1DA7431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1E6CF3D5"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54D2E6A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Identyfikator pobytu (numer księgi głównej lub przypadku)</w:t>
            </w:r>
          </w:p>
        </w:tc>
        <w:tc>
          <w:tcPr>
            <w:tcW w:w="2013" w:type="dxa"/>
            <w:vMerge/>
            <w:tcBorders>
              <w:top w:val="nil"/>
              <w:left w:val="single" w:sz="4" w:space="0" w:color="auto"/>
              <w:bottom w:val="single" w:sz="4" w:space="0" w:color="auto"/>
              <w:right w:val="single" w:sz="4" w:space="0" w:color="auto"/>
            </w:tcBorders>
            <w:vAlign w:val="center"/>
            <w:hideMark/>
          </w:tcPr>
          <w:p w14:paraId="39E872C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2589419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32BEFAE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34C6548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37A674B9"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Program przechowuje dane o </w:t>
            </w:r>
            <w:proofErr w:type="spellStart"/>
            <w:r w:rsidRPr="00DE51BD">
              <w:rPr>
                <w:rFonts w:ascii="Times New Roman" w:eastAsia="Times New Roman" w:hAnsi="Times New Roman" w:cs="Times New Roman"/>
                <w:color w:val="000000"/>
                <w:lang w:eastAsia="pl-PL"/>
              </w:rPr>
              <w:t>rozpoznaniach</w:t>
            </w:r>
            <w:proofErr w:type="spellEnd"/>
            <w:r w:rsidRPr="00DE51BD">
              <w:rPr>
                <w:rFonts w:ascii="Times New Roman" w:eastAsia="Times New Roman" w:hAnsi="Times New Roman" w:cs="Times New Roman"/>
                <w:color w:val="000000"/>
                <w:lang w:eastAsia="pl-PL"/>
              </w:rPr>
              <w:t>:</w:t>
            </w:r>
          </w:p>
        </w:tc>
        <w:tc>
          <w:tcPr>
            <w:tcW w:w="2013" w:type="dxa"/>
            <w:vMerge/>
            <w:tcBorders>
              <w:top w:val="nil"/>
              <w:left w:val="single" w:sz="4" w:space="0" w:color="auto"/>
              <w:bottom w:val="single" w:sz="4" w:space="0" w:color="auto"/>
              <w:right w:val="single" w:sz="4" w:space="0" w:color="auto"/>
            </w:tcBorders>
            <w:vAlign w:val="center"/>
            <w:hideMark/>
          </w:tcPr>
          <w:p w14:paraId="07D8AC56"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1E580B87"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63724D6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63AD61D6"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0D8F45B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Kod ICD10</w:t>
            </w:r>
          </w:p>
        </w:tc>
        <w:tc>
          <w:tcPr>
            <w:tcW w:w="2013" w:type="dxa"/>
            <w:vMerge/>
            <w:tcBorders>
              <w:top w:val="nil"/>
              <w:left w:val="single" w:sz="4" w:space="0" w:color="auto"/>
              <w:bottom w:val="single" w:sz="4" w:space="0" w:color="auto"/>
              <w:right w:val="single" w:sz="4" w:space="0" w:color="auto"/>
            </w:tcBorders>
            <w:vAlign w:val="center"/>
            <w:hideMark/>
          </w:tcPr>
          <w:p w14:paraId="4C72DB7E"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6D5B5254"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71EAE8B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330FA5F5"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7A5E7D6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Opis jednostki chorobowej</w:t>
            </w:r>
          </w:p>
        </w:tc>
        <w:tc>
          <w:tcPr>
            <w:tcW w:w="2013" w:type="dxa"/>
            <w:vMerge/>
            <w:tcBorders>
              <w:top w:val="nil"/>
              <w:left w:val="single" w:sz="4" w:space="0" w:color="auto"/>
              <w:bottom w:val="single" w:sz="4" w:space="0" w:color="auto"/>
              <w:right w:val="single" w:sz="4" w:space="0" w:color="auto"/>
            </w:tcBorders>
            <w:vAlign w:val="center"/>
            <w:hideMark/>
          </w:tcPr>
          <w:p w14:paraId="15FE74C6"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5DD28FFE"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4E18C78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5BEEFF29"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w:t>
            </w:r>
          </w:p>
        </w:tc>
        <w:tc>
          <w:tcPr>
            <w:tcW w:w="6521" w:type="dxa"/>
            <w:tcBorders>
              <w:top w:val="nil"/>
              <w:left w:val="nil"/>
              <w:bottom w:val="single" w:sz="4" w:space="0" w:color="auto"/>
              <w:right w:val="single" w:sz="4" w:space="0" w:color="auto"/>
            </w:tcBorders>
            <w:shd w:val="clear" w:color="auto" w:fill="auto"/>
            <w:hideMark/>
          </w:tcPr>
          <w:p w14:paraId="7ABFAEC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Program przechowuje wyniki badań i pomiarów pacjenta:</w:t>
            </w:r>
          </w:p>
        </w:tc>
        <w:tc>
          <w:tcPr>
            <w:tcW w:w="2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0A47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single" w:sz="4" w:space="0" w:color="auto"/>
              <w:bottom w:val="single" w:sz="4" w:space="0" w:color="auto"/>
              <w:right w:val="single" w:sz="4" w:space="0" w:color="auto"/>
            </w:tcBorders>
          </w:tcPr>
          <w:p w14:paraId="7BD24E7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BC7FB3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top w:val="nil"/>
              <w:left w:val="single" w:sz="4" w:space="0" w:color="auto"/>
              <w:bottom w:val="single" w:sz="4" w:space="0" w:color="auto"/>
              <w:right w:val="single" w:sz="4" w:space="0" w:color="auto"/>
            </w:tcBorders>
            <w:vAlign w:val="center"/>
            <w:hideMark/>
          </w:tcPr>
          <w:p w14:paraId="27AC5F8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1AD9F98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i czas wykonania badania/pomiaru</w:t>
            </w:r>
          </w:p>
        </w:tc>
        <w:tc>
          <w:tcPr>
            <w:tcW w:w="2013" w:type="dxa"/>
            <w:vMerge/>
            <w:tcBorders>
              <w:top w:val="nil"/>
              <w:left w:val="single" w:sz="4" w:space="0" w:color="auto"/>
              <w:bottom w:val="single" w:sz="4" w:space="0" w:color="auto"/>
              <w:right w:val="single" w:sz="4" w:space="0" w:color="auto"/>
            </w:tcBorders>
            <w:vAlign w:val="center"/>
            <w:hideMark/>
          </w:tcPr>
          <w:p w14:paraId="3746024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13D19EDB"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0A50A66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top w:val="nil"/>
              <w:left w:val="single" w:sz="4" w:space="0" w:color="auto"/>
              <w:bottom w:val="single" w:sz="4" w:space="0" w:color="auto"/>
              <w:right w:val="single" w:sz="4" w:space="0" w:color="auto"/>
            </w:tcBorders>
            <w:vAlign w:val="center"/>
            <w:hideMark/>
          </w:tcPr>
          <w:p w14:paraId="71FD6E01"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2272147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Nazwa badania/pomiaru</w:t>
            </w:r>
          </w:p>
        </w:tc>
        <w:tc>
          <w:tcPr>
            <w:tcW w:w="2013" w:type="dxa"/>
            <w:vMerge/>
            <w:tcBorders>
              <w:top w:val="nil"/>
              <w:left w:val="single" w:sz="4" w:space="0" w:color="auto"/>
              <w:bottom w:val="single" w:sz="4" w:space="0" w:color="auto"/>
              <w:right w:val="single" w:sz="4" w:space="0" w:color="auto"/>
            </w:tcBorders>
            <w:vAlign w:val="center"/>
            <w:hideMark/>
          </w:tcPr>
          <w:p w14:paraId="0D884665"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40013B67"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6130CE7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top w:val="nil"/>
              <w:left w:val="single" w:sz="4" w:space="0" w:color="auto"/>
              <w:bottom w:val="single" w:sz="4" w:space="0" w:color="auto"/>
              <w:right w:val="single" w:sz="4" w:space="0" w:color="auto"/>
            </w:tcBorders>
            <w:vAlign w:val="center"/>
            <w:hideMark/>
          </w:tcPr>
          <w:p w14:paraId="530D6C6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450580B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Wynik badania/pomiaru z jednostką miary</w:t>
            </w:r>
          </w:p>
        </w:tc>
        <w:tc>
          <w:tcPr>
            <w:tcW w:w="2013" w:type="dxa"/>
            <w:vMerge/>
            <w:tcBorders>
              <w:top w:val="nil"/>
              <w:left w:val="single" w:sz="4" w:space="0" w:color="auto"/>
              <w:bottom w:val="single" w:sz="4" w:space="0" w:color="auto"/>
              <w:right w:val="single" w:sz="4" w:space="0" w:color="auto"/>
            </w:tcBorders>
            <w:vAlign w:val="center"/>
            <w:hideMark/>
          </w:tcPr>
          <w:p w14:paraId="7F27D4A1"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361510C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2284C72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68"/>
        </w:trPr>
        <w:tc>
          <w:tcPr>
            <w:tcW w:w="709" w:type="dxa"/>
            <w:vMerge/>
            <w:tcBorders>
              <w:top w:val="nil"/>
              <w:left w:val="single" w:sz="4" w:space="0" w:color="auto"/>
              <w:bottom w:val="single" w:sz="4" w:space="0" w:color="auto"/>
              <w:right w:val="single" w:sz="4" w:space="0" w:color="auto"/>
            </w:tcBorders>
            <w:vAlign w:val="center"/>
            <w:hideMark/>
          </w:tcPr>
          <w:p w14:paraId="286CE1C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741F4F0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Historia zmienności wyniku badania/pomiaru w zadanym okresie czasu</w:t>
            </w:r>
          </w:p>
        </w:tc>
        <w:tc>
          <w:tcPr>
            <w:tcW w:w="2013" w:type="dxa"/>
            <w:vMerge/>
            <w:tcBorders>
              <w:top w:val="nil"/>
              <w:left w:val="single" w:sz="4" w:space="0" w:color="auto"/>
              <w:bottom w:val="single" w:sz="4" w:space="0" w:color="auto"/>
              <w:right w:val="single" w:sz="4" w:space="0" w:color="auto"/>
            </w:tcBorders>
            <w:vAlign w:val="center"/>
            <w:hideMark/>
          </w:tcPr>
          <w:p w14:paraId="7027024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238E3B47"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009351C4"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top w:val="nil"/>
              <w:left w:val="single" w:sz="4" w:space="0" w:color="auto"/>
              <w:bottom w:val="single" w:sz="4" w:space="0" w:color="auto"/>
              <w:right w:val="single" w:sz="4" w:space="0" w:color="auto"/>
            </w:tcBorders>
            <w:vAlign w:val="center"/>
            <w:hideMark/>
          </w:tcPr>
          <w:p w14:paraId="5AD9952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683D20B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Graficzna prezentacja historii zmienności wyniku badania/pomiaru w zadanym okresie czasu, z możliwością wydruku.</w:t>
            </w:r>
          </w:p>
        </w:tc>
        <w:tc>
          <w:tcPr>
            <w:tcW w:w="2013" w:type="dxa"/>
            <w:vMerge/>
            <w:tcBorders>
              <w:top w:val="nil"/>
              <w:left w:val="single" w:sz="4" w:space="0" w:color="auto"/>
              <w:bottom w:val="single" w:sz="4" w:space="0" w:color="auto"/>
              <w:right w:val="single" w:sz="4" w:space="0" w:color="auto"/>
            </w:tcBorders>
            <w:vAlign w:val="center"/>
            <w:hideMark/>
          </w:tcPr>
          <w:p w14:paraId="0C1DC562"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6D2A0875"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1C27E51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top w:val="nil"/>
              <w:left w:val="single" w:sz="4" w:space="0" w:color="auto"/>
              <w:bottom w:val="single" w:sz="4" w:space="0" w:color="auto"/>
              <w:right w:val="single" w:sz="4" w:space="0" w:color="auto"/>
            </w:tcBorders>
            <w:vAlign w:val="center"/>
            <w:hideMark/>
          </w:tcPr>
          <w:p w14:paraId="2EB476F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5C4596E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Prezentacja informacji przedawnieniu lub nieważności wyniku bada-</w:t>
            </w:r>
            <w:proofErr w:type="spellStart"/>
            <w:r w:rsidRPr="00DE51BD">
              <w:rPr>
                <w:rFonts w:ascii="Times New Roman" w:eastAsia="Times New Roman" w:hAnsi="Times New Roman" w:cs="Times New Roman"/>
                <w:color w:val="000000"/>
                <w:lang w:eastAsia="pl-PL"/>
              </w:rPr>
              <w:t>nia</w:t>
            </w:r>
            <w:proofErr w:type="spellEnd"/>
            <w:r w:rsidRPr="00DE51BD">
              <w:rPr>
                <w:rFonts w:ascii="Times New Roman" w:eastAsia="Times New Roman" w:hAnsi="Times New Roman" w:cs="Times New Roman"/>
                <w:color w:val="000000"/>
                <w:lang w:eastAsia="pl-PL"/>
              </w:rPr>
              <w:t>/pomiaru.</w:t>
            </w:r>
          </w:p>
        </w:tc>
        <w:tc>
          <w:tcPr>
            <w:tcW w:w="2013" w:type="dxa"/>
            <w:vMerge/>
            <w:tcBorders>
              <w:top w:val="nil"/>
              <w:left w:val="single" w:sz="4" w:space="0" w:color="auto"/>
              <w:bottom w:val="single" w:sz="4" w:space="0" w:color="auto"/>
              <w:right w:val="single" w:sz="4" w:space="0" w:color="auto"/>
            </w:tcBorders>
            <w:vAlign w:val="center"/>
            <w:hideMark/>
          </w:tcPr>
          <w:p w14:paraId="74BA52AC"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2B028EA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64E1E54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170"/>
        </w:trPr>
        <w:tc>
          <w:tcPr>
            <w:tcW w:w="709" w:type="dxa"/>
            <w:vMerge/>
            <w:tcBorders>
              <w:top w:val="nil"/>
              <w:left w:val="single" w:sz="4" w:space="0" w:color="auto"/>
              <w:bottom w:val="single" w:sz="4" w:space="0" w:color="auto"/>
              <w:right w:val="single" w:sz="4" w:space="0" w:color="auto"/>
            </w:tcBorders>
            <w:vAlign w:val="center"/>
            <w:hideMark/>
          </w:tcPr>
          <w:p w14:paraId="418CEC0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5647199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Możliwość wykonywania automatycznej kalkulacji wartości zależnych od innych wyników badań/pomiarów, np. BSA, GFR, dawki </w:t>
            </w:r>
            <w:proofErr w:type="spellStart"/>
            <w:r w:rsidRPr="00DE51BD">
              <w:rPr>
                <w:rFonts w:ascii="Times New Roman" w:eastAsia="Times New Roman" w:hAnsi="Times New Roman" w:cs="Times New Roman"/>
                <w:color w:val="000000"/>
                <w:lang w:eastAsia="pl-PL"/>
              </w:rPr>
              <w:t>karboplatyny</w:t>
            </w:r>
            <w:proofErr w:type="spellEnd"/>
            <w:r w:rsidRPr="00DE51BD">
              <w:rPr>
                <w:rFonts w:ascii="Times New Roman" w:eastAsia="Times New Roman" w:hAnsi="Times New Roman" w:cs="Times New Roman"/>
                <w:color w:val="000000"/>
                <w:lang w:eastAsia="pl-PL"/>
              </w:rPr>
              <w:t xml:space="preserve">, itp. Wzory kalkulacji możliwe do wprowadzania i edycji przez użytkownika. Możliwość definiowania dowolnej ilości wartości kalkulowanych.  </w:t>
            </w:r>
          </w:p>
        </w:tc>
        <w:tc>
          <w:tcPr>
            <w:tcW w:w="2013" w:type="dxa"/>
            <w:vMerge/>
            <w:tcBorders>
              <w:top w:val="nil"/>
              <w:left w:val="single" w:sz="4" w:space="0" w:color="auto"/>
              <w:bottom w:val="single" w:sz="4" w:space="0" w:color="auto"/>
              <w:right w:val="single" w:sz="4" w:space="0" w:color="auto"/>
            </w:tcBorders>
            <w:vAlign w:val="center"/>
            <w:hideMark/>
          </w:tcPr>
          <w:p w14:paraId="00AC876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350" w:type="dxa"/>
            <w:tcBorders>
              <w:top w:val="nil"/>
              <w:left w:val="single" w:sz="4" w:space="0" w:color="auto"/>
              <w:bottom w:val="single" w:sz="4" w:space="0" w:color="auto"/>
              <w:right w:val="single" w:sz="4" w:space="0" w:color="auto"/>
            </w:tcBorders>
          </w:tcPr>
          <w:p w14:paraId="75D41977"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2A4F080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9252A75"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w:t>
            </w:r>
          </w:p>
        </w:tc>
        <w:tc>
          <w:tcPr>
            <w:tcW w:w="6521" w:type="dxa"/>
            <w:tcBorders>
              <w:top w:val="nil"/>
              <w:left w:val="nil"/>
              <w:bottom w:val="single" w:sz="4" w:space="0" w:color="auto"/>
              <w:right w:val="single" w:sz="4" w:space="0" w:color="auto"/>
            </w:tcBorders>
            <w:shd w:val="clear" w:color="auto" w:fill="auto"/>
            <w:hideMark/>
          </w:tcPr>
          <w:p w14:paraId="31DAB2A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Funkcja-Plany terapii.</w:t>
            </w:r>
          </w:p>
        </w:tc>
        <w:tc>
          <w:tcPr>
            <w:tcW w:w="2013" w:type="dxa"/>
            <w:tcBorders>
              <w:top w:val="nil"/>
              <w:left w:val="nil"/>
              <w:bottom w:val="single" w:sz="4" w:space="0" w:color="auto"/>
              <w:right w:val="single" w:sz="4" w:space="0" w:color="auto"/>
            </w:tcBorders>
            <w:shd w:val="clear" w:color="auto" w:fill="auto"/>
            <w:noWrap/>
            <w:vAlign w:val="center"/>
            <w:hideMark/>
          </w:tcPr>
          <w:p w14:paraId="2E049CF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2058F1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784BF4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34F49206"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w:t>
            </w:r>
          </w:p>
          <w:p w14:paraId="2592BC9C"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95A6AA4"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6CB9D15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Plan terapii mogą być tworzone na dwa sposoby:</w:t>
            </w:r>
          </w:p>
        </w:tc>
        <w:tc>
          <w:tcPr>
            <w:tcW w:w="2013" w:type="dxa"/>
            <w:tcBorders>
              <w:top w:val="nil"/>
              <w:left w:val="nil"/>
              <w:bottom w:val="single" w:sz="4" w:space="0" w:color="auto"/>
              <w:right w:val="single" w:sz="4" w:space="0" w:color="auto"/>
            </w:tcBorders>
            <w:shd w:val="clear" w:color="auto" w:fill="auto"/>
            <w:noWrap/>
            <w:vAlign w:val="center"/>
            <w:hideMark/>
          </w:tcPr>
          <w:p w14:paraId="2FA2016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51CA8C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3C069F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408"/>
        </w:trPr>
        <w:tc>
          <w:tcPr>
            <w:tcW w:w="709" w:type="dxa"/>
            <w:vMerge/>
            <w:tcBorders>
              <w:left w:val="single" w:sz="4" w:space="0" w:color="auto"/>
              <w:right w:val="single" w:sz="4" w:space="0" w:color="auto"/>
            </w:tcBorders>
            <w:shd w:val="clear" w:color="auto" w:fill="auto"/>
            <w:noWrap/>
            <w:hideMark/>
          </w:tcPr>
          <w:p w14:paraId="6AA9E0F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228B1C9" w14:textId="77777777" w:rsidR="00CD3DC6" w:rsidRPr="00DE51BD" w:rsidRDefault="00CD3DC6" w:rsidP="00CD3DC6">
            <w:pPr>
              <w:spacing w:after="24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poprzez adaptację wprowadzonego uprzednio przez użytkownika schematu terapii (protokołu)</w:t>
            </w:r>
          </w:p>
        </w:tc>
        <w:tc>
          <w:tcPr>
            <w:tcW w:w="2013" w:type="dxa"/>
            <w:tcBorders>
              <w:top w:val="nil"/>
              <w:left w:val="nil"/>
              <w:bottom w:val="single" w:sz="4" w:space="0" w:color="auto"/>
              <w:right w:val="single" w:sz="4" w:space="0" w:color="auto"/>
            </w:tcBorders>
            <w:shd w:val="clear" w:color="auto" w:fill="auto"/>
            <w:noWrap/>
            <w:vAlign w:val="center"/>
            <w:hideMark/>
          </w:tcPr>
          <w:p w14:paraId="3E39332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36B3AE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C29579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bottom w:val="single" w:sz="4" w:space="0" w:color="auto"/>
              <w:right w:val="single" w:sz="4" w:space="0" w:color="auto"/>
            </w:tcBorders>
            <w:shd w:val="clear" w:color="auto" w:fill="auto"/>
            <w:noWrap/>
            <w:hideMark/>
          </w:tcPr>
          <w:p w14:paraId="77AD263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89F890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poprzez ręczną konfigurację indywidualnej terapii pacjenta.</w:t>
            </w:r>
          </w:p>
        </w:tc>
        <w:tc>
          <w:tcPr>
            <w:tcW w:w="2013" w:type="dxa"/>
            <w:tcBorders>
              <w:top w:val="nil"/>
              <w:left w:val="nil"/>
              <w:bottom w:val="single" w:sz="4" w:space="0" w:color="auto"/>
              <w:right w:val="single" w:sz="4" w:space="0" w:color="auto"/>
            </w:tcBorders>
            <w:shd w:val="clear" w:color="auto" w:fill="auto"/>
            <w:noWrap/>
            <w:vAlign w:val="center"/>
            <w:hideMark/>
          </w:tcPr>
          <w:p w14:paraId="2B59DB2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138D3F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8F440E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14:paraId="09113A88"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w:t>
            </w:r>
          </w:p>
        </w:tc>
        <w:tc>
          <w:tcPr>
            <w:tcW w:w="6521" w:type="dxa"/>
            <w:tcBorders>
              <w:top w:val="nil"/>
              <w:left w:val="nil"/>
              <w:bottom w:val="single" w:sz="4" w:space="0" w:color="auto"/>
              <w:right w:val="single" w:sz="4" w:space="0" w:color="auto"/>
            </w:tcBorders>
            <w:shd w:val="clear" w:color="auto" w:fill="auto"/>
            <w:hideMark/>
          </w:tcPr>
          <w:p w14:paraId="74FF39C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 tworzeniu planu terapii z użyciem predefiniowanego schematu terapii (protokołu) możliwe jest jego szybkie wyszukanie po nazwie i użycie filtra wg diagnozy lub oddziału.</w:t>
            </w:r>
          </w:p>
        </w:tc>
        <w:tc>
          <w:tcPr>
            <w:tcW w:w="2013" w:type="dxa"/>
            <w:tcBorders>
              <w:top w:val="nil"/>
              <w:left w:val="nil"/>
              <w:bottom w:val="single" w:sz="4" w:space="0" w:color="auto"/>
              <w:right w:val="single" w:sz="4" w:space="0" w:color="auto"/>
            </w:tcBorders>
            <w:shd w:val="clear" w:color="auto" w:fill="auto"/>
            <w:noWrap/>
            <w:vAlign w:val="center"/>
            <w:hideMark/>
          </w:tcPr>
          <w:p w14:paraId="7E57DD2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BCD2AE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7E4E0E6"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2D6BAFD9"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1</w:t>
            </w:r>
            <w:r>
              <w:rPr>
                <w:rFonts w:ascii="Times New Roman" w:eastAsia="Times New Roman" w:hAnsi="Times New Roman" w:cs="Times New Roman"/>
                <w:color w:val="000000"/>
                <w:lang w:eastAsia="pl-PL"/>
              </w:rPr>
              <w:t>2</w:t>
            </w:r>
          </w:p>
        </w:tc>
        <w:tc>
          <w:tcPr>
            <w:tcW w:w="6521" w:type="dxa"/>
            <w:tcBorders>
              <w:top w:val="nil"/>
              <w:left w:val="nil"/>
              <w:bottom w:val="single" w:sz="4" w:space="0" w:color="auto"/>
              <w:right w:val="single" w:sz="4" w:space="0" w:color="auto"/>
            </w:tcBorders>
            <w:shd w:val="clear" w:color="auto" w:fill="auto"/>
            <w:hideMark/>
          </w:tcPr>
          <w:p w14:paraId="1745D2F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 tworzeniu planu terapii z użyciem predefiniowanego schematu terapii (protokołu) możliwa jest zmiana ilości cykli.</w:t>
            </w:r>
          </w:p>
        </w:tc>
        <w:tc>
          <w:tcPr>
            <w:tcW w:w="2013" w:type="dxa"/>
            <w:tcBorders>
              <w:top w:val="nil"/>
              <w:left w:val="nil"/>
              <w:bottom w:val="single" w:sz="4" w:space="0" w:color="auto"/>
              <w:right w:val="single" w:sz="4" w:space="0" w:color="auto"/>
            </w:tcBorders>
            <w:shd w:val="clear" w:color="auto" w:fill="auto"/>
            <w:noWrap/>
            <w:vAlign w:val="center"/>
            <w:hideMark/>
          </w:tcPr>
          <w:p w14:paraId="6CBA9A2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DB9B1C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D85EEE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97"/>
        </w:trPr>
        <w:tc>
          <w:tcPr>
            <w:tcW w:w="709" w:type="dxa"/>
            <w:vMerge w:val="restart"/>
            <w:tcBorders>
              <w:top w:val="nil"/>
              <w:left w:val="single" w:sz="4" w:space="0" w:color="auto"/>
              <w:right w:val="single" w:sz="4" w:space="0" w:color="auto"/>
            </w:tcBorders>
            <w:shd w:val="clear" w:color="auto" w:fill="auto"/>
            <w:noWrap/>
            <w:hideMark/>
          </w:tcPr>
          <w:p w14:paraId="5294C2B4"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lastRenderedPageBreak/>
              <w:t>1</w:t>
            </w:r>
            <w:r>
              <w:rPr>
                <w:rFonts w:ascii="Times New Roman" w:eastAsia="Times New Roman" w:hAnsi="Times New Roman" w:cs="Times New Roman"/>
                <w:color w:val="000000"/>
                <w:lang w:eastAsia="pl-PL"/>
              </w:rPr>
              <w:t>3</w:t>
            </w:r>
          </w:p>
          <w:p w14:paraId="2FFE437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86FF2EB"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9C6F96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315B1B6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Stworzony plan terapii może być dowolnie modyfikowany przez użytkownika, posiadającego odpowiednie uprawnienia/rolę w systemie. Przechowywana jest pełna informacja o wprowadzonych zmianach, w szczególności:</w:t>
            </w:r>
          </w:p>
        </w:tc>
        <w:tc>
          <w:tcPr>
            <w:tcW w:w="2013" w:type="dxa"/>
            <w:tcBorders>
              <w:top w:val="nil"/>
              <w:left w:val="nil"/>
              <w:bottom w:val="single" w:sz="4" w:space="0" w:color="auto"/>
              <w:right w:val="single" w:sz="4" w:space="0" w:color="auto"/>
            </w:tcBorders>
            <w:shd w:val="clear" w:color="auto" w:fill="auto"/>
            <w:noWrap/>
            <w:vAlign w:val="center"/>
            <w:hideMark/>
          </w:tcPr>
          <w:p w14:paraId="0F36BAE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1ACCEC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6A5E2A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76"/>
        </w:trPr>
        <w:tc>
          <w:tcPr>
            <w:tcW w:w="709" w:type="dxa"/>
            <w:vMerge/>
            <w:tcBorders>
              <w:left w:val="single" w:sz="4" w:space="0" w:color="auto"/>
              <w:right w:val="single" w:sz="4" w:space="0" w:color="auto"/>
            </w:tcBorders>
            <w:shd w:val="clear" w:color="auto" w:fill="auto"/>
            <w:noWrap/>
            <w:hideMark/>
          </w:tcPr>
          <w:p w14:paraId="362BE83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D796CD0" w14:textId="77777777" w:rsidR="00CD3DC6" w:rsidRPr="00DE51BD" w:rsidRDefault="00CD3DC6" w:rsidP="00CD3DC6">
            <w:pPr>
              <w:spacing w:after="24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i czas dokonania zmiany</w:t>
            </w:r>
          </w:p>
        </w:tc>
        <w:tc>
          <w:tcPr>
            <w:tcW w:w="2013" w:type="dxa"/>
            <w:tcBorders>
              <w:top w:val="nil"/>
              <w:left w:val="nil"/>
              <w:bottom w:val="single" w:sz="4" w:space="0" w:color="auto"/>
              <w:right w:val="single" w:sz="4" w:space="0" w:color="auto"/>
            </w:tcBorders>
            <w:shd w:val="clear" w:color="auto" w:fill="auto"/>
            <w:noWrap/>
            <w:vAlign w:val="center"/>
            <w:hideMark/>
          </w:tcPr>
          <w:p w14:paraId="46503CA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F34C63E" w14:textId="77777777" w:rsidR="00CD3DC6" w:rsidRPr="006346CF" w:rsidRDefault="00CD3DC6" w:rsidP="00D91687">
            <w:pPr>
              <w:spacing w:after="0" w:line="240" w:lineRule="auto"/>
              <w:rPr>
                <w:rFonts w:ascii="Times New Roman" w:eastAsia="Times New Roman" w:hAnsi="Times New Roman" w:cs="Times New Roman"/>
                <w:color w:val="000000"/>
                <w:lang w:eastAsia="pl-PL"/>
              </w:rPr>
            </w:pPr>
          </w:p>
        </w:tc>
      </w:tr>
      <w:tr w:rsidR="00CD3DC6" w:rsidRPr="006346CF" w14:paraId="1FA515E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4F43DD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8F5249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identyfikator użytkownika dokonującego zmiany,</w:t>
            </w:r>
          </w:p>
        </w:tc>
        <w:tc>
          <w:tcPr>
            <w:tcW w:w="2013" w:type="dxa"/>
            <w:tcBorders>
              <w:top w:val="nil"/>
              <w:left w:val="nil"/>
              <w:bottom w:val="single" w:sz="4" w:space="0" w:color="auto"/>
              <w:right w:val="single" w:sz="4" w:space="0" w:color="auto"/>
            </w:tcBorders>
            <w:shd w:val="clear" w:color="auto" w:fill="auto"/>
            <w:noWrap/>
            <w:vAlign w:val="center"/>
            <w:hideMark/>
          </w:tcPr>
          <w:p w14:paraId="2F8A8E2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17B3B7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744157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bottom w:val="single" w:sz="4" w:space="0" w:color="auto"/>
              <w:right w:val="single" w:sz="4" w:space="0" w:color="auto"/>
            </w:tcBorders>
            <w:shd w:val="clear" w:color="auto" w:fill="auto"/>
            <w:noWrap/>
            <w:hideMark/>
          </w:tcPr>
          <w:p w14:paraId="1B46187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B251CAA" w14:textId="77777777" w:rsidR="00CD3DC6" w:rsidRPr="00DE51BD" w:rsidRDefault="00CD3DC6" w:rsidP="00CD3DC6">
            <w:pPr>
              <w:spacing w:after="0" w:line="240" w:lineRule="auto"/>
              <w:rPr>
                <w:rFonts w:ascii="Times New Roman" w:eastAsia="Times New Roman" w:hAnsi="Times New Roman" w:cs="Times New Roman"/>
                <w:lang w:eastAsia="pl-PL"/>
              </w:rPr>
            </w:pPr>
            <w:r w:rsidRPr="00DE51BD">
              <w:rPr>
                <w:rFonts w:ascii="Times New Roman" w:eastAsia="Times New Roman" w:hAnsi="Times New Roman" w:cs="Times New Roman"/>
                <w:lang w:eastAsia="pl-PL"/>
              </w:rPr>
              <w:t xml:space="preserve">opis modyfikacji, umożliwiający w jednoznaczny </w:t>
            </w:r>
            <w:proofErr w:type="spellStart"/>
            <w:r w:rsidRPr="00DE51BD">
              <w:rPr>
                <w:rFonts w:ascii="Times New Roman" w:eastAsia="Times New Roman" w:hAnsi="Times New Roman" w:cs="Times New Roman"/>
                <w:lang w:eastAsia="pl-PL"/>
              </w:rPr>
              <w:t>spo-sób</w:t>
            </w:r>
            <w:proofErr w:type="spellEnd"/>
            <w:r w:rsidRPr="00DE51BD">
              <w:rPr>
                <w:rFonts w:ascii="Times New Roman" w:eastAsia="Times New Roman" w:hAnsi="Times New Roman" w:cs="Times New Roman"/>
                <w:lang w:eastAsia="pl-PL"/>
              </w:rPr>
              <w:t xml:space="preserve"> określenie stanu przed i po dokonaniu zmiany</w:t>
            </w:r>
          </w:p>
        </w:tc>
        <w:tc>
          <w:tcPr>
            <w:tcW w:w="2013" w:type="dxa"/>
            <w:tcBorders>
              <w:top w:val="nil"/>
              <w:left w:val="nil"/>
              <w:bottom w:val="single" w:sz="4" w:space="0" w:color="auto"/>
              <w:right w:val="single" w:sz="4" w:space="0" w:color="auto"/>
            </w:tcBorders>
            <w:shd w:val="clear" w:color="auto" w:fill="auto"/>
            <w:noWrap/>
            <w:vAlign w:val="center"/>
            <w:hideMark/>
          </w:tcPr>
          <w:p w14:paraId="09C98FA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49806A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B7F529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79F8B6D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4</w:t>
            </w:r>
          </w:p>
          <w:p w14:paraId="558C62C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5B6372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A6E71E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A13FD7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BEE81B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7F2FCA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FD3953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30F62D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04F135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4A4DC0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399A4A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84F5A2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742C48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779CBD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68D4F9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63444C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E40559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520A25B"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001338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922C44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5D0591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4F5BE6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295B44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432F41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11CB1BCE" w14:textId="77777777" w:rsidR="00CD3DC6" w:rsidRPr="00DE51BD" w:rsidRDefault="00CD3DC6" w:rsidP="00CD3DC6">
            <w:pPr>
              <w:spacing w:after="0" w:line="240" w:lineRule="auto"/>
              <w:rPr>
                <w:rFonts w:ascii="Times New Roman" w:eastAsia="Times New Roman" w:hAnsi="Times New Roman" w:cs="Times New Roman"/>
                <w:lang w:eastAsia="pl-PL"/>
              </w:rPr>
            </w:pPr>
            <w:r w:rsidRPr="00DE51BD">
              <w:rPr>
                <w:rFonts w:ascii="Times New Roman" w:eastAsia="Times New Roman" w:hAnsi="Times New Roman" w:cs="Times New Roman"/>
                <w:lang w:eastAsia="pl-PL"/>
              </w:rPr>
              <w:t>Elementy tworzące plan terapii:</w:t>
            </w:r>
          </w:p>
        </w:tc>
        <w:tc>
          <w:tcPr>
            <w:tcW w:w="2013" w:type="dxa"/>
            <w:tcBorders>
              <w:top w:val="nil"/>
              <w:left w:val="nil"/>
              <w:bottom w:val="single" w:sz="4" w:space="0" w:color="auto"/>
              <w:right w:val="single" w:sz="4" w:space="0" w:color="auto"/>
            </w:tcBorders>
            <w:shd w:val="clear" w:color="auto" w:fill="auto"/>
            <w:noWrap/>
            <w:vAlign w:val="center"/>
            <w:hideMark/>
          </w:tcPr>
          <w:p w14:paraId="37F6749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4E2CA8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BED521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E90264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B1926D7" w14:textId="77777777" w:rsidR="00CD3DC6" w:rsidRPr="00DE51BD" w:rsidRDefault="00CD3DC6" w:rsidP="00CD3DC6">
            <w:pPr>
              <w:spacing w:after="0" w:line="240" w:lineRule="auto"/>
              <w:rPr>
                <w:rFonts w:ascii="Times New Roman" w:eastAsia="Times New Roman" w:hAnsi="Times New Roman" w:cs="Times New Roman"/>
                <w:lang w:eastAsia="pl-PL"/>
              </w:rPr>
            </w:pPr>
            <w:r w:rsidRPr="00DE51BD">
              <w:rPr>
                <w:rFonts w:ascii="Times New Roman" w:eastAsia="Times New Roman" w:hAnsi="Times New Roman" w:cs="Times New Roman"/>
                <w:lang w:eastAsia="pl-PL"/>
              </w:rPr>
              <w:t>definicje cykli wraz z okresami przerw między nimi,</w:t>
            </w:r>
          </w:p>
        </w:tc>
        <w:tc>
          <w:tcPr>
            <w:tcW w:w="2013" w:type="dxa"/>
            <w:tcBorders>
              <w:top w:val="nil"/>
              <w:left w:val="nil"/>
              <w:bottom w:val="single" w:sz="4" w:space="0" w:color="auto"/>
              <w:right w:val="single" w:sz="4" w:space="0" w:color="auto"/>
            </w:tcBorders>
            <w:shd w:val="clear" w:color="auto" w:fill="auto"/>
            <w:noWrap/>
            <w:vAlign w:val="center"/>
            <w:hideMark/>
          </w:tcPr>
          <w:p w14:paraId="3EF3F70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05870D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AFE06B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298"/>
        </w:trPr>
        <w:tc>
          <w:tcPr>
            <w:tcW w:w="709" w:type="dxa"/>
            <w:vMerge/>
            <w:tcBorders>
              <w:left w:val="single" w:sz="4" w:space="0" w:color="auto"/>
              <w:right w:val="single" w:sz="4" w:space="0" w:color="auto"/>
            </w:tcBorders>
            <w:shd w:val="clear" w:color="auto" w:fill="auto"/>
            <w:noWrap/>
            <w:hideMark/>
          </w:tcPr>
          <w:p w14:paraId="6A7293A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897EF1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definicje zasad przesunięcia cyklu w oparciu o wyniki badań/pomiarów pacjenta, </w:t>
            </w:r>
            <w:proofErr w:type="spellStart"/>
            <w:r w:rsidRPr="00DE51BD">
              <w:rPr>
                <w:rFonts w:ascii="Times New Roman" w:eastAsia="Times New Roman" w:hAnsi="Times New Roman" w:cs="Times New Roman"/>
                <w:color w:val="000000"/>
                <w:lang w:eastAsia="pl-PL"/>
              </w:rPr>
              <w:t>np</w:t>
            </w:r>
            <w:proofErr w:type="spellEnd"/>
            <w:r w:rsidRPr="00DE51BD">
              <w:rPr>
                <w:rFonts w:ascii="Times New Roman" w:eastAsia="Times New Roman" w:hAnsi="Times New Roman" w:cs="Times New Roman"/>
                <w:color w:val="000000"/>
                <w:lang w:eastAsia="pl-PL"/>
              </w:rPr>
              <w:t>: jeżeli waga pacjenta jest mniejsza niż 20kg, to zalecane jest przesunięcie cyklu o 2 dni"; zasady są automatycznie weryfikują aktualne wyniki badań/pomiarów pacjenta powodując pojawienie się informacji dla użytkownika:</w:t>
            </w:r>
          </w:p>
        </w:tc>
        <w:tc>
          <w:tcPr>
            <w:tcW w:w="2013" w:type="dxa"/>
            <w:tcBorders>
              <w:top w:val="nil"/>
              <w:left w:val="nil"/>
              <w:bottom w:val="single" w:sz="4" w:space="0" w:color="auto"/>
              <w:right w:val="single" w:sz="4" w:space="0" w:color="auto"/>
            </w:tcBorders>
            <w:shd w:val="clear" w:color="auto" w:fill="auto"/>
            <w:noWrap/>
            <w:vAlign w:val="center"/>
            <w:hideMark/>
          </w:tcPr>
          <w:p w14:paraId="07BD569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5AFF95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78036B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right w:val="single" w:sz="4" w:space="0" w:color="auto"/>
            </w:tcBorders>
            <w:shd w:val="clear" w:color="auto" w:fill="auto"/>
            <w:noWrap/>
            <w:hideMark/>
          </w:tcPr>
          <w:p w14:paraId="0E54F24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BDF461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podań leków jednoskładnikowych do przygotowania lub wydania (gotowych) zgrupowane w obrębie konkretnego dnia cyklu, obejmujące:</w:t>
            </w:r>
          </w:p>
        </w:tc>
        <w:tc>
          <w:tcPr>
            <w:tcW w:w="2013" w:type="dxa"/>
            <w:tcBorders>
              <w:top w:val="nil"/>
              <w:left w:val="nil"/>
              <w:bottom w:val="single" w:sz="4" w:space="0" w:color="auto"/>
              <w:right w:val="single" w:sz="4" w:space="0" w:color="auto"/>
            </w:tcBorders>
            <w:shd w:val="clear" w:color="auto" w:fill="auto"/>
            <w:noWrap/>
            <w:vAlign w:val="center"/>
            <w:hideMark/>
          </w:tcPr>
          <w:p w14:paraId="6F8FBD7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864363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CEC167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CC0E65F"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F52B21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datę i opcjonalnie czas podania,</w:t>
            </w:r>
          </w:p>
        </w:tc>
        <w:tc>
          <w:tcPr>
            <w:tcW w:w="2013" w:type="dxa"/>
            <w:tcBorders>
              <w:top w:val="nil"/>
              <w:left w:val="nil"/>
              <w:bottom w:val="single" w:sz="4" w:space="0" w:color="auto"/>
              <w:right w:val="single" w:sz="4" w:space="0" w:color="auto"/>
            </w:tcBorders>
            <w:shd w:val="clear" w:color="auto" w:fill="auto"/>
            <w:noWrap/>
            <w:vAlign w:val="center"/>
            <w:hideMark/>
          </w:tcPr>
          <w:p w14:paraId="4285EAB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689BB8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F62561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826A6B3"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DD6083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substancję czynną i opcjonalnie konkretny preparat handlowy,</w:t>
            </w:r>
          </w:p>
        </w:tc>
        <w:tc>
          <w:tcPr>
            <w:tcW w:w="2013" w:type="dxa"/>
            <w:tcBorders>
              <w:top w:val="nil"/>
              <w:left w:val="nil"/>
              <w:bottom w:val="single" w:sz="4" w:space="0" w:color="auto"/>
              <w:right w:val="single" w:sz="4" w:space="0" w:color="auto"/>
            </w:tcBorders>
            <w:shd w:val="clear" w:color="auto" w:fill="auto"/>
            <w:noWrap/>
            <w:vAlign w:val="center"/>
            <w:hideMark/>
          </w:tcPr>
          <w:p w14:paraId="7705914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BA40BB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F74E4F6"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785"/>
        </w:trPr>
        <w:tc>
          <w:tcPr>
            <w:tcW w:w="709" w:type="dxa"/>
            <w:vMerge/>
            <w:tcBorders>
              <w:left w:val="single" w:sz="4" w:space="0" w:color="auto"/>
              <w:right w:val="single" w:sz="4" w:space="0" w:color="auto"/>
            </w:tcBorders>
            <w:shd w:val="clear" w:color="auto" w:fill="auto"/>
            <w:noWrap/>
            <w:hideMark/>
          </w:tcPr>
          <w:p w14:paraId="0A8E0F7F"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6F52BC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dawkę w formie absolutnej (konkretnej ilości odpowiednich jednostek), lub relatywnej względem bazowego wyniku badania/pomiaru lub wartości kalkulowanej (np. powierzchnia ciała, masa ciała, AUC, itp.), konkretna dawka jest obliczana i prezentowana automatycznie w oparciu o aktualne wyniki badań/pomiarów pacjenta lub zgłaszany jest błąd jeżeli brak jest nieprzedawnionych wyników takich badań/pomiarów,</w:t>
            </w:r>
          </w:p>
        </w:tc>
        <w:tc>
          <w:tcPr>
            <w:tcW w:w="2013" w:type="dxa"/>
            <w:tcBorders>
              <w:top w:val="nil"/>
              <w:left w:val="nil"/>
              <w:bottom w:val="single" w:sz="4" w:space="0" w:color="auto"/>
              <w:right w:val="single" w:sz="4" w:space="0" w:color="auto"/>
            </w:tcBorders>
            <w:shd w:val="clear" w:color="auto" w:fill="auto"/>
            <w:noWrap/>
            <w:vAlign w:val="center"/>
            <w:hideMark/>
          </w:tcPr>
          <w:p w14:paraId="069CD3A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96F574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75C70D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2808FDA"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91B79E9"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jednostki miary dawki (np. mg, jednostka międzynarodowa),</w:t>
            </w:r>
          </w:p>
        </w:tc>
        <w:tc>
          <w:tcPr>
            <w:tcW w:w="2013" w:type="dxa"/>
            <w:tcBorders>
              <w:top w:val="nil"/>
              <w:left w:val="nil"/>
              <w:bottom w:val="single" w:sz="4" w:space="0" w:color="auto"/>
              <w:right w:val="single" w:sz="4" w:space="0" w:color="auto"/>
            </w:tcBorders>
            <w:shd w:val="clear" w:color="auto" w:fill="auto"/>
            <w:noWrap/>
            <w:vAlign w:val="center"/>
            <w:hideMark/>
          </w:tcPr>
          <w:p w14:paraId="1E209FB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49BC83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8CC4B0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061F54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90B3A0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formę leku (worek/butelka, bolus, </w:t>
            </w:r>
            <w:proofErr w:type="spellStart"/>
            <w:r w:rsidRPr="00DE51BD">
              <w:rPr>
                <w:rFonts w:ascii="Times New Roman" w:eastAsia="Times New Roman" w:hAnsi="Times New Roman" w:cs="Times New Roman"/>
                <w:color w:val="000000"/>
                <w:lang w:eastAsia="pl-PL"/>
              </w:rPr>
              <w:t>perfuzor</w:t>
            </w:r>
            <w:proofErr w:type="spellEnd"/>
            <w:r w:rsidRPr="00DE51BD">
              <w:rPr>
                <w:rFonts w:ascii="Times New Roman" w:eastAsia="Times New Roman" w:hAnsi="Times New Roman" w:cs="Times New Roman"/>
                <w:color w:val="000000"/>
                <w:lang w:eastAsia="pl-PL"/>
              </w:rPr>
              <w:t>, pompa, inny pojemnik),</w:t>
            </w:r>
          </w:p>
        </w:tc>
        <w:tc>
          <w:tcPr>
            <w:tcW w:w="2013" w:type="dxa"/>
            <w:tcBorders>
              <w:top w:val="nil"/>
              <w:left w:val="nil"/>
              <w:bottom w:val="single" w:sz="4" w:space="0" w:color="auto"/>
              <w:right w:val="single" w:sz="4" w:space="0" w:color="auto"/>
            </w:tcBorders>
            <w:shd w:val="clear" w:color="auto" w:fill="auto"/>
            <w:noWrap/>
            <w:vAlign w:val="center"/>
            <w:hideMark/>
          </w:tcPr>
          <w:p w14:paraId="0EBCD4F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D43B03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909D97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right w:val="single" w:sz="4" w:space="0" w:color="auto"/>
            </w:tcBorders>
            <w:shd w:val="clear" w:color="auto" w:fill="auto"/>
            <w:noWrap/>
            <w:hideMark/>
          </w:tcPr>
          <w:p w14:paraId="406740F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433C2A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dozwolonych rozpuszczalników lub ich kombinacji (w przypadku substancji niepłynnych), z możliwością określenia koncentracji (objętości rozpuszczalnika na określoną ilość substancji czynnej),</w:t>
            </w:r>
          </w:p>
        </w:tc>
        <w:tc>
          <w:tcPr>
            <w:tcW w:w="2013" w:type="dxa"/>
            <w:tcBorders>
              <w:top w:val="nil"/>
              <w:left w:val="nil"/>
              <w:bottom w:val="single" w:sz="4" w:space="0" w:color="auto"/>
              <w:right w:val="single" w:sz="4" w:space="0" w:color="auto"/>
            </w:tcBorders>
            <w:shd w:val="clear" w:color="auto" w:fill="auto"/>
            <w:noWrap/>
            <w:vAlign w:val="center"/>
            <w:hideMark/>
          </w:tcPr>
          <w:p w14:paraId="60C0789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2DED12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159B47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100"/>
        </w:trPr>
        <w:tc>
          <w:tcPr>
            <w:tcW w:w="709" w:type="dxa"/>
            <w:vMerge/>
            <w:tcBorders>
              <w:left w:val="single" w:sz="4" w:space="0" w:color="auto"/>
              <w:right w:val="single" w:sz="4" w:space="0" w:color="auto"/>
            </w:tcBorders>
            <w:shd w:val="clear" w:color="auto" w:fill="auto"/>
            <w:noWrap/>
            <w:hideMark/>
          </w:tcPr>
          <w:p w14:paraId="19E9B64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60387A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dozwolonych roztworów nośnych lub ich kombinacji  z możliwością określenia konkretnej objętości (w wariantach "in" oraz "ad") i koncentracji (objętości roztworu nośnego na określoną ilość substancji czynnej),</w:t>
            </w:r>
          </w:p>
        </w:tc>
        <w:tc>
          <w:tcPr>
            <w:tcW w:w="2013" w:type="dxa"/>
            <w:tcBorders>
              <w:top w:val="nil"/>
              <w:left w:val="nil"/>
              <w:bottom w:val="single" w:sz="4" w:space="0" w:color="auto"/>
              <w:right w:val="single" w:sz="4" w:space="0" w:color="auto"/>
            </w:tcBorders>
            <w:shd w:val="clear" w:color="auto" w:fill="auto"/>
            <w:noWrap/>
            <w:vAlign w:val="center"/>
            <w:hideMark/>
          </w:tcPr>
          <w:p w14:paraId="4078102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9104CA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964EC9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96D984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C78454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sposobu podania (np. "</w:t>
            </w:r>
            <w:proofErr w:type="spellStart"/>
            <w:r w:rsidRPr="00DE51BD">
              <w:rPr>
                <w:rFonts w:ascii="Times New Roman" w:eastAsia="Times New Roman" w:hAnsi="Times New Roman" w:cs="Times New Roman"/>
                <w:color w:val="000000"/>
                <w:lang w:eastAsia="pl-PL"/>
              </w:rPr>
              <w:t>i.v</w:t>
            </w:r>
            <w:proofErr w:type="spellEnd"/>
            <w:r w:rsidRPr="00DE51BD">
              <w:rPr>
                <w:rFonts w:ascii="Times New Roman" w:eastAsia="Times New Roman" w:hAnsi="Times New Roman" w:cs="Times New Roman"/>
                <w:color w:val="000000"/>
                <w:lang w:eastAsia="pl-PL"/>
              </w:rPr>
              <w:t>.", "</w:t>
            </w:r>
            <w:proofErr w:type="spellStart"/>
            <w:r w:rsidRPr="00DE51BD">
              <w:rPr>
                <w:rFonts w:ascii="Times New Roman" w:eastAsia="Times New Roman" w:hAnsi="Times New Roman" w:cs="Times New Roman"/>
                <w:color w:val="000000"/>
                <w:lang w:eastAsia="pl-PL"/>
              </w:rPr>
              <w:t>i.a</w:t>
            </w:r>
            <w:proofErr w:type="spellEnd"/>
            <w:r w:rsidRPr="00DE51BD">
              <w:rPr>
                <w:rFonts w:ascii="Times New Roman" w:eastAsia="Times New Roman" w:hAnsi="Times New Roman" w:cs="Times New Roman"/>
                <w:color w:val="000000"/>
                <w:lang w:eastAsia="pl-PL"/>
              </w:rPr>
              <w:t>.", "p.o.","</w:t>
            </w:r>
            <w:proofErr w:type="spellStart"/>
            <w:r w:rsidRPr="00DE51BD">
              <w:rPr>
                <w:rFonts w:ascii="Times New Roman" w:eastAsia="Times New Roman" w:hAnsi="Times New Roman" w:cs="Times New Roman"/>
                <w:color w:val="000000"/>
                <w:lang w:eastAsia="pl-PL"/>
              </w:rPr>
              <w:t>s.c</w:t>
            </w:r>
            <w:proofErr w:type="spellEnd"/>
            <w:r w:rsidRPr="00DE51BD">
              <w:rPr>
                <w:rFonts w:ascii="Times New Roman" w:eastAsia="Times New Roman" w:hAnsi="Times New Roman" w:cs="Times New Roman"/>
                <w:color w:val="000000"/>
                <w:lang w:eastAsia="pl-PL"/>
              </w:rPr>
              <w:t>.", "</w:t>
            </w:r>
            <w:proofErr w:type="spellStart"/>
            <w:r w:rsidRPr="00DE51BD">
              <w:rPr>
                <w:rFonts w:ascii="Times New Roman" w:eastAsia="Times New Roman" w:hAnsi="Times New Roman" w:cs="Times New Roman"/>
                <w:color w:val="000000"/>
                <w:lang w:eastAsia="pl-PL"/>
              </w:rPr>
              <w:t>i.m</w:t>
            </w:r>
            <w:proofErr w:type="spellEnd"/>
            <w:r w:rsidRPr="00DE51BD">
              <w:rPr>
                <w:rFonts w:ascii="Times New Roman" w:eastAsia="Times New Roman" w:hAnsi="Times New Roman" w:cs="Times New Roman"/>
                <w:color w:val="000000"/>
                <w:lang w:eastAsia="pl-PL"/>
              </w:rPr>
              <w:t>.", ”do portu”),</w:t>
            </w:r>
          </w:p>
        </w:tc>
        <w:tc>
          <w:tcPr>
            <w:tcW w:w="2013" w:type="dxa"/>
            <w:tcBorders>
              <w:top w:val="nil"/>
              <w:left w:val="nil"/>
              <w:bottom w:val="single" w:sz="4" w:space="0" w:color="auto"/>
              <w:right w:val="single" w:sz="4" w:space="0" w:color="auto"/>
            </w:tcBorders>
            <w:shd w:val="clear" w:color="auto" w:fill="auto"/>
            <w:noWrap/>
            <w:vAlign w:val="center"/>
            <w:hideMark/>
          </w:tcPr>
          <w:p w14:paraId="7D06419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40FB37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0F8D6E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FD64423"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A00CB4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czasu trwania podania,</w:t>
            </w:r>
          </w:p>
        </w:tc>
        <w:tc>
          <w:tcPr>
            <w:tcW w:w="2013" w:type="dxa"/>
            <w:tcBorders>
              <w:top w:val="nil"/>
              <w:left w:val="nil"/>
              <w:bottom w:val="single" w:sz="4" w:space="0" w:color="auto"/>
              <w:right w:val="single" w:sz="4" w:space="0" w:color="auto"/>
            </w:tcBorders>
            <w:shd w:val="clear" w:color="auto" w:fill="auto"/>
            <w:noWrap/>
            <w:vAlign w:val="center"/>
            <w:hideMark/>
          </w:tcPr>
          <w:p w14:paraId="3B83577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8BEF63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655F73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355A235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E0B2B0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kolejności leku w obrębie danego dnia lub odstępu czasowego względem innego leku w planie terapii,</w:t>
            </w:r>
          </w:p>
        </w:tc>
        <w:tc>
          <w:tcPr>
            <w:tcW w:w="2013" w:type="dxa"/>
            <w:tcBorders>
              <w:top w:val="nil"/>
              <w:left w:val="nil"/>
              <w:bottom w:val="single" w:sz="4" w:space="0" w:color="auto"/>
              <w:right w:val="single" w:sz="4" w:space="0" w:color="auto"/>
            </w:tcBorders>
            <w:shd w:val="clear" w:color="auto" w:fill="auto"/>
            <w:noWrap/>
            <w:vAlign w:val="center"/>
            <w:hideMark/>
          </w:tcPr>
          <w:p w14:paraId="6D7F9F7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4164B5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0036F5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273"/>
        </w:trPr>
        <w:tc>
          <w:tcPr>
            <w:tcW w:w="709" w:type="dxa"/>
            <w:vMerge/>
            <w:tcBorders>
              <w:left w:val="single" w:sz="4" w:space="0" w:color="auto"/>
              <w:right w:val="single" w:sz="4" w:space="0" w:color="auto"/>
            </w:tcBorders>
            <w:shd w:val="clear" w:color="auto" w:fill="auto"/>
            <w:noWrap/>
            <w:hideMark/>
          </w:tcPr>
          <w:p w14:paraId="5AFAD1CD"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34F7C0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zasady modyfikacji dawki leku w oparciu o wyniki badań/pomiarów pacjenta, </w:t>
            </w:r>
            <w:proofErr w:type="spellStart"/>
            <w:r w:rsidRPr="00DE51BD">
              <w:rPr>
                <w:rFonts w:ascii="Times New Roman" w:eastAsia="Times New Roman" w:hAnsi="Times New Roman" w:cs="Times New Roman"/>
                <w:color w:val="000000"/>
                <w:lang w:eastAsia="pl-PL"/>
              </w:rPr>
              <w:t>np</w:t>
            </w:r>
            <w:proofErr w:type="spellEnd"/>
            <w:r w:rsidRPr="00DE51BD">
              <w:rPr>
                <w:rFonts w:ascii="Times New Roman" w:eastAsia="Times New Roman" w:hAnsi="Times New Roman" w:cs="Times New Roman"/>
                <w:color w:val="000000"/>
                <w:lang w:eastAsia="pl-PL"/>
              </w:rPr>
              <w:t>: "jeżeli waga pacjenta jest mniejsza niż 20kg, to zalecane jest zmniejszenie dawki do 90%"; zasady automatycznie weryfikują aktualne wyniki badań/pomiarów pacjenta powodując pojawienie się informacji dla użytkownika,</w:t>
            </w:r>
          </w:p>
        </w:tc>
        <w:tc>
          <w:tcPr>
            <w:tcW w:w="2013" w:type="dxa"/>
            <w:tcBorders>
              <w:top w:val="nil"/>
              <w:left w:val="nil"/>
              <w:bottom w:val="single" w:sz="4" w:space="0" w:color="auto"/>
              <w:right w:val="single" w:sz="4" w:space="0" w:color="auto"/>
            </w:tcBorders>
            <w:shd w:val="clear" w:color="auto" w:fill="auto"/>
            <w:noWrap/>
            <w:vAlign w:val="center"/>
            <w:hideMark/>
          </w:tcPr>
          <w:p w14:paraId="7B55776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8D35F8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B736A5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ED24AA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4867C1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priorytet: rutynowy/pilny,</w:t>
            </w:r>
          </w:p>
        </w:tc>
        <w:tc>
          <w:tcPr>
            <w:tcW w:w="2013" w:type="dxa"/>
            <w:tcBorders>
              <w:top w:val="nil"/>
              <w:left w:val="nil"/>
              <w:bottom w:val="single" w:sz="4" w:space="0" w:color="auto"/>
              <w:right w:val="single" w:sz="4" w:space="0" w:color="auto"/>
            </w:tcBorders>
            <w:shd w:val="clear" w:color="auto" w:fill="auto"/>
            <w:noWrap/>
            <w:vAlign w:val="center"/>
            <w:hideMark/>
          </w:tcPr>
          <w:p w14:paraId="3652CE4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1C0C5D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AEA0D0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5C2F77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39BD60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dodatkowy komentarz.</w:t>
            </w:r>
          </w:p>
        </w:tc>
        <w:tc>
          <w:tcPr>
            <w:tcW w:w="2013" w:type="dxa"/>
            <w:tcBorders>
              <w:top w:val="nil"/>
              <w:left w:val="nil"/>
              <w:bottom w:val="single" w:sz="4" w:space="0" w:color="auto"/>
              <w:right w:val="single" w:sz="4" w:space="0" w:color="auto"/>
            </w:tcBorders>
            <w:shd w:val="clear" w:color="auto" w:fill="auto"/>
            <w:noWrap/>
            <w:vAlign w:val="center"/>
            <w:hideMark/>
          </w:tcPr>
          <w:p w14:paraId="3C6E05C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3DFC73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446698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right w:val="single" w:sz="4" w:space="0" w:color="auto"/>
            </w:tcBorders>
            <w:shd w:val="clear" w:color="auto" w:fill="auto"/>
            <w:noWrap/>
            <w:hideMark/>
          </w:tcPr>
          <w:p w14:paraId="2002980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E8F90F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podań leków złożonych do przygotowania, za leki złożone uważamy dwie lub trzy substancje czynne podawane w tym samym pojemniku (np. worku/butelce),</w:t>
            </w:r>
          </w:p>
        </w:tc>
        <w:tc>
          <w:tcPr>
            <w:tcW w:w="2013" w:type="dxa"/>
            <w:tcBorders>
              <w:top w:val="nil"/>
              <w:left w:val="nil"/>
              <w:bottom w:val="single" w:sz="4" w:space="0" w:color="auto"/>
              <w:right w:val="single" w:sz="4" w:space="0" w:color="auto"/>
            </w:tcBorders>
            <w:shd w:val="clear" w:color="auto" w:fill="auto"/>
            <w:noWrap/>
            <w:vAlign w:val="center"/>
            <w:hideMark/>
          </w:tcPr>
          <w:p w14:paraId="04B8818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54E34A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6E07AF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6C4BDDE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58CA9A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wlewów (infuzji), obejmujące:</w:t>
            </w:r>
          </w:p>
        </w:tc>
        <w:tc>
          <w:tcPr>
            <w:tcW w:w="2013" w:type="dxa"/>
            <w:tcBorders>
              <w:top w:val="nil"/>
              <w:left w:val="nil"/>
              <w:bottom w:val="single" w:sz="4" w:space="0" w:color="auto"/>
              <w:right w:val="single" w:sz="4" w:space="0" w:color="auto"/>
            </w:tcBorders>
            <w:shd w:val="clear" w:color="auto" w:fill="auto"/>
            <w:noWrap/>
            <w:vAlign w:val="center"/>
            <w:hideMark/>
          </w:tcPr>
          <w:p w14:paraId="70564C0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9B098B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BBD676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085"/>
        </w:trPr>
        <w:tc>
          <w:tcPr>
            <w:tcW w:w="709" w:type="dxa"/>
            <w:vMerge/>
            <w:tcBorders>
              <w:left w:val="single" w:sz="4" w:space="0" w:color="auto"/>
              <w:right w:val="single" w:sz="4" w:space="0" w:color="auto"/>
            </w:tcBorders>
            <w:shd w:val="clear" w:color="auto" w:fill="auto"/>
            <w:noWrap/>
            <w:hideMark/>
          </w:tcPr>
          <w:p w14:paraId="2CDAAD60"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C3A0C9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rodzaj płynu infuzyjnego (np. NaCl 0,9%, glukoza 10%) i objętość podaną w formie absolutnej lub relatywnej względem bazowego wyniku badania/pomiaru lub wartości kalkulowanej (np. powierzchnia ciała, masa ciała, itp.), konkretna dawka jest obliczana i prezentowana automatycznie w oparciu o aktualne wyniki badań/pomiarów pacjenta lub zgłaszany jest błąd jeżeli brak jest nieprzedawnionych wyników takich badań/pomiarów, możliwe są kombinacje roztworów (minimum dwa),</w:t>
            </w:r>
          </w:p>
        </w:tc>
        <w:tc>
          <w:tcPr>
            <w:tcW w:w="2013" w:type="dxa"/>
            <w:tcBorders>
              <w:top w:val="nil"/>
              <w:left w:val="nil"/>
              <w:bottom w:val="single" w:sz="4" w:space="0" w:color="auto"/>
              <w:right w:val="single" w:sz="4" w:space="0" w:color="auto"/>
            </w:tcBorders>
            <w:shd w:val="clear" w:color="auto" w:fill="auto"/>
            <w:noWrap/>
            <w:vAlign w:val="center"/>
            <w:hideMark/>
          </w:tcPr>
          <w:p w14:paraId="3A012EE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A723DE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D8AA16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270"/>
        </w:trPr>
        <w:tc>
          <w:tcPr>
            <w:tcW w:w="709" w:type="dxa"/>
            <w:vMerge/>
            <w:tcBorders>
              <w:left w:val="single" w:sz="4" w:space="0" w:color="auto"/>
              <w:right w:val="single" w:sz="4" w:space="0" w:color="auto"/>
            </w:tcBorders>
            <w:shd w:val="clear" w:color="auto" w:fill="auto"/>
            <w:noWrap/>
            <w:hideMark/>
          </w:tcPr>
          <w:p w14:paraId="5C36071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FBA90E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opcjonalne dawki ewentualnych domieszek (minimum dwie), czyli substancji czynnych, jonów, suplementów dodawanych do wlewu (infuzji) w formie absolutnej (konkretnej ilości odpowiednich jednostek), lub relatywnej względem bazowego wyniku badania/pomiaru lub wartości kalkulowanej (np. powierzchnia ciała, masa ciała), konkretna dawka jest obliczana i prezentowana automatycznie w oparciu o aktualne wyniki badań/pomiarów pacjenta lub zgłaszany jest błąd jeżeli brak jest nieprzedawnionych wyników takich badań/pomiarów,</w:t>
            </w:r>
          </w:p>
        </w:tc>
        <w:tc>
          <w:tcPr>
            <w:tcW w:w="2013" w:type="dxa"/>
            <w:tcBorders>
              <w:top w:val="nil"/>
              <w:left w:val="nil"/>
              <w:bottom w:val="single" w:sz="4" w:space="0" w:color="auto"/>
              <w:right w:val="single" w:sz="4" w:space="0" w:color="auto"/>
            </w:tcBorders>
            <w:shd w:val="clear" w:color="auto" w:fill="auto"/>
            <w:noWrap/>
            <w:vAlign w:val="center"/>
            <w:hideMark/>
          </w:tcPr>
          <w:p w14:paraId="5356242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AB56FB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21E4C8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bottom w:val="single" w:sz="4" w:space="0" w:color="auto"/>
              <w:right w:val="single" w:sz="4" w:space="0" w:color="auto"/>
            </w:tcBorders>
            <w:shd w:val="clear" w:color="auto" w:fill="auto"/>
            <w:noWrap/>
            <w:hideMark/>
          </w:tcPr>
          <w:p w14:paraId="1A5DFC6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2A8C00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formę wlewu (infuzji) (worek/butelka, inny pojemnik),</w:t>
            </w:r>
          </w:p>
        </w:tc>
        <w:tc>
          <w:tcPr>
            <w:tcW w:w="2013" w:type="dxa"/>
            <w:tcBorders>
              <w:top w:val="nil"/>
              <w:left w:val="nil"/>
              <w:bottom w:val="single" w:sz="4" w:space="0" w:color="auto"/>
              <w:right w:val="single" w:sz="4" w:space="0" w:color="auto"/>
            </w:tcBorders>
            <w:shd w:val="clear" w:color="auto" w:fill="auto"/>
            <w:noWrap/>
            <w:vAlign w:val="center"/>
            <w:hideMark/>
          </w:tcPr>
          <w:p w14:paraId="3EDC9B3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03CA8A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FAEF40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69E22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5</w:t>
            </w:r>
          </w:p>
        </w:tc>
        <w:tc>
          <w:tcPr>
            <w:tcW w:w="6521" w:type="dxa"/>
            <w:tcBorders>
              <w:top w:val="nil"/>
              <w:left w:val="nil"/>
              <w:bottom w:val="single" w:sz="4" w:space="0" w:color="auto"/>
              <w:right w:val="single" w:sz="4" w:space="0" w:color="auto"/>
            </w:tcBorders>
            <w:shd w:val="clear" w:color="auto" w:fill="auto"/>
            <w:hideMark/>
          </w:tcPr>
          <w:p w14:paraId="1C15E49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Istnieje możliwość anulowania planu terapii, co skutkuje anulowaniem leków zaplanowanych i nie podanych.</w:t>
            </w:r>
          </w:p>
        </w:tc>
        <w:tc>
          <w:tcPr>
            <w:tcW w:w="2013" w:type="dxa"/>
            <w:tcBorders>
              <w:top w:val="nil"/>
              <w:left w:val="nil"/>
              <w:bottom w:val="single" w:sz="4" w:space="0" w:color="auto"/>
              <w:right w:val="single" w:sz="4" w:space="0" w:color="auto"/>
            </w:tcBorders>
            <w:shd w:val="clear" w:color="auto" w:fill="auto"/>
            <w:noWrap/>
            <w:vAlign w:val="center"/>
            <w:hideMark/>
          </w:tcPr>
          <w:p w14:paraId="0EEF100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447C07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632BBE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05D4EB9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6</w:t>
            </w:r>
          </w:p>
          <w:p w14:paraId="545DDB8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FBC0A0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BD8D68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8A9DC4B"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1775036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Drukowanie planu terapii jest możliwe z użyciem filtrów, minimalnie:</w:t>
            </w:r>
          </w:p>
        </w:tc>
        <w:tc>
          <w:tcPr>
            <w:tcW w:w="2013" w:type="dxa"/>
            <w:tcBorders>
              <w:top w:val="nil"/>
              <w:left w:val="nil"/>
              <w:bottom w:val="single" w:sz="4" w:space="0" w:color="auto"/>
              <w:right w:val="single" w:sz="4" w:space="0" w:color="auto"/>
            </w:tcBorders>
            <w:shd w:val="clear" w:color="auto" w:fill="auto"/>
            <w:noWrap/>
            <w:vAlign w:val="center"/>
            <w:hideMark/>
          </w:tcPr>
          <w:p w14:paraId="7F0FB42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87EDEB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E02894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735FEB01"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1C76DE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całość,</w:t>
            </w:r>
          </w:p>
        </w:tc>
        <w:tc>
          <w:tcPr>
            <w:tcW w:w="2013" w:type="dxa"/>
            <w:tcBorders>
              <w:top w:val="nil"/>
              <w:left w:val="nil"/>
              <w:bottom w:val="single" w:sz="4" w:space="0" w:color="auto"/>
              <w:right w:val="single" w:sz="4" w:space="0" w:color="auto"/>
            </w:tcBorders>
            <w:shd w:val="clear" w:color="auto" w:fill="auto"/>
            <w:noWrap/>
            <w:vAlign w:val="center"/>
            <w:hideMark/>
          </w:tcPr>
          <w:p w14:paraId="1ACF864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65FA32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F773DD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025828A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B1D592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konkretny cykl,</w:t>
            </w:r>
          </w:p>
        </w:tc>
        <w:tc>
          <w:tcPr>
            <w:tcW w:w="2013" w:type="dxa"/>
            <w:tcBorders>
              <w:top w:val="nil"/>
              <w:left w:val="nil"/>
              <w:bottom w:val="single" w:sz="4" w:space="0" w:color="auto"/>
              <w:right w:val="single" w:sz="4" w:space="0" w:color="auto"/>
            </w:tcBorders>
            <w:shd w:val="clear" w:color="auto" w:fill="auto"/>
            <w:noWrap/>
            <w:vAlign w:val="center"/>
            <w:hideMark/>
          </w:tcPr>
          <w:p w14:paraId="7FF2F58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6C144C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247DAD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7C8CFF0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820B52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zadany okres czasu,</w:t>
            </w:r>
          </w:p>
        </w:tc>
        <w:tc>
          <w:tcPr>
            <w:tcW w:w="2013" w:type="dxa"/>
            <w:tcBorders>
              <w:top w:val="nil"/>
              <w:left w:val="nil"/>
              <w:bottom w:val="single" w:sz="4" w:space="0" w:color="auto"/>
              <w:right w:val="single" w:sz="4" w:space="0" w:color="auto"/>
            </w:tcBorders>
            <w:shd w:val="clear" w:color="auto" w:fill="auto"/>
            <w:noWrap/>
            <w:vAlign w:val="center"/>
            <w:hideMark/>
          </w:tcPr>
          <w:p w14:paraId="29D1FAD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79034D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866E97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bottom w:val="single" w:sz="4" w:space="0" w:color="auto"/>
              <w:right w:val="single" w:sz="4" w:space="0" w:color="auto"/>
            </w:tcBorders>
            <w:shd w:val="clear" w:color="auto" w:fill="auto"/>
            <w:noWrap/>
            <w:hideMark/>
          </w:tcPr>
          <w:p w14:paraId="49A2857A"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AE7756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leki o określonym statusie (planowany, zlecony, wyprodukowany, podany).</w:t>
            </w:r>
          </w:p>
        </w:tc>
        <w:tc>
          <w:tcPr>
            <w:tcW w:w="2013" w:type="dxa"/>
            <w:tcBorders>
              <w:top w:val="nil"/>
              <w:left w:val="nil"/>
              <w:bottom w:val="single" w:sz="4" w:space="0" w:color="auto"/>
              <w:right w:val="single" w:sz="4" w:space="0" w:color="auto"/>
            </w:tcBorders>
            <w:shd w:val="clear" w:color="auto" w:fill="auto"/>
            <w:noWrap/>
            <w:vAlign w:val="center"/>
            <w:hideMark/>
          </w:tcPr>
          <w:p w14:paraId="1C8FF9B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A6AA5C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DE8B72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2F180F3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7</w:t>
            </w:r>
          </w:p>
        </w:tc>
        <w:tc>
          <w:tcPr>
            <w:tcW w:w="6521" w:type="dxa"/>
            <w:tcBorders>
              <w:top w:val="nil"/>
              <w:left w:val="nil"/>
              <w:bottom w:val="single" w:sz="4" w:space="0" w:color="auto"/>
              <w:right w:val="single" w:sz="4" w:space="0" w:color="auto"/>
            </w:tcBorders>
            <w:shd w:val="clear" w:color="auto" w:fill="auto"/>
            <w:hideMark/>
          </w:tcPr>
          <w:p w14:paraId="490D852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Na wydruku planu terapii obecne są informacje dotyczące danych pacjenta, jego pobytu i aktualnych wyników badań/pomiarów.</w:t>
            </w:r>
          </w:p>
        </w:tc>
        <w:tc>
          <w:tcPr>
            <w:tcW w:w="2013" w:type="dxa"/>
            <w:tcBorders>
              <w:top w:val="nil"/>
              <w:left w:val="nil"/>
              <w:bottom w:val="single" w:sz="4" w:space="0" w:color="auto"/>
              <w:right w:val="single" w:sz="4" w:space="0" w:color="auto"/>
            </w:tcBorders>
            <w:shd w:val="clear" w:color="auto" w:fill="auto"/>
            <w:noWrap/>
            <w:vAlign w:val="center"/>
            <w:hideMark/>
          </w:tcPr>
          <w:p w14:paraId="26BA1BE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CCC8A7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9744D0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43C6DDF5"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8</w:t>
            </w:r>
          </w:p>
        </w:tc>
        <w:tc>
          <w:tcPr>
            <w:tcW w:w="6521" w:type="dxa"/>
            <w:tcBorders>
              <w:top w:val="nil"/>
              <w:left w:val="nil"/>
              <w:bottom w:val="single" w:sz="4" w:space="0" w:color="auto"/>
              <w:right w:val="single" w:sz="4" w:space="0" w:color="auto"/>
            </w:tcBorders>
            <w:shd w:val="clear" w:color="auto" w:fill="auto"/>
            <w:hideMark/>
          </w:tcPr>
          <w:p w14:paraId="3F3DDFD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Użytkownik może przeglądać plany terapii pacjenta, anulowane lub zakończone w przeszłości.</w:t>
            </w:r>
          </w:p>
        </w:tc>
        <w:tc>
          <w:tcPr>
            <w:tcW w:w="2013" w:type="dxa"/>
            <w:tcBorders>
              <w:top w:val="nil"/>
              <w:left w:val="nil"/>
              <w:bottom w:val="single" w:sz="4" w:space="0" w:color="auto"/>
              <w:right w:val="single" w:sz="4" w:space="0" w:color="auto"/>
            </w:tcBorders>
            <w:shd w:val="clear" w:color="auto" w:fill="auto"/>
            <w:noWrap/>
            <w:vAlign w:val="center"/>
            <w:hideMark/>
          </w:tcPr>
          <w:p w14:paraId="43C0FAC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D6226B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4DED51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1DBC5D9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9</w:t>
            </w:r>
          </w:p>
        </w:tc>
        <w:tc>
          <w:tcPr>
            <w:tcW w:w="6521" w:type="dxa"/>
            <w:tcBorders>
              <w:top w:val="nil"/>
              <w:left w:val="nil"/>
              <w:bottom w:val="single" w:sz="4" w:space="0" w:color="auto"/>
              <w:right w:val="single" w:sz="4" w:space="0" w:color="auto"/>
            </w:tcBorders>
            <w:shd w:val="clear" w:color="auto" w:fill="auto"/>
            <w:hideMark/>
          </w:tcPr>
          <w:p w14:paraId="5E5E2A7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Na każdym poziomie planu terapii możliwe jest umieszczanie komentarzy użytkowników.</w:t>
            </w:r>
          </w:p>
        </w:tc>
        <w:tc>
          <w:tcPr>
            <w:tcW w:w="2013" w:type="dxa"/>
            <w:tcBorders>
              <w:top w:val="nil"/>
              <w:left w:val="nil"/>
              <w:bottom w:val="single" w:sz="4" w:space="0" w:color="auto"/>
              <w:right w:val="single" w:sz="4" w:space="0" w:color="auto"/>
            </w:tcBorders>
            <w:shd w:val="clear" w:color="auto" w:fill="auto"/>
            <w:noWrap/>
            <w:vAlign w:val="center"/>
            <w:hideMark/>
          </w:tcPr>
          <w:p w14:paraId="5D90DAB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922BDF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60FBF2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3A1D92D"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20</w:t>
            </w:r>
          </w:p>
        </w:tc>
        <w:tc>
          <w:tcPr>
            <w:tcW w:w="6521" w:type="dxa"/>
            <w:tcBorders>
              <w:top w:val="nil"/>
              <w:left w:val="nil"/>
              <w:bottom w:val="single" w:sz="4" w:space="0" w:color="auto"/>
              <w:right w:val="single" w:sz="4" w:space="0" w:color="auto"/>
            </w:tcBorders>
            <w:shd w:val="clear" w:color="auto" w:fill="auto"/>
            <w:hideMark/>
          </w:tcPr>
          <w:p w14:paraId="03157CE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Schematy terapii:</w:t>
            </w:r>
          </w:p>
        </w:tc>
        <w:tc>
          <w:tcPr>
            <w:tcW w:w="2013" w:type="dxa"/>
            <w:tcBorders>
              <w:top w:val="nil"/>
              <w:left w:val="nil"/>
              <w:bottom w:val="single" w:sz="4" w:space="0" w:color="auto"/>
              <w:right w:val="single" w:sz="4" w:space="0" w:color="auto"/>
            </w:tcBorders>
            <w:shd w:val="clear" w:color="auto" w:fill="auto"/>
            <w:noWrap/>
            <w:vAlign w:val="center"/>
            <w:hideMark/>
          </w:tcPr>
          <w:p w14:paraId="6A6640F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FD6949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DCF64A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7523E6BE"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21</w:t>
            </w:r>
          </w:p>
        </w:tc>
        <w:tc>
          <w:tcPr>
            <w:tcW w:w="6521" w:type="dxa"/>
            <w:tcBorders>
              <w:top w:val="nil"/>
              <w:left w:val="nil"/>
              <w:bottom w:val="single" w:sz="4" w:space="0" w:color="auto"/>
              <w:right w:val="single" w:sz="4" w:space="0" w:color="auto"/>
            </w:tcBorders>
            <w:shd w:val="clear" w:color="auto" w:fill="auto"/>
            <w:hideMark/>
          </w:tcPr>
          <w:p w14:paraId="7D58091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Użytkownik ma możliwość definiowania schematów terapii jako </w:t>
            </w:r>
            <w:proofErr w:type="spellStart"/>
            <w:r w:rsidRPr="00DE51BD">
              <w:rPr>
                <w:rFonts w:ascii="Times New Roman" w:eastAsia="Times New Roman" w:hAnsi="Times New Roman" w:cs="Times New Roman"/>
                <w:color w:val="000000"/>
                <w:lang w:eastAsia="pl-PL"/>
              </w:rPr>
              <w:t>zapi-su</w:t>
            </w:r>
            <w:proofErr w:type="spellEnd"/>
            <w:r w:rsidRPr="00DE51BD">
              <w:rPr>
                <w:rFonts w:ascii="Times New Roman" w:eastAsia="Times New Roman" w:hAnsi="Times New Roman" w:cs="Times New Roman"/>
                <w:color w:val="000000"/>
                <w:lang w:eastAsia="pl-PL"/>
              </w:rPr>
              <w:t xml:space="preserve"> używanych protokołów chemioterapii.</w:t>
            </w:r>
          </w:p>
        </w:tc>
        <w:tc>
          <w:tcPr>
            <w:tcW w:w="2013" w:type="dxa"/>
            <w:tcBorders>
              <w:top w:val="nil"/>
              <w:left w:val="nil"/>
              <w:bottom w:val="single" w:sz="4" w:space="0" w:color="auto"/>
              <w:right w:val="single" w:sz="4" w:space="0" w:color="auto"/>
            </w:tcBorders>
            <w:shd w:val="clear" w:color="auto" w:fill="auto"/>
            <w:noWrap/>
            <w:vAlign w:val="center"/>
            <w:hideMark/>
          </w:tcPr>
          <w:p w14:paraId="3561EA8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86E62C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4BAE34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6855FD2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2</w:t>
            </w:r>
          </w:p>
          <w:p w14:paraId="45DE169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414782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051D12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DD1712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16EEB08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 tworzeniu schematu terapii użytkownik może określić:</w:t>
            </w:r>
          </w:p>
        </w:tc>
        <w:tc>
          <w:tcPr>
            <w:tcW w:w="2013" w:type="dxa"/>
            <w:tcBorders>
              <w:top w:val="nil"/>
              <w:left w:val="nil"/>
              <w:bottom w:val="single" w:sz="4" w:space="0" w:color="auto"/>
              <w:right w:val="single" w:sz="4" w:space="0" w:color="auto"/>
            </w:tcBorders>
            <w:shd w:val="clear" w:color="auto" w:fill="auto"/>
            <w:noWrap/>
            <w:vAlign w:val="center"/>
            <w:hideMark/>
          </w:tcPr>
          <w:p w14:paraId="5DF7BA8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3BAEA4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ADA7BE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00AE4F8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A2D7FA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jego nazwę,</w:t>
            </w:r>
          </w:p>
        </w:tc>
        <w:tc>
          <w:tcPr>
            <w:tcW w:w="2013" w:type="dxa"/>
            <w:tcBorders>
              <w:top w:val="nil"/>
              <w:left w:val="nil"/>
              <w:bottom w:val="single" w:sz="4" w:space="0" w:color="auto"/>
              <w:right w:val="single" w:sz="4" w:space="0" w:color="auto"/>
            </w:tcBorders>
            <w:shd w:val="clear" w:color="auto" w:fill="auto"/>
            <w:noWrap/>
            <w:vAlign w:val="center"/>
            <w:hideMark/>
          </w:tcPr>
          <w:p w14:paraId="7E86F77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ACFA43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37031F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AD0758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A38CA3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grupę diagnoz skojarzonych,</w:t>
            </w:r>
          </w:p>
        </w:tc>
        <w:tc>
          <w:tcPr>
            <w:tcW w:w="2013" w:type="dxa"/>
            <w:tcBorders>
              <w:top w:val="nil"/>
              <w:left w:val="nil"/>
              <w:bottom w:val="single" w:sz="4" w:space="0" w:color="auto"/>
              <w:right w:val="single" w:sz="4" w:space="0" w:color="auto"/>
            </w:tcBorders>
            <w:shd w:val="clear" w:color="auto" w:fill="auto"/>
            <w:noWrap/>
            <w:vAlign w:val="center"/>
            <w:hideMark/>
          </w:tcPr>
          <w:p w14:paraId="7FB2F04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EB8D28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A612BF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6239DD2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0E5BD6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oddziały/ambulatoria na których używany jest schemat,</w:t>
            </w:r>
          </w:p>
        </w:tc>
        <w:tc>
          <w:tcPr>
            <w:tcW w:w="2013" w:type="dxa"/>
            <w:tcBorders>
              <w:top w:val="nil"/>
              <w:left w:val="nil"/>
              <w:bottom w:val="single" w:sz="4" w:space="0" w:color="auto"/>
              <w:right w:val="single" w:sz="4" w:space="0" w:color="auto"/>
            </w:tcBorders>
            <w:shd w:val="clear" w:color="auto" w:fill="auto"/>
            <w:noWrap/>
            <w:vAlign w:val="center"/>
            <w:hideMark/>
          </w:tcPr>
          <w:p w14:paraId="68A077B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F1D195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F21219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bottom w:val="single" w:sz="4" w:space="0" w:color="auto"/>
              <w:right w:val="single" w:sz="4" w:space="0" w:color="auto"/>
            </w:tcBorders>
            <w:shd w:val="clear" w:color="auto" w:fill="auto"/>
            <w:noWrap/>
            <w:hideMark/>
          </w:tcPr>
          <w:p w14:paraId="0CE0802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BA1B88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specyficzne dla danego schematu ograniczenia dawek (maksymalnej i/lub skumulowanej) dla wybranych substancji czynnych.</w:t>
            </w:r>
          </w:p>
        </w:tc>
        <w:tc>
          <w:tcPr>
            <w:tcW w:w="2013" w:type="dxa"/>
            <w:tcBorders>
              <w:top w:val="nil"/>
              <w:left w:val="nil"/>
              <w:bottom w:val="single" w:sz="4" w:space="0" w:color="auto"/>
              <w:right w:val="single" w:sz="4" w:space="0" w:color="auto"/>
            </w:tcBorders>
            <w:shd w:val="clear" w:color="auto" w:fill="auto"/>
            <w:noWrap/>
            <w:vAlign w:val="center"/>
            <w:hideMark/>
          </w:tcPr>
          <w:p w14:paraId="2630004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A86C43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2F7789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401"/>
        </w:trPr>
        <w:tc>
          <w:tcPr>
            <w:tcW w:w="709" w:type="dxa"/>
            <w:tcBorders>
              <w:top w:val="nil"/>
              <w:left w:val="single" w:sz="4" w:space="0" w:color="auto"/>
              <w:bottom w:val="single" w:sz="4" w:space="0" w:color="auto"/>
              <w:right w:val="single" w:sz="4" w:space="0" w:color="auto"/>
            </w:tcBorders>
            <w:shd w:val="clear" w:color="auto" w:fill="auto"/>
            <w:noWrap/>
            <w:hideMark/>
          </w:tcPr>
          <w:p w14:paraId="75130BA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lastRenderedPageBreak/>
              <w:t>2</w:t>
            </w:r>
            <w:r>
              <w:rPr>
                <w:rFonts w:ascii="Times New Roman" w:eastAsia="Times New Roman" w:hAnsi="Times New Roman" w:cs="Times New Roman"/>
                <w:lang w:eastAsia="pl-PL"/>
              </w:rPr>
              <w:t>3</w:t>
            </w:r>
          </w:p>
        </w:tc>
        <w:tc>
          <w:tcPr>
            <w:tcW w:w="6521" w:type="dxa"/>
            <w:tcBorders>
              <w:top w:val="nil"/>
              <w:left w:val="nil"/>
              <w:bottom w:val="single" w:sz="4" w:space="0" w:color="auto"/>
              <w:right w:val="single" w:sz="4" w:space="0" w:color="auto"/>
            </w:tcBorders>
            <w:shd w:val="clear" w:color="auto" w:fill="auto"/>
            <w:hideMark/>
          </w:tcPr>
          <w:p w14:paraId="76B3D9E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Każda zmiana schematu terapii tworzy jego nową wersję, którą po zakończeniu modyfikacji użytkownik może udostępnić do użytku w programie. Wersji nieudostępnionej nie można używać do tworzenia planów terapii. Możliwe jest przeglądanie starszych wersji schematu terapii.</w:t>
            </w:r>
          </w:p>
        </w:tc>
        <w:tc>
          <w:tcPr>
            <w:tcW w:w="2013" w:type="dxa"/>
            <w:tcBorders>
              <w:top w:val="nil"/>
              <w:left w:val="nil"/>
              <w:bottom w:val="single" w:sz="4" w:space="0" w:color="auto"/>
              <w:right w:val="single" w:sz="4" w:space="0" w:color="auto"/>
            </w:tcBorders>
            <w:shd w:val="clear" w:color="auto" w:fill="auto"/>
            <w:noWrap/>
            <w:vAlign w:val="center"/>
            <w:hideMark/>
          </w:tcPr>
          <w:p w14:paraId="6CBBDFC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E84427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C6D4EB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5ADB430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4</w:t>
            </w:r>
          </w:p>
          <w:p w14:paraId="28A83B0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8ECD48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0A140B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53C7CE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C8F99C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C0A6F0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75271A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0DEF52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46F98C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84512A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CE9CDB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085A3C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1E7AE0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00D167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124C91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B4322F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9A12CA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73A009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735947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D8DA3D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DD3970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95576E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EBF5EE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EA8755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FAB92D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742DB12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Elementy tworzące schemat terapii:</w:t>
            </w:r>
          </w:p>
        </w:tc>
        <w:tc>
          <w:tcPr>
            <w:tcW w:w="2013" w:type="dxa"/>
            <w:tcBorders>
              <w:top w:val="nil"/>
              <w:left w:val="nil"/>
              <w:bottom w:val="single" w:sz="4" w:space="0" w:color="auto"/>
              <w:right w:val="single" w:sz="4" w:space="0" w:color="auto"/>
            </w:tcBorders>
            <w:shd w:val="clear" w:color="auto" w:fill="auto"/>
            <w:noWrap/>
            <w:vAlign w:val="center"/>
            <w:hideMark/>
          </w:tcPr>
          <w:p w14:paraId="17F1034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416740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ED2D91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870873C"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000E5B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cykli wraz z okresami przerw między nimi,</w:t>
            </w:r>
          </w:p>
        </w:tc>
        <w:tc>
          <w:tcPr>
            <w:tcW w:w="2013" w:type="dxa"/>
            <w:tcBorders>
              <w:top w:val="nil"/>
              <w:left w:val="nil"/>
              <w:bottom w:val="single" w:sz="4" w:space="0" w:color="auto"/>
              <w:right w:val="single" w:sz="4" w:space="0" w:color="auto"/>
            </w:tcBorders>
            <w:shd w:val="clear" w:color="auto" w:fill="auto"/>
            <w:noWrap/>
            <w:vAlign w:val="center"/>
            <w:hideMark/>
          </w:tcPr>
          <w:p w14:paraId="5D79339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DBCCB6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C5EA2A6"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54"/>
        </w:trPr>
        <w:tc>
          <w:tcPr>
            <w:tcW w:w="709" w:type="dxa"/>
            <w:vMerge/>
            <w:tcBorders>
              <w:left w:val="single" w:sz="4" w:space="0" w:color="auto"/>
              <w:right w:val="single" w:sz="4" w:space="0" w:color="auto"/>
            </w:tcBorders>
            <w:shd w:val="clear" w:color="auto" w:fill="auto"/>
            <w:noWrap/>
            <w:hideMark/>
          </w:tcPr>
          <w:p w14:paraId="19DF68E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AC8311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definicje zasad przesunięcia cyklu w oparciu o wyniki badań/pomiarów pacjenta, </w:t>
            </w:r>
            <w:proofErr w:type="spellStart"/>
            <w:r w:rsidRPr="00DE51BD">
              <w:rPr>
                <w:rFonts w:ascii="Times New Roman" w:eastAsia="Times New Roman" w:hAnsi="Times New Roman" w:cs="Times New Roman"/>
                <w:color w:val="000000"/>
                <w:lang w:eastAsia="pl-PL"/>
              </w:rPr>
              <w:t>np</w:t>
            </w:r>
            <w:proofErr w:type="spellEnd"/>
            <w:r w:rsidRPr="00DE51BD">
              <w:rPr>
                <w:rFonts w:ascii="Times New Roman" w:eastAsia="Times New Roman" w:hAnsi="Times New Roman" w:cs="Times New Roman"/>
                <w:color w:val="000000"/>
                <w:lang w:eastAsia="pl-PL"/>
              </w:rPr>
              <w:t>: "jeżeli waga pacjenta jest mniejsza niż 20kg, to zalecane jest przesunięcie cyklu o 2 dni"; do późniejszego wykorzystania w planie terapii,</w:t>
            </w:r>
          </w:p>
        </w:tc>
        <w:tc>
          <w:tcPr>
            <w:tcW w:w="2013" w:type="dxa"/>
            <w:tcBorders>
              <w:top w:val="nil"/>
              <w:left w:val="nil"/>
              <w:bottom w:val="single" w:sz="4" w:space="0" w:color="auto"/>
              <w:right w:val="single" w:sz="4" w:space="0" w:color="auto"/>
            </w:tcBorders>
            <w:shd w:val="clear" w:color="auto" w:fill="auto"/>
            <w:noWrap/>
            <w:vAlign w:val="center"/>
            <w:hideMark/>
          </w:tcPr>
          <w:p w14:paraId="5D0F607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1F5C3A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D189D0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843"/>
        </w:trPr>
        <w:tc>
          <w:tcPr>
            <w:tcW w:w="709" w:type="dxa"/>
            <w:vMerge/>
            <w:tcBorders>
              <w:left w:val="single" w:sz="4" w:space="0" w:color="auto"/>
              <w:right w:val="single" w:sz="4" w:space="0" w:color="auto"/>
            </w:tcBorders>
            <w:shd w:val="clear" w:color="auto" w:fill="auto"/>
            <w:noWrap/>
            <w:hideMark/>
          </w:tcPr>
          <w:p w14:paraId="159285C3"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12239F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podań leków jednoskładnikowych do przygotowania lub wydania (gotowych) zgrupowane w obrębie konkretnego dnia cyklu, obejmujące:</w:t>
            </w:r>
          </w:p>
        </w:tc>
        <w:tc>
          <w:tcPr>
            <w:tcW w:w="2013" w:type="dxa"/>
            <w:tcBorders>
              <w:top w:val="nil"/>
              <w:left w:val="nil"/>
              <w:bottom w:val="single" w:sz="4" w:space="0" w:color="auto"/>
              <w:right w:val="single" w:sz="4" w:space="0" w:color="auto"/>
            </w:tcBorders>
            <w:shd w:val="clear" w:color="auto" w:fill="auto"/>
            <w:noWrap/>
            <w:vAlign w:val="center"/>
            <w:hideMark/>
          </w:tcPr>
          <w:p w14:paraId="0915C3E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309E16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0245E7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44E193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32A723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dzień podania,</w:t>
            </w:r>
          </w:p>
        </w:tc>
        <w:tc>
          <w:tcPr>
            <w:tcW w:w="2013" w:type="dxa"/>
            <w:tcBorders>
              <w:top w:val="nil"/>
              <w:left w:val="nil"/>
              <w:bottom w:val="single" w:sz="4" w:space="0" w:color="auto"/>
              <w:right w:val="single" w:sz="4" w:space="0" w:color="auto"/>
            </w:tcBorders>
            <w:shd w:val="clear" w:color="auto" w:fill="auto"/>
            <w:noWrap/>
            <w:vAlign w:val="center"/>
            <w:hideMark/>
          </w:tcPr>
          <w:p w14:paraId="0E6C0E3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269CE8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70D998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E48E421"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D64AB3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substancję czynną i opcjonalnie konkretny preparat handlowy,</w:t>
            </w:r>
          </w:p>
        </w:tc>
        <w:tc>
          <w:tcPr>
            <w:tcW w:w="2013" w:type="dxa"/>
            <w:tcBorders>
              <w:top w:val="nil"/>
              <w:left w:val="nil"/>
              <w:bottom w:val="single" w:sz="4" w:space="0" w:color="auto"/>
              <w:right w:val="single" w:sz="4" w:space="0" w:color="auto"/>
            </w:tcBorders>
            <w:shd w:val="clear" w:color="auto" w:fill="auto"/>
            <w:noWrap/>
            <w:vAlign w:val="center"/>
            <w:hideMark/>
          </w:tcPr>
          <w:p w14:paraId="0A09460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0D06DB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856EA3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270"/>
        </w:trPr>
        <w:tc>
          <w:tcPr>
            <w:tcW w:w="709" w:type="dxa"/>
            <w:vMerge/>
            <w:tcBorders>
              <w:left w:val="single" w:sz="4" w:space="0" w:color="auto"/>
              <w:right w:val="single" w:sz="4" w:space="0" w:color="auto"/>
            </w:tcBorders>
            <w:shd w:val="clear" w:color="auto" w:fill="auto"/>
            <w:noWrap/>
            <w:hideMark/>
          </w:tcPr>
          <w:p w14:paraId="5FC8F6DD"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BB3562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dawkę w formie absolutnej (konkretnej ilości odpowiednich jednostek), lub relatywnej względem bazowego wyniku badania/pomiaru lub wartości kalkulowanej (np. powierzchnia ciała, masa ciała, AUC, itp.), do późniejszego wykorzystania w planie terapii,</w:t>
            </w:r>
          </w:p>
        </w:tc>
        <w:tc>
          <w:tcPr>
            <w:tcW w:w="2013" w:type="dxa"/>
            <w:tcBorders>
              <w:top w:val="nil"/>
              <w:left w:val="nil"/>
              <w:bottom w:val="single" w:sz="4" w:space="0" w:color="auto"/>
              <w:right w:val="single" w:sz="4" w:space="0" w:color="auto"/>
            </w:tcBorders>
            <w:shd w:val="clear" w:color="auto" w:fill="auto"/>
            <w:noWrap/>
            <w:vAlign w:val="center"/>
            <w:hideMark/>
          </w:tcPr>
          <w:p w14:paraId="69FBDB4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E18CBF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BA1CE7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9647ED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F6230A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jednostki miary dawki (np. mg, jednostka </w:t>
            </w:r>
            <w:proofErr w:type="spellStart"/>
            <w:r w:rsidRPr="00DE51BD">
              <w:rPr>
                <w:rFonts w:ascii="Times New Roman" w:eastAsia="Times New Roman" w:hAnsi="Times New Roman" w:cs="Times New Roman"/>
                <w:color w:val="000000"/>
                <w:lang w:eastAsia="pl-PL"/>
              </w:rPr>
              <w:t>międzynaro-dowa</w:t>
            </w:r>
            <w:proofErr w:type="spellEnd"/>
            <w:r w:rsidRPr="00DE51BD">
              <w:rPr>
                <w:rFonts w:ascii="Times New Roman" w:eastAsia="Times New Roman" w:hAnsi="Times New Roman" w:cs="Times New Roman"/>
                <w:color w:val="000000"/>
                <w:lang w:eastAsia="pl-PL"/>
              </w:rPr>
              <w:t>),</w:t>
            </w:r>
          </w:p>
        </w:tc>
        <w:tc>
          <w:tcPr>
            <w:tcW w:w="2013" w:type="dxa"/>
            <w:tcBorders>
              <w:top w:val="nil"/>
              <w:left w:val="nil"/>
              <w:bottom w:val="single" w:sz="4" w:space="0" w:color="auto"/>
              <w:right w:val="single" w:sz="4" w:space="0" w:color="auto"/>
            </w:tcBorders>
            <w:shd w:val="clear" w:color="auto" w:fill="auto"/>
            <w:noWrap/>
            <w:vAlign w:val="center"/>
            <w:hideMark/>
          </w:tcPr>
          <w:p w14:paraId="74F0715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73A1E1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3B5542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97BAC10"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884B80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formę leku (worek/butelka, bolus, </w:t>
            </w:r>
            <w:proofErr w:type="spellStart"/>
            <w:r w:rsidRPr="00DE51BD">
              <w:rPr>
                <w:rFonts w:ascii="Times New Roman" w:eastAsia="Times New Roman" w:hAnsi="Times New Roman" w:cs="Times New Roman"/>
                <w:color w:val="000000"/>
                <w:lang w:eastAsia="pl-PL"/>
              </w:rPr>
              <w:t>perfuzor</w:t>
            </w:r>
            <w:proofErr w:type="spellEnd"/>
            <w:r w:rsidRPr="00DE51BD">
              <w:rPr>
                <w:rFonts w:ascii="Times New Roman" w:eastAsia="Times New Roman" w:hAnsi="Times New Roman" w:cs="Times New Roman"/>
                <w:color w:val="000000"/>
                <w:lang w:eastAsia="pl-PL"/>
              </w:rPr>
              <w:t>, pompa, inny pojemnik),</w:t>
            </w:r>
          </w:p>
        </w:tc>
        <w:tc>
          <w:tcPr>
            <w:tcW w:w="2013" w:type="dxa"/>
            <w:tcBorders>
              <w:top w:val="nil"/>
              <w:left w:val="nil"/>
              <w:bottom w:val="single" w:sz="4" w:space="0" w:color="auto"/>
              <w:right w:val="single" w:sz="4" w:space="0" w:color="auto"/>
            </w:tcBorders>
            <w:shd w:val="clear" w:color="auto" w:fill="auto"/>
            <w:noWrap/>
            <w:vAlign w:val="center"/>
            <w:hideMark/>
          </w:tcPr>
          <w:p w14:paraId="6695CD8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BFB533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C7D9A2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right w:val="single" w:sz="4" w:space="0" w:color="auto"/>
            </w:tcBorders>
            <w:shd w:val="clear" w:color="auto" w:fill="auto"/>
            <w:noWrap/>
            <w:hideMark/>
          </w:tcPr>
          <w:p w14:paraId="2E69515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961C71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dozwolonych rozpuszczalników lub ich kombinacji (w przypadku substancji niepłynnych), z możliwością określenia koncentracji (objętości rozpuszczalnika na określoną ilość substancji czynnej),</w:t>
            </w:r>
          </w:p>
        </w:tc>
        <w:tc>
          <w:tcPr>
            <w:tcW w:w="2013" w:type="dxa"/>
            <w:tcBorders>
              <w:top w:val="nil"/>
              <w:left w:val="nil"/>
              <w:bottom w:val="single" w:sz="4" w:space="0" w:color="auto"/>
              <w:right w:val="single" w:sz="4" w:space="0" w:color="auto"/>
            </w:tcBorders>
            <w:shd w:val="clear" w:color="auto" w:fill="auto"/>
            <w:noWrap/>
            <w:vAlign w:val="center"/>
            <w:hideMark/>
          </w:tcPr>
          <w:p w14:paraId="5720042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24BAEC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1BC56F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112"/>
        </w:trPr>
        <w:tc>
          <w:tcPr>
            <w:tcW w:w="709" w:type="dxa"/>
            <w:vMerge/>
            <w:tcBorders>
              <w:left w:val="single" w:sz="4" w:space="0" w:color="auto"/>
              <w:right w:val="single" w:sz="4" w:space="0" w:color="auto"/>
            </w:tcBorders>
            <w:shd w:val="clear" w:color="auto" w:fill="auto"/>
            <w:noWrap/>
            <w:hideMark/>
          </w:tcPr>
          <w:p w14:paraId="698FC66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BBB2E0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dozwolonych roztworów nośnych lub ich kombinacji  ( minimum 2 płyny) z możliwością określenia konkretnej objętości (w wariantach "in" oraz "ad") i koncentracji (objętości roztworu nośnego na określoną ilość substancji czynnej),</w:t>
            </w:r>
          </w:p>
        </w:tc>
        <w:tc>
          <w:tcPr>
            <w:tcW w:w="2013" w:type="dxa"/>
            <w:tcBorders>
              <w:top w:val="nil"/>
              <w:left w:val="nil"/>
              <w:bottom w:val="single" w:sz="4" w:space="0" w:color="auto"/>
              <w:right w:val="single" w:sz="4" w:space="0" w:color="auto"/>
            </w:tcBorders>
            <w:shd w:val="clear" w:color="auto" w:fill="auto"/>
            <w:noWrap/>
            <w:vAlign w:val="center"/>
            <w:hideMark/>
          </w:tcPr>
          <w:p w14:paraId="66E2208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C07C92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4BD8B8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1607F3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DFC6F9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sposobu podania (np. "</w:t>
            </w:r>
            <w:proofErr w:type="spellStart"/>
            <w:r w:rsidRPr="00DE51BD">
              <w:rPr>
                <w:rFonts w:ascii="Times New Roman" w:eastAsia="Times New Roman" w:hAnsi="Times New Roman" w:cs="Times New Roman"/>
                <w:color w:val="000000"/>
                <w:lang w:eastAsia="pl-PL"/>
              </w:rPr>
              <w:t>i.v</w:t>
            </w:r>
            <w:proofErr w:type="spellEnd"/>
            <w:r w:rsidRPr="00DE51BD">
              <w:rPr>
                <w:rFonts w:ascii="Times New Roman" w:eastAsia="Times New Roman" w:hAnsi="Times New Roman" w:cs="Times New Roman"/>
                <w:color w:val="000000"/>
                <w:lang w:eastAsia="pl-PL"/>
              </w:rPr>
              <w:t>.", "</w:t>
            </w:r>
            <w:proofErr w:type="spellStart"/>
            <w:r w:rsidRPr="00DE51BD">
              <w:rPr>
                <w:rFonts w:ascii="Times New Roman" w:eastAsia="Times New Roman" w:hAnsi="Times New Roman" w:cs="Times New Roman"/>
                <w:color w:val="000000"/>
                <w:lang w:eastAsia="pl-PL"/>
              </w:rPr>
              <w:t>i.a</w:t>
            </w:r>
            <w:proofErr w:type="spellEnd"/>
            <w:r w:rsidRPr="00DE51BD">
              <w:rPr>
                <w:rFonts w:ascii="Times New Roman" w:eastAsia="Times New Roman" w:hAnsi="Times New Roman" w:cs="Times New Roman"/>
                <w:color w:val="000000"/>
                <w:lang w:eastAsia="pl-PL"/>
              </w:rPr>
              <w:t>.", "p.o.","</w:t>
            </w:r>
            <w:proofErr w:type="spellStart"/>
            <w:r w:rsidRPr="00DE51BD">
              <w:rPr>
                <w:rFonts w:ascii="Times New Roman" w:eastAsia="Times New Roman" w:hAnsi="Times New Roman" w:cs="Times New Roman"/>
                <w:color w:val="000000"/>
                <w:lang w:eastAsia="pl-PL"/>
              </w:rPr>
              <w:t>s.c</w:t>
            </w:r>
            <w:proofErr w:type="spellEnd"/>
            <w:r w:rsidRPr="00DE51BD">
              <w:rPr>
                <w:rFonts w:ascii="Times New Roman" w:eastAsia="Times New Roman" w:hAnsi="Times New Roman" w:cs="Times New Roman"/>
                <w:color w:val="000000"/>
                <w:lang w:eastAsia="pl-PL"/>
              </w:rPr>
              <w:t>.", "</w:t>
            </w:r>
            <w:proofErr w:type="spellStart"/>
            <w:r w:rsidRPr="00DE51BD">
              <w:rPr>
                <w:rFonts w:ascii="Times New Roman" w:eastAsia="Times New Roman" w:hAnsi="Times New Roman" w:cs="Times New Roman"/>
                <w:color w:val="000000"/>
                <w:lang w:eastAsia="pl-PL"/>
              </w:rPr>
              <w:t>i.m</w:t>
            </w:r>
            <w:proofErr w:type="spellEnd"/>
            <w:r w:rsidRPr="00DE51BD">
              <w:rPr>
                <w:rFonts w:ascii="Times New Roman" w:eastAsia="Times New Roman" w:hAnsi="Times New Roman" w:cs="Times New Roman"/>
                <w:color w:val="000000"/>
                <w:lang w:eastAsia="pl-PL"/>
              </w:rPr>
              <w:t>.", ”do portu”),</w:t>
            </w:r>
          </w:p>
        </w:tc>
        <w:tc>
          <w:tcPr>
            <w:tcW w:w="2013" w:type="dxa"/>
            <w:tcBorders>
              <w:top w:val="nil"/>
              <w:left w:val="nil"/>
              <w:bottom w:val="single" w:sz="4" w:space="0" w:color="auto"/>
              <w:right w:val="single" w:sz="4" w:space="0" w:color="auto"/>
            </w:tcBorders>
            <w:shd w:val="clear" w:color="auto" w:fill="auto"/>
            <w:noWrap/>
            <w:vAlign w:val="center"/>
            <w:hideMark/>
          </w:tcPr>
          <w:p w14:paraId="5852BAB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8D0FE6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CC5899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769F155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003374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czasu trwania podania,</w:t>
            </w:r>
          </w:p>
        </w:tc>
        <w:tc>
          <w:tcPr>
            <w:tcW w:w="2013" w:type="dxa"/>
            <w:tcBorders>
              <w:top w:val="nil"/>
              <w:left w:val="nil"/>
              <w:bottom w:val="single" w:sz="4" w:space="0" w:color="auto"/>
              <w:right w:val="single" w:sz="4" w:space="0" w:color="auto"/>
            </w:tcBorders>
            <w:shd w:val="clear" w:color="auto" w:fill="auto"/>
            <w:noWrap/>
            <w:vAlign w:val="center"/>
            <w:hideMark/>
          </w:tcPr>
          <w:p w14:paraId="266D468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937CD2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954496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413D13F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F33D2F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kolejności leku w obrębie danego dnia lub odstępu czasowego względem innego leku w planie terapii,</w:t>
            </w:r>
          </w:p>
        </w:tc>
        <w:tc>
          <w:tcPr>
            <w:tcW w:w="2013" w:type="dxa"/>
            <w:tcBorders>
              <w:top w:val="nil"/>
              <w:left w:val="nil"/>
              <w:bottom w:val="single" w:sz="4" w:space="0" w:color="auto"/>
              <w:right w:val="single" w:sz="4" w:space="0" w:color="auto"/>
            </w:tcBorders>
            <w:shd w:val="clear" w:color="auto" w:fill="auto"/>
            <w:noWrap/>
            <w:vAlign w:val="center"/>
            <w:hideMark/>
          </w:tcPr>
          <w:p w14:paraId="6230CDE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557188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934FD5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62"/>
        </w:trPr>
        <w:tc>
          <w:tcPr>
            <w:tcW w:w="709" w:type="dxa"/>
            <w:vMerge/>
            <w:tcBorders>
              <w:left w:val="single" w:sz="4" w:space="0" w:color="auto"/>
              <w:right w:val="single" w:sz="4" w:space="0" w:color="auto"/>
            </w:tcBorders>
            <w:shd w:val="clear" w:color="auto" w:fill="auto"/>
            <w:noWrap/>
            <w:hideMark/>
          </w:tcPr>
          <w:p w14:paraId="31900EB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E92564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zasady modyfikacji dawki leku w oparciu o wyniki badań/pomiarów pacjenta, </w:t>
            </w:r>
            <w:proofErr w:type="spellStart"/>
            <w:r w:rsidRPr="00DE51BD">
              <w:rPr>
                <w:rFonts w:ascii="Times New Roman" w:eastAsia="Times New Roman" w:hAnsi="Times New Roman" w:cs="Times New Roman"/>
                <w:color w:val="000000"/>
                <w:lang w:eastAsia="pl-PL"/>
              </w:rPr>
              <w:t>np</w:t>
            </w:r>
            <w:proofErr w:type="spellEnd"/>
            <w:r w:rsidRPr="00DE51BD">
              <w:rPr>
                <w:rFonts w:ascii="Times New Roman" w:eastAsia="Times New Roman" w:hAnsi="Times New Roman" w:cs="Times New Roman"/>
                <w:color w:val="000000"/>
                <w:lang w:eastAsia="pl-PL"/>
              </w:rPr>
              <w:t>: "jeżeli waga pacjenta jest mniejsza niż 20kg, to zalecane jest zmniejszenie dawki do 90%"; do późniejszego wykorzystania w planie terapii,</w:t>
            </w:r>
          </w:p>
        </w:tc>
        <w:tc>
          <w:tcPr>
            <w:tcW w:w="2013" w:type="dxa"/>
            <w:tcBorders>
              <w:top w:val="nil"/>
              <w:left w:val="nil"/>
              <w:bottom w:val="single" w:sz="4" w:space="0" w:color="auto"/>
              <w:right w:val="single" w:sz="4" w:space="0" w:color="auto"/>
            </w:tcBorders>
            <w:shd w:val="clear" w:color="auto" w:fill="auto"/>
            <w:noWrap/>
            <w:vAlign w:val="center"/>
            <w:hideMark/>
          </w:tcPr>
          <w:p w14:paraId="4F04D80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7E076A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49911D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0E9066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6A7253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priorytet: rutynowy/pilny,</w:t>
            </w:r>
          </w:p>
        </w:tc>
        <w:tc>
          <w:tcPr>
            <w:tcW w:w="2013" w:type="dxa"/>
            <w:tcBorders>
              <w:top w:val="nil"/>
              <w:left w:val="nil"/>
              <w:bottom w:val="single" w:sz="4" w:space="0" w:color="auto"/>
              <w:right w:val="single" w:sz="4" w:space="0" w:color="auto"/>
            </w:tcBorders>
            <w:shd w:val="clear" w:color="auto" w:fill="auto"/>
            <w:noWrap/>
            <w:vAlign w:val="center"/>
            <w:hideMark/>
          </w:tcPr>
          <w:p w14:paraId="654B5E4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76BFB6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893884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F4F0488"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56DA68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dodatkowy komentarz.</w:t>
            </w:r>
          </w:p>
        </w:tc>
        <w:tc>
          <w:tcPr>
            <w:tcW w:w="2013" w:type="dxa"/>
            <w:tcBorders>
              <w:top w:val="nil"/>
              <w:left w:val="nil"/>
              <w:bottom w:val="single" w:sz="4" w:space="0" w:color="auto"/>
              <w:right w:val="single" w:sz="4" w:space="0" w:color="auto"/>
            </w:tcBorders>
            <w:shd w:val="clear" w:color="auto" w:fill="auto"/>
            <w:noWrap/>
            <w:vAlign w:val="center"/>
            <w:hideMark/>
          </w:tcPr>
          <w:p w14:paraId="4A9B648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66DAD0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AFE52C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right w:val="single" w:sz="4" w:space="0" w:color="auto"/>
            </w:tcBorders>
            <w:shd w:val="clear" w:color="auto" w:fill="auto"/>
            <w:noWrap/>
            <w:hideMark/>
          </w:tcPr>
          <w:p w14:paraId="4EE1235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E15254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podań leków złożonych do przygotowania, za leki złożone uważamy dwie lub trzy substancje czynne podawane w tym samym pojemniku (np. worku/butelce),</w:t>
            </w:r>
          </w:p>
        </w:tc>
        <w:tc>
          <w:tcPr>
            <w:tcW w:w="2013" w:type="dxa"/>
            <w:tcBorders>
              <w:top w:val="nil"/>
              <w:left w:val="nil"/>
              <w:bottom w:val="single" w:sz="4" w:space="0" w:color="auto"/>
              <w:right w:val="single" w:sz="4" w:space="0" w:color="auto"/>
            </w:tcBorders>
            <w:shd w:val="clear" w:color="auto" w:fill="auto"/>
            <w:noWrap/>
            <w:vAlign w:val="center"/>
            <w:hideMark/>
          </w:tcPr>
          <w:p w14:paraId="7C43235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6B00D6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4732CF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9BA5E88"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DC950C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wlewów (infuzji), obejmujące:</w:t>
            </w:r>
          </w:p>
        </w:tc>
        <w:tc>
          <w:tcPr>
            <w:tcW w:w="2013" w:type="dxa"/>
            <w:tcBorders>
              <w:top w:val="nil"/>
              <w:left w:val="nil"/>
              <w:bottom w:val="single" w:sz="4" w:space="0" w:color="auto"/>
              <w:right w:val="single" w:sz="4" w:space="0" w:color="auto"/>
            </w:tcBorders>
            <w:shd w:val="clear" w:color="auto" w:fill="auto"/>
            <w:noWrap/>
            <w:vAlign w:val="center"/>
            <w:hideMark/>
          </w:tcPr>
          <w:p w14:paraId="5F2C1C0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A3B6A8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9F919D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401"/>
        </w:trPr>
        <w:tc>
          <w:tcPr>
            <w:tcW w:w="709" w:type="dxa"/>
            <w:vMerge/>
            <w:tcBorders>
              <w:left w:val="single" w:sz="4" w:space="0" w:color="auto"/>
              <w:right w:val="single" w:sz="4" w:space="0" w:color="auto"/>
            </w:tcBorders>
            <w:shd w:val="clear" w:color="auto" w:fill="auto"/>
            <w:noWrap/>
            <w:hideMark/>
          </w:tcPr>
          <w:p w14:paraId="2190CABC"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ABE615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rodzaj płynu infuzyjnego (np. NaCl 0,9%, glukoza 10%) i objętość podaną w formie absolutnej lub relatywnej </w:t>
            </w:r>
            <w:proofErr w:type="spellStart"/>
            <w:r w:rsidRPr="00DE51BD">
              <w:rPr>
                <w:rFonts w:ascii="Times New Roman" w:eastAsia="Times New Roman" w:hAnsi="Times New Roman" w:cs="Times New Roman"/>
                <w:color w:val="000000"/>
                <w:lang w:eastAsia="pl-PL"/>
              </w:rPr>
              <w:t>rela-tywnej</w:t>
            </w:r>
            <w:proofErr w:type="spellEnd"/>
            <w:r w:rsidRPr="00DE51BD">
              <w:rPr>
                <w:rFonts w:ascii="Times New Roman" w:eastAsia="Times New Roman" w:hAnsi="Times New Roman" w:cs="Times New Roman"/>
                <w:color w:val="000000"/>
                <w:lang w:eastAsia="pl-PL"/>
              </w:rPr>
              <w:t xml:space="preserve"> względem bazowego wyniku badania/pomiaru lub warto-</w:t>
            </w:r>
            <w:proofErr w:type="spellStart"/>
            <w:r w:rsidRPr="00DE51BD">
              <w:rPr>
                <w:rFonts w:ascii="Times New Roman" w:eastAsia="Times New Roman" w:hAnsi="Times New Roman" w:cs="Times New Roman"/>
                <w:color w:val="000000"/>
                <w:lang w:eastAsia="pl-PL"/>
              </w:rPr>
              <w:t>ści</w:t>
            </w:r>
            <w:proofErr w:type="spellEnd"/>
            <w:r w:rsidRPr="00DE51BD">
              <w:rPr>
                <w:rFonts w:ascii="Times New Roman" w:eastAsia="Times New Roman" w:hAnsi="Times New Roman" w:cs="Times New Roman"/>
                <w:color w:val="000000"/>
                <w:lang w:eastAsia="pl-PL"/>
              </w:rPr>
              <w:t xml:space="preserve"> kalkulowanej (np. powierzchnia ciała, masa ciała, itp.), do późniejszego wykorzystania w planie terapii, możliwe są kombi-nacje roztworów (minimum dwa),</w:t>
            </w:r>
          </w:p>
        </w:tc>
        <w:tc>
          <w:tcPr>
            <w:tcW w:w="2013" w:type="dxa"/>
            <w:tcBorders>
              <w:top w:val="nil"/>
              <w:left w:val="nil"/>
              <w:bottom w:val="single" w:sz="4" w:space="0" w:color="auto"/>
              <w:right w:val="single" w:sz="4" w:space="0" w:color="auto"/>
            </w:tcBorders>
            <w:shd w:val="clear" w:color="auto" w:fill="auto"/>
            <w:noWrap/>
            <w:vAlign w:val="center"/>
            <w:hideMark/>
          </w:tcPr>
          <w:p w14:paraId="04A8442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64B834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FCD1AE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651"/>
        </w:trPr>
        <w:tc>
          <w:tcPr>
            <w:tcW w:w="709" w:type="dxa"/>
            <w:vMerge/>
            <w:tcBorders>
              <w:left w:val="single" w:sz="4" w:space="0" w:color="auto"/>
              <w:right w:val="single" w:sz="4" w:space="0" w:color="auto"/>
            </w:tcBorders>
            <w:shd w:val="clear" w:color="auto" w:fill="auto"/>
            <w:noWrap/>
            <w:hideMark/>
          </w:tcPr>
          <w:p w14:paraId="4460D9B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28C48E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opcjonalne dawki ewentualnych domieszek (minimum dwie), czyli substancji czynnych, jonów, suplementów dodawanych do wlewu (infuzji) w formie absolutnej (konkretnej ilości odpowiednich jednostek), lub relatywnej względem bazowego wyniku badania/pomiaru lub wartości kalkulowanej (np. po-wierzchnia ciała, masa ciała), do późniejszego wykorzystania w planie terapii,</w:t>
            </w:r>
          </w:p>
        </w:tc>
        <w:tc>
          <w:tcPr>
            <w:tcW w:w="2013" w:type="dxa"/>
            <w:tcBorders>
              <w:top w:val="nil"/>
              <w:left w:val="nil"/>
              <w:bottom w:val="single" w:sz="4" w:space="0" w:color="auto"/>
              <w:right w:val="single" w:sz="4" w:space="0" w:color="auto"/>
            </w:tcBorders>
            <w:shd w:val="clear" w:color="auto" w:fill="auto"/>
            <w:noWrap/>
            <w:vAlign w:val="center"/>
            <w:hideMark/>
          </w:tcPr>
          <w:p w14:paraId="6AD6559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B9F0D4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2C5CD9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bottom w:val="single" w:sz="4" w:space="0" w:color="auto"/>
              <w:right w:val="single" w:sz="4" w:space="0" w:color="auto"/>
            </w:tcBorders>
            <w:shd w:val="clear" w:color="auto" w:fill="auto"/>
            <w:noWrap/>
            <w:hideMark/>
          </w:tcPr>
          <w:p w14:paraId="5A8E265F"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A63008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formę wlewu (infuzji) (worek/butelka, inny pojemnik),</w:t>
            </w:r>
          </w:p>
        </w:tc>
        <w:tc>
          <w:tcPr>
            <w:tcW w:w="2013" w:type="dxa"/>
            <w:tcBorders>
              <w:top w:val="nil"/>
              <w:left w:val="nil"/>
              <w:bottom w:val="single" w:sz="4" w:space="0" w:color="auto"/>
              <w:right w:val="single" w:sz="4" w:space="0" w:color="auto"/>
            </w:tcBorders>
            <w:shd w:val="clear" w:color="auto" w:fill="auto"/>
            <w:noWrap/>
            <w:vAlign w:val="center"/>
            <w:hideMark/>
          </w:tcPr>
          <w:p w14:paraId="6317F1B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8A1D06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8A3D50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6D44E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5</w:t>
            </w:r>
          </w:p>
        </w:tc>
        <w:tc>
          <w:tcPr>
            <w:tcW w:w="6521" w:type="dxa"/>
            <w:tcBorders>
              <w:top w:val="nil"/>
              <w:left w:val="nil"/>
              <w:bottom w:val="single" w:sz="4" w:space="0" w:color="auto"/>
              <w:right w:val="single" w:sz="4" w:space="0" w:color="auto"/>
            </w:tcBorders>
            <w:shd w:val="clear" w:color="auto" w:fill="auto"/>
            <w:hideMark/>
          </w:tcPr>
          <w:p w14:paraId="4FF9B92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Konta i autoryzacja.</w:t>
            </w:r>
          </w:p>
        </w:tc>
        <w:tc>
          <w:tcPr>
            <w:tcW w:w="2013" w:type="dxa"/>
            <w:tcBorders>
              <w:top w:val="nil"/>
              <w:left w:val="nil"/>
              <w:bottom w:val="single" w:sz="4" w:space="0" w:color="auto"/>
              <w:right w:val="single" w:sz="4" w:space="0" w:color="auto"/>
            </w:tcBorders>
            <w:shd w:val="clear" w:color="auto" w:fill="auto"/>
            <w:noWrap/>
            <w:vAlign w:val="center"/>
            <w:hideMark/>
          </w:tcPr>
          <w:p w14:paraId="3A40AF1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E8AA9E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FDED5F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14:paraId="102F976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6</w:t>
            </w:r>
          </w:p>
        </w:tc>
        <w:tc>
          <w:tcPr>
            <w:tcW w:w="6521" w:type="dxa"/>
            <w:tcBorders>
              <w:top w:val="nil"/>
              <w:left w:val="nil"/>
              <w:bottom w:val="single" w:sz="4" w:space="0" w:color="auto"/>
              <w:right w:val="single" w:sz="4" w:space="0" w:color="auto"/>
            </w:tcBorders>
            <w:shd w:val="clear" w:color="auto" w:fill="auto"/>
            <w:hideMark/>
          </w:tcPr>
          <w:p w14:paraId="0CCF1C1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Administrator może tworzyć grupy użytkowników (role) o zdefiniowanym zestawie uprawnień, np. "Lekarz", "Farmaceuta", "Technik", itp.</w:t>
            </w:r>
          </w:p>
        </w:tc>
        <w:tc>
          <w:tcPr>
            <w:tcW w:w="2013" w:type="dxa"/>
            <w:tcBorders>
              <w:top w:val="nil"/>
              <w:left w:val="nil"/>
              <w:bottom w:val="single" w:sz="4" w:space="0" w:color="auto"/>
              <w:right w:val="single" w:sz="4" w:space="0" w:color="auto"/>
            </w:tcBorders>
            <w:shd w:val="clear" w:color="auto" w:fill="auto"/>
            <w:noWrap/>
            <w:vAlign w:val="center"/>
            <w:hideMark/>
          </w:tcPr>
          <w:p w14:paraId="007451A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96D443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00D720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2C2230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7</w:t>
            </w:r>
          </w:p>
        </w:tc>
        <w:tc>
          <w:tcPr>
            <w:tcW w:w="6521" w:type="dxa"/>
            <w:tcBorders>
              <w:top w:val="nil"/>
              <w:left w:val="nil"/>
              <w:bottom w:val="single" w:sz="4" w:space="0" w:color="auto"/>
              <w:right w:val="single" w:sz="4" w:space="0" w:color="auto"/>
            </w:tcBorders>
            <w:shd w:val="clear" w:color="auto" w:fill="auto"/>
            <w:hideMark/>
          </w:tcPr>
          <w:p w14:paraId="4CC5B22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Użytkownik dziedziczy uprawnienia z grupy użytkowników (roli).</w:t>
            </w:r>
          </w:p>
        </w:tc>
        <w:tc>
          <w:tcPr>
            <w:tcW w:w="2013" w:type="dxa"/>
            <w:tcBorders>
              <w:top w:val="nil"/>
              <w:left w:val="nil"/>
              <w:bottom w:val="single" w:sz="4" w:space="0" w:color="auto"/>
              <w:right w:val="single" w:sz="4" w:space="0" w:color="auto"/>
            </w:tcBorders>
            <w:shd w:val="clear" w:color="auto" w:fill="auto"/>
            <w:noWrap/>
            <w:vAlign w:val="center"/>
            <w:hideMark/>
          </w:tcPr>
          <w:p w14:paraId="5751803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CB1120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C5B8F0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7EDC6E80"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28</w:t>
            </w:r>
          </w:p>
        </w:tc>
        <w:tc>
          <w:tcPr>
            <w:tcW w:w="6521" w:type="dxa"/>
            <w:tcBorders>
              <w:top w:val="nil"/>
              <w:left w:val="nil"/>
              <w:bottom w:val="single" w:sz="4" w:space="0" w:color="auto"/>
              <w:right w:val="single" w:sz="4" w:space="0" w:color="auto"/>
            </w:tcBorders>
            <w:shd w:val="clear" w:color="auto" w:fill="auto"/>
            <w:hideMark/>
          </w:tcPr>
          <w:p w14:paraId="69881D4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Konfiguracja uprawnień umożliwia kontrolę na poziomie atomowych operacji aplikacji.</w:t>
            </w:r>
          </w:p>
        </w:tc>
        <w:tc>
          <w:tcPr>
            <w:tcW w:w="2013" w:type="dxa"/>
            <w:tcBorders>
              <w:top w:val="nil"/>
              <w:left w:val="nil"/>
              <w:bottom w:val="single" w:sz="4" w:space="0" w:color="auto"/>
              <w:right w:val="single" w:sz="4" w:space="0" w:color="auto"/>
            </w:tcBorders>
            <w:shd w:val="clear" w:color="auto" w:fill="auto"/>
            <w:noWrap/>
            <w:vAlign w:val="center"/>
            <w:hideMark/>
          </w:tcPr>
          <w:p w14:paraId="25D84BD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5E34F0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4E9B32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F8B683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9</w:t>
            </w:r>
          </w:p>
        </w:tc>
        <w:tc>
          <w:tcPr>
            <w:tcW w:w="6521" w:type="dxa"/>
            <w:tcBorders>
              <w:top w:val="nil"/>
              <w:left w:val="nil"/>
              <w:bottom w:val="single" w:sz="4" w:space="0" w:color="auto"/>
              <w:right w:val="single" w:sz="4" w:space="0" w:color="auto"/>
            </w:tcBorders>
            <w:shd w:val="clear" w:color="auto" w:fill="auto"/>
            <w:hideMark/>
          </w:tcPr>
          <w:p w14:paraId="32291FC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Identyfikator pobytu (numer księgi głównej lub przypadku)</w:t>
            </w:r>
          </w:p>
        </w:tc>
        <w:tc>
          <w:tcPr>
            <w:tcW w:w="2013" w:type="dxa"/>
            <w:tcBorders>
              <w:top w:val="nil"/>
              <w:left w:val="nil"/>
              <w:bottom w:val="single" w:sz="4" w:space="0" w:color="auto"/>
              <w:right w:val="single" w:sz="4" w:space="0" w:color="auto"/>
            </w:tcBorders>
            <w:shd w:val="clear" w:color="auto" w:fill="auto"/>
            <w:noWrap/>
            <w:vAlign w:val="center"/>
            <w:hideMark/>
          </w:tcPr>
          <w:p w14:paraId="6EB4F86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FAB2CF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3F7918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48B1027"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30</w:t>
            </w:r>
          </w:p>
        </w:tc>
        <w:tc>
          <w:tcPr>
            <w:tcW w:w="6521" w:type="dxa"/>
            <w:tcBorders>
              <w:top w:val="nil"/>
              <w:left w:val="nil"/>
              <w:bottom w:val="single" w:sz="4" w:space="0" w:color="auto"/>
              <w:right w:val="single" w:sz="4" w:space="0" w:color="auto"/>
            </w:tcBorders>
            <w:shd w:val="clear" w:color="auto" w:fill="auto"/>
            <w:hideMark/>
          </w:tcPr>
          <w:p w14:paraId="05F75CF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Autentykacja z użyciem nazwy użytkownika i hasła.</w:t>
            </w:r>
          </w:p>
        </w:tc>
        <w:tc>
          <w:tcPr>
            <w:tcW w:w="2013" w:type="dxa"/>
            <w:tcBorders>
              <w:top w:val="nil"/>
              <w:left w:val="nil"/>
              <w:bottom w:val="single" w:sz="4" w:space="0" w:color="auto"/>
              <w:right w:val="single" w:sz="4" w:space="0" w:color="auto"/>
            </w:tcBorders>
            <w:shd w:val="clear" w:color="auto" w:fill="auto"/>
            <w:noWrap/>
            <w:vAlign w:val="center"/>
            <w:hideMark/>
          </w:tcPr>
          <w:p w14:paraId="7DB7584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DC2C47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0DAE1D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B9787FE"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31</w:t>
            </w:r>
          </w:p>
        </w:tc>
        <w:tc>
          <w:tcPr>
            <w:tcW w:w="6521" w:type="dxa"/>
            <w:tcBorders>
              <w:top w:val="nil"/>
              <w:left w:val="nil"/>
              <w:bottom w:val="single" w:sz="4" w:space="0" w:color="auto"/>
              <w:right w:val="single" w:sz="4" w:space="0" w:color="auto"/>
            </w:tcBorders>
            <w:shd w:val="clear" w:color="auto" w:fill="auto"/>
            <w:hideMark/>
          </w:tcPr>
          <w:p w14:paraId="3F48F6D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Bezpieczeństwo terapii</w:t>
            </w:r>
          </w:p>
        </w:tc>
        <w:tc>
          <w:tcPr>
            <w:tcW w:w="2013" w:type="dxa"/>
            <w:tcBorders>
              <w:top w:val="nil"/>
              <w:left w:val="nil"/>
              <w:bottom w:val="single" w:sz="4" w:space="0" w:color="auto"/>
              <w:right w:val="single" w:sz="4" w:space="0" w:color="auto"/>
            </w:tcBorders>
            <w:shd w:val="clear" w:color="auto" w:fill="auto"/>
            <w:noWrap/>
            <w:vAlign w:val="center"/>
            <w:hideMark/>
          </w:tcPr>
          <w:p w14:paraId="6D32483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D09ED2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C0F655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884"/>
        </w:trPr>
        <w:tc>
          <w:tcPr>
            <w:tcW w:w="709" w:type="dxa"/>
            <w:tcBorders>
              <w:top w:val="nil"/>
              <w:left w:val="single" w:sz="4" w:space="0" w:color="auto"/>
              <w:bottom w:val="single" w:sz="4" w:space="0" w:color="auto"/>
              <w:right w:val="single" w:sz="4" w:space="0" w:color="auto"/>
            </w:tcBorders>
            <w:shd w:val="clear" w:color="auto" w:fill="auto"/>
            <w:noWrap/>
            <w:hideMark/>
          </w:tcPr>
          <w:p w14:paraId="28166FDD" w14:textId="77777777" w:rsidR="00CD3DC6" w:rsidRPr="00A72D6F" w:rsidRDefault="00CD3DC6" w:rsidP="00CD3DC6">
            <w:pPr>
              <w:spacing w:after="0" w:line="240" w:lineRule="auto"/>
              <w:rPr>
                <w:rFonts w:ascii="Times New Roman" w:eastAsia="Times New Roman" w:hAnsi="Times New Roman" w:cs="Times New Roman"/>
                <w:lang w:eastAsia="pl-PL"/>
              </w:rPr>
            </w:pPr>
            <w:r w:rsidRPr="00A72D6F">
              <w:rPr>
                <w:rFonts w:ascii="Times New Roman" w:eastAsia="Times New Roman" w:hAnsi="Times New Roman" w:cs="Times New Roman"/>
                <w:lang w:eastAsia="pl-PL"/>
              </w:rPr>
              <w:t>32</w:t>
            </w:r>
          </w:p>
        </w:tc>
        <w:tc>
          <w:tcPr>
            <w:tcW w:w="6521" w:type="dxa"/>
            <w:tcBorders>
              <w:top w:val="nil"/>
              <w:left w:val="nil"/>
              <w:bottom w:val="single" w:sz="4" w:space="0" w:color="auto"/>
              <w:right w:val="single" w:sz="4" w:space="0" w:color="auto"/>
            </w:tcBorders>
            <w:shd w:val="clear" w:color="auto" w:fill="auto"/>
            <w:hideMark/>
          </w:tcPr>
          <w:p w14:paraId="7FCE2FB2" w14:textId="4AE4A90C" w:rsidR="00CD3DC6" w:rsidRPr="00A72D6F" w:rsidRDefault="00CD3DC6" w:rsidP="00BB7243">
            <w:pPr>
              <w:spacing w:after="0" w:line="240" w:lineRule="auto"/>
              <w:rPr>
                <w:rFonts w:ascii="Times New Roman" w:eastAsia="Times New Roman" w:hAnsi="Times New Roman" w:cs="Times New Roman"/>
                <w:lang w:eastAsia="pl-PL"/>
              </w:rPr>
            </w:pPr>
            <w:r w:rsidRPr="00A72D6F">
              <w:rPr>
                <w:rFonts w:ascii="Times New Roman" w:eastAsia="Times New Roman" w:hAnsi="Times New Roman" w:cs="Times New Roman"/>
                <w:lang w:eastAsia="pl-PL"/>
              </w:rPr>
              <w:t xml:space="preserve">Oprogramowanie do Pracowni </w:t>
            </w:r>
            <w:proofErr w:type="spellStart"/>
            <w:r w:rsidRPr="00A72D6F">
              <w:rPr>
                <w:rFonts w:ascii="Times New Roman" w:eastAsia="Times New Roman" w:hAnsi="Times New Roman" w:cs="Times New Roman"/>
                <w:lang w:eastAsia="pl-PL"/>
              </w:rPr>
              <w:t>Cytostatyków</w:t>
            </w:r>
            <w:proofErr w:type="spellEnd"/>
            <w:r w:rsidRPr="00A72D6F">
              <w:rPr>
                <w:rFonts w:ascii="Times New Roman" w:eastAsia="Times New Roman" w:hAnsi="Times New Roman" w:cs="Times New Roman"/>
                <w:lang w:eastAsia="pl-PL"/>
              </w:rPr>
              <w:t xml:space="preserve"> </w:t>
            </w:r>
            <w:r w:rsidR="00BB7243">
              <w:rPr>
                <w:rFonts w:ascii="Times New Roman" w:eastAsia="Times New Roman" w:hAnsi="Times New Roman" w:cs="Times New Roman"/>
                <w:lang w:eastAsia="pl-PL"/>
              </w:rPr>
              <w:t>kwalifikowane</w:t>
            </w:r>
            <w:r w:rsidR="00A72D6F" w:rsidRPr="00A72D6F">
              <w:rPr>
                <w:rFonts w:ascii="Times New Roman" w:eastAsia="Times New Roman" w:hAnsi="Times New Roman" w:cs="Times New Roman"/>
                <w:lang w:eastAsia="pl-PL"/>
              </w:rPr>
              <w:t xml:space="preserve"> jako aktywny wyrób medyczny</w:t>
            </w:r>
            <w:r w:rsidR="00BB7243">
              <w:rPr>
                <w:rFonts w:ascii="Times New Roman" w:eastAsia="Times New Roman" w:hAnsi="Times New Roman" w:cs="Times New Roman"/>
                <w:lang w:eastAsia="pl-PL"/>
              </w:rPr>
              <w:t xml:space="preserve"> </w:t>
            </w:r>
            <w:r w:rsidRPr="00A72D6F">
              <w:rPr>
                <w:rFonts w:ascii="Times New Roman" w:eastAsia="Times New Roman" w:hAnsi="Times New Roman" w:cs="Times New Roman"/>
                <w:lang w:eastAsia="pl-PL"/>
              </w:rPr>
              <w:t>(</w:t>
            </w:r>
            <w:r w:rsidR="00BB7243">
              <w:rPr>
                <w:rFonts w:ascii="Times New Roman" w:eastAsia="Times New Roman" w:hAnsi="Times New Roman" w:cs="Times New Roman"/>
                <w:lang w:eastAsia="pl-PL"/>
              </w:rPr>
              <w:t>oświadczenie</w:t>
            </w:r>
            <w:r w:rsidRPr="00A72D6F">
              <w:rPr>
                <w:rFonts w:ascii="Times New Roman" w:eastAsia="Times New Roman" w:hAnsi="Times New Roman" w:cs="Times New Roman"/>
                <w:lang w:eastAsia="pl-PL"/>
              </w:rPr>
              <w:t xml:space="preserve"> z ofertą).</w:t>
            </w:r>
          </w:p>
        </w:tc>
        <w:tc>
          <w:tcPr>
            <w:tcW w:w="2013" w:type="dxa"/>
            <w:tcBorders>
              <w:top w:val="nil"/>
              <w:left w:val="nil"/>
              <w:bottom w:val="single" w:sz="4" w:space="0" w:color="auto"/>
              <w:right w:val="single" w:sz="4" w:space="0" w:color="auto"/>
            </w:tcBorders>
            <w:shd w:val="clear" w:color="auto" w:fill="auto"/>
            <w:noWrap/>
            <w:vAlign w:val="center"/>
            <w:hideMark/>
          </w:tcPr>
          <w:p w14:paraId="2408CBA2" w14:textId="4E1A446E" w:rsidR="00CD3DC6" w:rsidRPr="00A72D6F" w:rsidRDefault="00B659F4" w:rsidP="00CD3DC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TAK – 5</w:t>
            </w:r>
            <w:r w:rsidR="00CD3DC6" w:rsidRPr="00A72D6F">
              <w:rPr>
                <w:rFonts w:ascii="Times New Roman" w:eastAsia="Times New Roman" w:hAnsi="Times New Roman" w:cs="Times New Roman"/>
                <w:color w:val="000000"/>
                <w:lang w:eastAsia="pl-PL"/>
              </w:rPr>
              <w:t xml:space="preserve"> pkt.</w:t>
            </w:r>
          </w:p>
          <w:p w14:paraId="0078C505" w14:textId="77777777" w:rsidR="00CD3DC6" w:rsidRPr="00C725B7" w:rsidRDefault="00CD3DC6" w:rsidP="00CD3DC6">
            <w:pPr>
              <w:spacing w:after="0" w:line="240" w:lineRule="auto"/>
              <w:jc w:val="center"/>
              <w:rPr>
                <w:rFonts w:ascii="Times New Roman" w:eastAsia="Times New Roman" w:hAnsi="Times New Roman" w:cs="Times New Roman"/>
                <w:color w:val="000000"/>
                <w:highlight w:val="yellow"/>
                <w:lang w:eastAsia="pl-PL"/>
              </w:rPr>
            </w:pPr>
            <w:r w:rsidRPr="00A72D6F">
              <w:rPr>
                <w:rFonts w:ascii="Times New Roman" w:eastAsia="Times New Roman" w:hAnsi="Times New Roman" w:cs="Times New Roman"/>
                <w:color w:val="000000"/>
                <w:lang w:eastAsia="pl-PL"/>
              </w:rPr>
              <w:t>NIE – 0 pkt.</w:t>
            </w:r>
          </w:p>
        </w:tc>
        <w:tc>
          <w:tcPr>
            <w:tcW w:w="1350" w:type="dxa"/>
            <w:tcBorders>
              <w:top w:val="nil"/>
              <w:left w:val="nil"/>
              <w:bottom w:val="single" w:sz="4" w:space="0" w:color="auto"/>
              <w:right w:val="single" w:sz="4" w:space="0" w:color="auto"/>
            </w:tcBorders>
          </w:tcPr>
          <w:p w14:paraId="342B0904" w14:textId="77777777" w:rsidR="00CD3DC6" w:rsidRPr="00C725B7" w:rsidRDefault="00CD3DC6" w:rsidP="00CD3DC6">
            <w:pPr>
              <w:spacing w:after="0" w:line="240" w:lineRule="auto"/>
              <w:jc w:val="center"/>
              <w:rPr>
                <w:rFonts w:ascii="Times New Roman" w:eastAsia="Times New Roman" w:hAnsi="Times New Roman" w:cs="Times New Roman"/>
                <w:color w:val="000000"/>
                <w:highlight w:val="yellow"/>
                <w:lang w:eastAsia="pl-PL"/>
              </w:rPr>
            </w:pPr>
          </w:p>
          <w:p w14:paraId="72059AC5" w14:textId="77777777" w:rsidR="00CD3DC6" w:rsidRPr="00C725B7" w:rsidRDefault="00CD3DC6" w:rsidP="00CD3DC6">
            <w:pPr>
              <w:spacing w:after="0" w:line="240" w:lineRule="auto"/>
              <w:jc w:val="center"/>
              <w:rPr>
                <w:rFonts w:ascii="Times New Roman" w:eastAsia="Times New Roman" w:hAnsi="Times New Roman" w:cs="Times New Roman"/>
                <w:color w:val="000000"/>
                <w:highlight w:val="yellow"/>
                <w:lang w:eastAsia="pl-PL"/>
              </w:rPr>
            </w:pPr>
          </w:p>
        </w:tc>
      </w:tr>
      <w:tr w:rsidR="00CD3DC6" w:rsidRPr="006346CF" w14:paraId="75CAA47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55B0E20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3</w:t>
            </w:r>
          </w:p>
        </w:tc>
        <w:tc>
          <w:tcPr>
            <w:tcW w:w="6521" w:type="dxa"/>
            <w:tcBorders>
              <w:top w:val="nil"/>
              <w:left w:val="nil"/>
              <w:bottom w:val="single" w:sz="4" w:space="0" w:color="auto"/>
              <w:right w:val="single" w:sz="4" w:space="0" w:color="auto"/>
            </w:tcBorders>
            <w:shd w:val="clear" w:color="auto" w:fill="auto"/>
            <w:hideMark/>
          </w:tcPr>
          <w:p w14:paraId="7DDBEB5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Minimum dwustopniowy proces walidacji zlecenia (zatwierdzenie lekarza i zatwierdzenie farmaceuty).</w:t>
            </w:r>
          </w:p>
        </w:tc>
        <w:tc>
          <w:tcPr>
            <w:tcW w:w="2013" w:type="dxa"/>
            <w:tcBorders>
              <w:top w:val="nil"/>
              <w:left w:val="nil"/>
              <w:bottom w:val="single" w:sz="4" w:space="0" w:color="auto"/>
              <w:right w:val="single" w:sz="4" w:space="0" w:color="auto"/>
            </w:tcBorders>
            <w:shd w:val="clear" w:color="auto" w:fill="auto"/>
            <w:noWrap/>
            <w:vAlign w:val="center"/>
            <w:hideMark/>
          </w:tcPr>
          <w:p w14:paraId="78DFC59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BACF89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994E1F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200"/>
        </w:trPr>
        <w:tc>
          <w:tcPr>
            <w:tcW w:w="709" w:type="dxa"/>
            <w:tcBorders>
              <w:top w:val="nil"/>
              <w:left w:val="single" w:sz="4" w:space="0" w:color="auto"/>
              <w:bottom w:val="single" w:sz="4" w:space="0" w:color="auto"/>
              <w:right w:val="single" w:sz="4" w:space="0" w:color="auto"/>
            </w:tcBorders>
            <w:shd w:val="clear" w:color="auto" w:fill="auto"/>
            <w:noWrap/>
            <w:hideMark/>
          </w:tcPr>
          <w:p w14:paraId="7A14EFC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4</w:t>
            </w:r>
          </w:p>
        </w:tc>
        <w:tc>
          <w:tcPr>
            <w:tcW w:w="6521" w:type="dxa"/>
            <w:tcBorders>
              <w:top w:val="nil"/>
              <w:left w:val="nil"/>
              <w:bottom w:val="single" w:sz="4" w:space="0" w:color="auto"/>
              <w:right w:val="single" w:sz="4" w:space="0" w:color="auto"/>
            </w:tcBorders>
            <w:shd w:val="clear" w:color="auto" w:fill="auto"/>
            <w:hideMark/>
          </w:tcPr>
          <w:p w14:paraId="103F911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wprowadzenia dwustopniowego procesu zlecenia lekarskiego, zlecenie wstępne lekarza1, zlecenie potwierdzające lekarza2 ("zasada czterech oczu" szczególnie dla pacjentów pediatrycznych).</w:t>
            </w:r>
          </w:p>
        </w:tc>
        <w:tc>
          <w:tcPr>
            <w:tcW w:w="2013" w:type="dxa"/>
            <w:tcBorders>
              <w:top w:val="nil"/>
              <w:left w:val="nil"/>
              <w:bottom w:val="single" w:sz="4" w:space="0" w:color="auto"/>
              <w:right w:val="single" w:sz="4" w:space="0" w:color="auto"/>
            </w:tcBorders>
            <w:shd w:val="clear" w:color="auto" w:fill="auto"/>
            <w:noWrap/>
            <w:vAlign w:val="center"/>
            <w:hideMark/>
          </w:tcPr>
          <w:p w14:paraId="71AEEE0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EEF9E3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D040B06"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809"/>
        </w:trPr>
        <w:tc>
          <w:tcPr>
            <w:tcW w:w="709" w:type="dxa"/>
            <w:tcBorders>
              <w:top w:val="nil"/>
              <w:left w:val="single" w:sz="4" w:space="0" w:color="auto"/>
              <w:bottom w:val="single" w:sz="4" w:space="0" w:color="auto"/>
              <w:right w:val="single" w:sz="4" w:space="0" w:color="auto"/>
            </w:tcBorders>
            <w:shd w:val="clear" w:color="auto" w:fill="auto"/>
            <w:noWrap/>
            <w:hideMark/>
          </w:tcPr>
          <w:p w14:paraId="4FADBFF5"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5</w:t>
            </w:r>
          </w:p>
        </w:tc>
        <w:tc>
          <w:tcPr>
            <w:tcW w:w="6521" w:type="dxa"/>
            <w:tcBorders>
              <w:top w:val="nil"/>
              <w:left w:val="nil"/>
              <w:bottom w:val="single" w:sz="4" w:space="0" w:color="auto"/>
              <w:right w:val="single" w:sz="4" w:space="0" w:color="auto"/>
            </w:tcBorders>
            <w:shd w:val="clear" w:color="auto" w:fill="auto"/>
            <w:hideMark/>
          </w:tcPr>
          <w:p w14:paraId="57AA042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ważności wyników badań w czasie rzeczywistym. Przedawnione wyniki badań nie są używane do kalkulacji dawek i reguł.</w:t>
            </w:r>
          </w:p>
        </w:tc>
        <w:tc>
          <w:tcPr>
            <w:tcW w:w="2013" w:type="dxa"/>
            <w:tcBorders>
              <w:top w:val="nil"/>
              <w:left w:val="nil"/>
              <w:bottom w:val="single" w:sz="4" w:space="0" w:color="auto"/>
              <w:right w:val="single" w:sz="4" w:space="0" w:color="auto"/>
            </w:tcBorders>
            <w:shd w:val="clear" w:color="auto" w:fill="auto"/>
            <w:noWrap/>
            <w:vAlign w:val="center"/>
            <w:hideMark/>
          </w:tcPr>
          <w:p w14:paraId="306F1AF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169A5A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2DF0F5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F27B07B"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6</w:t>
            </w:r>
          </w:p>
        </w:tc>
        <w:tc>
          <w:tcPr>
            <w:tcW w:w="6521" w:type="dxa"/>
            <w:tcBorders>
              <w:top w:val="nil"/>
              <w:left w:val="nil"/>
              <w:bottom w:val="single" w:sz="4" w:space="0" w:color="auto"/>
              <w:right w:val="single" w:sz="4" w:space="0" w:color="auto"/>
            </w:tcBorders>
            <w:shd w:val="clear" w:color="auto" w:fill="auto"/>
            <w:hideMark/>
          </w:tcPr>
          <w:p w14:paraId="10AA4D9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cykli poprzez ostrzeżenia reguł przesunięcia cyklu.</w:t>
            </w:r>
          </w:p>
        </w:tc>
        <w:tc>
          <w:tcPr>
            <w:tcW w:w="2013" w:type="dxa"/>
            <w:tcBorders>
              <w:top w:val="nil"/>
              <w:left w:val="nil"/>
              <w:bottom w:val="single" w:sz="4" w:space="0" w:color="auto"/>
              <w:right w:val="single" w:sz="4" w:space="0" w:color="auto"/>
            </w:tcBorders>
            <w:shd w:val="clear" w:color="auto" w:fill="auto"/>
            <w:noWrap/>
            <w:vAlign w:val="center"/>
            <w:hideMark/>
          </w:tcPr>
          <w:p w14:paraId="706EFA0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C7A175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EC4FB1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25C849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7</w:t>
            </w:r>
          </w:p>
        </w:tc>
        <w:tc>
          <w:tcPr>
            <w:tcW w:w="6521" w:type="dxa"/>
            <w:tcBorders>
              <w:top w:val="nil"/>
              <w:left w:val="nil"/>
              <w:bottom w:val="single" w:sz="4" w:space="0" w:color="auto"/>
              <w:right w:val="single" w:sz="4" w:space="0" w:color="auto"/>
            </w:tcBorders>
            <w:shd w:val="clear" w:color="auto" w:fill="auto"/>
            <w:hideMark/>
          </w:tcPr>
          <w:p w14:paraId="1257D56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dawki poprzez ostrzeżenia reguł modyfikacji dawki.</w:t>
            </w:r>
          </w:p>
        </w:tc>
        <w:tc>
          <w:tcPr>
            <w:tcW w:w="2013" w:type="dxa"/>
            <w:tcBorders>
              <w:top w:val="nil"/>
              <w:left w:val="nil"/>
              <w:bottom w:val="single" w:sz="4" w:space="0" w:color="auto"/>
              <w:right w:val="single" w:sz="4" w:space="0" w:color="auto"/>
            </w:tcBorders>
            <w:shd w:val="clear" w:color="auto" w:fill="auto"/>
            <w:noWrap/>
            <w:vAlign w:val="center"/>
            <w:hideMark/>
          </w:tcPr>
          <w:p w14:paraId="4EA3630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D1AF8B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673169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14:paraId="25E0B2F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8</w:t>
            </w:r>
          </w:p>
        </w:tc>
        <w:tc>
          <w:tcPr>
            <w:tcW w:w="6521" w:type="dxa"/>
            <w:tcBorders>
              <w:top w:val="nil"/>
              <w:left w:val="nil"/>
              <w:bottom w:val="single" w:sz="4" w:space="0" w:color="auto"/>
              <w:right w:val="single" w:sz="4" w:space="0" w:color="auto"/>
            </w:tcBorders>
            <w:shd w:val="clear" w:color="auto" w:fill="auto"/>
            <w:hideMark/>
          </w:tcPr>
          <w:p w14:paraId="383F586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przekroczenia dawki maksymalnej i skumulowanej. Możliwość wpisania dawek skumulowanych przyjętych w innych szpitalach.</w:t>
            </w:r>
          </w:p>
        </w:tc>
        <w:tc>
          <w:tcPr>
            <w:tcW w:w="2013" w:type="dxa"/>
            <w:tcBorders>
              <w:top w:val="nil"/>
              <w:left w:val="nil"/>
              <w:bottom w:val="single" w:sz="4" w:space="0" w:color="auto"/>
              <w:right w:val="single" w:sz="4" w:space="0" w:color="auto"/>
            </w:tcBorders>
            <w:shd w:val="clear" w:color="auto" w:fill="auto"/>
            <w:noWrap/>
            <w:vAlign w:val="center"/>
            <w:hideMark/>
          </w:tcPr>
          <w:p w14:paraId="712EF54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18495C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ADCF5C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14:paraId="4835644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9</w:t>
            </w:r>
          </w:p>
        </w:tc>
        <w:tc>
          <w:tcPr>
            <w:tcW w:w="6521" w:type="dxa"/>
            <w:tcBorders>
              <w:top w:val="nil"/>
              <w:left w:val="nil"/>
              <w:bottom w:val="single" w:sz="4" w:space="0" w:color="auto"/>
              <w:right w:val="single" w:sz="4" w:space="0" w:color="auto"/>
            </w:tcBorders>
            <w:shd w:val="clear" w:color="auto" w:fill="auto"/>
            <w:hideMark/>
          </w:tcPr>
          <w:p w14:paraId="4355136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konfiguracji ostrzeżeń dla indywidualnego pacjenta, np. "Diabetyk!", "Uczulony na leki". Ostrzeżenia są widoczne po otwarciu planu terapii tego pacjenta.</w:t>
            </w:r>
          </w:p>
        </w:tc>
        <w:tc>
          <w:tcPr>
            <w:tcW w:w="2013" w:type="dxa"/>
            <w:tcBorders>
              <w:top w:val="nil"/>
              <w:left w:val="nil"/>
              <w:bottom w:val="single" w:sz="4" w:space="0" w:color="auto"/>
              <w:right w:val="single" w:sz="4" w:space="0" w:color="auto"/>
            </w:tcBorders>
            <w:shd w:val="clear" w:color="auto" w:fill="auto"/>
            <w:noWrap/>
            <w:vAlign w:val="center"/>
            <w:hideMark/>
          </w:tcPr>
          <w:p w14:paraId="31D6D3F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98EEB1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5316DC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29CE47EF"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40</w:t>
            </w:r>
          </w:p>
        </w:tc>
        <w:tc>
          <w:tcPr>
            <w:tcW w:w="6521" w:type="dxa"/>
            <w:tcBorders>
              <w:top w:val="nil"/>
              <w:left w:val="nil"/>
              <w:bottom w:val="single" w:sz="4" w:space="0" w:color="auto"/>
              <w:right w:val="single" w:sz="4" w:space="0" w:color="auto"/>
            </w:tcBorders>
            <w:shd w:val="clear" w:color="auto" w:fill="auto"/>
            <w:hideMark/>
          </w:tcPr>
          <w:p w14:paraId="69AA77D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koncentracji leku w roztworze nośnym, ostrzeżenia o zbyt dużej lub małej koncentracji.</w:t>
            </w:r>
          </w:p>
        </w:tc>
        <w:tc>
          <w:tcPr>
            <w:tcW w:w="2013" w:type="dxa"/>
            <w:tcBorders>
              <w:top w:val="nil"/>
              <w:left w:val="nil"/>
              <w:bottom w:val="single" w:sz="4" w:space="0" w:color="auto"/>
              <w:right w:val="single" w:sz="4" w:space="0" w:color="auto"/>
            </w:tcBorders>
            <w:shd w:val="clear" w:color="auto" w:fill="auto"/>
            <w:noWrap/>
            <w:vAlign w:val="center"/>
            <w:hideMark/>
          </w:tcPr>
          <w:p w14:paraId="4BC428A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F59702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6263C7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44E2A30"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41</w:t>
            </w:r>
          </w:p>
        </w:tc>
        <w:tc>
          <w:tcPr>
            <w:tcW w:w="6521" w:type="dxa"/>
            <w:tcBorders>
              <w:top w:val="nil"/>
              <w:left w:val="nil"/>
              <w:bottom w:val="single" w:sz="4" w:space="0" w:color="auto"/>
              <w:right w:val="single" w:sz="4" w:space="0" w:color="auto"/>
            </w:tcBorders>
            <w:shd w:val="clear" w:color="auto" w:fill="auto"/>
            <w:hideMark/>
          </w:tcPr>
          <w:p w14:paraId="35B54FA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niekorzystnych interakcji materiał-lek.</w:t>
            </w:r>
          </w:p>
        </w:tc>
        <w:tc>
          <w:tcPr>
            <w:tcW w:w="2013" w:type="dxa"/>
            <w:tcBorders>
              <w:top w:val="nil"/>
              <w:left w:val="nil"/>
              <w:bottom w:val="single" w:sz="4" w:space="0" w:color="auto"/>
              <w:right w:val="single" w:sz="4" w:space="0" w:color="auto"/>
            </w:tcBorders>
            <w:shd w:val="clear" w:color="auto" w:fill="auto"/>
            <w:noWrap/>
            <w:vAlign w:val="center"/>
            <w:hideMark/>
          </w:tcPr>
          <w:p w14:paraId="07BE6A5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F01E11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3DC4FD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33EAE279"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42</w:t>
            </w:r>
          </w:p>
        </w:tc>
        <w:tc>
          <w:tcPr>
            <w:tcW w:w="6521" w:type="dxa"/>
            <w:tcBorders>
              <w:top w:val="nil"/>
              <w:left w:val="nil"/>
              <w:bottom w:val="single" w:sz="4" w:space="0" w:color="auto"/>
              <w:right w:val="single" w:sz="4" w:space="0" w:color="auto"/>
            </w:tcBorders>
            <w:shd w:val="clear" w:color="auto" w:fill="auto"/>
            <w:hideMark/>
          </w:tcPr>
          <w:p w14:paraId="54FF00D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trwałości substancji na każdym etapie procesu (od zlecenia do podania), w tym trwałości pozostałości.</w:t>
            </w:r>
          </w:p>
        </w:tc>
        <w:tc>
          <w:tcPr>
            <w:tcW w:w="2013" w:type="dxa"/>
            <w:tcBorders>
              <w:top w:val="nil"/>
              <w:left w:val="nil"/>
              <w:bottom w:val="single" w:sz="4" w:space="0" w:color="auto"/>
              <w:right w:val="single" w:sz="4" w:space="0" w:color="auto"/>
            </w:tcBorders>
            <w:shd w:val="clear" w:color="auto" w:fill="auto"/>
            <w:noWrap/>
            <w:vAlign w:val="center"/>
            <w:hideMark/>
          </w:tcPr>
          <w:p w14:paraId="55CF28F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76474A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FEA85CA"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25EE9EE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4</w:t>
            </w:r>
            <w:r>
              <w:rPr>
                <w:rFonts w:ascii="Times New Roman" w:eastAsia="Times New Roman" w:hAnsi="Times New Roman" w:cs="Times New Roman"/>
                <w:lang w:eastAsia="pl-PL"/>
              </w:rPr>
              <w:t>3</w:t>
            </w:r>
          </w:p>
          <w:p w14:paraId="4E53C50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EBBBDE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0371C8A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Rejestracja serii użytych substratów, w szczególności:</w:t>
            </w:r>
          </w:p>
        </w:tc>
        <w:tc>
          <w:tcPr>
            <w:tcW w:w="2013" w:type="dxa"/>
            <w:tcBorders>
              <w:top w:val="nil"/>
              <w:left w:val="nil"/>
              <w:bottom w:val="single" w:sz="4" w:space="0" w:color="auto"/>
              <w:right w:val="single" w:sz="4" w:space="0" w:color="auto"/>
            </w:tcBorders>
            <w:shd w:val="clear" w:color="auto" w:fill="auto"/>
            <w:noWrap/>
            <w:vAlign w:val="center"/>
            <w:hideMark/>
          </w:tcPr>
          <w:p w14:paraId="3F2C425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FF9742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2836F2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31B6D01"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E3171F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użytych serii preparatów handlowych,</w:t>
            </w:r>
          </w:p>
        </w:tc>
        <w:tc>
          <w:tcPr>
            <w:tcW w:w="2013" w:type="dxa"/>
            <w:tcBorders>
              <w:top w:val="nil"/>
              <w:left w:val="nil"/>
              <w:bottom w:val="single" w:sz="4" w:space="0" w:color="auto"/>
              <w:right w:val="single" w:sz="4" w:space="0" w:color="auto"/>
            </w:tcBorders>
            <w:shd w:val="clear" w:color="auto" w:fill="auto"/>
            <w:noWrap/>
            <w:vAlign w:val="center"/>
            <w:hideMark/>
          </w:tcPr>
          <w:p w14:paraId="79ECF55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28C7C2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243CD2B"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bottom w:val="single" w:sz="4" w:space="0" w:color="auto"/>
              <w:right w:val="single" w:sz="4" w:space="0" w:color="auto"/>
            </w:tcBorders>
            <w:shd w:val="clear" w:color="auto" w:fill="auto"/>
            <w:noWrap/>
            <w:hideMark/>
          </w:tcPr>
          <w:p w14:paraId="774D2C7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6AF117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użytych serii roztworów nośnych.</w:t>
            </w:r>
          </w:p>
        </w:tc>
        <w:tc>
          <w:tcPr>
            <w:tcW w:w="2013" w:type="dxa"/>
            <w:tcBorders>
              <w:top w:val="nil"/>
              <w:left w:val="nil"/>
              <w:bottom w:val="single" w:sz="4" w:space="0" w:color="auto"/>
              <w:right w:val="single" w:sz="4" w:space="0" w:color="auto"/>
            </w:tcBorders>
            <w:shd w:val="clear" w:color="auto" w:fill="auto"/>
            <w:noWrap/>
            <w:vAlign w:val="center"/>
            <w:hideMark/>
          </w:tcPr>
          <w:p w14:paraId="653DEC6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3A3140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54AD58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2E22E42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4</w:t>
            </w:r>
            <w:r>
              <w:rPr>
                <w:rFonts w:ascii="Times New Roman" w:eastAsia="Times New Roman" w:hAnsi="Times New Roman" w:cs="Times New Roman"/>
                <w:lang w:eastAsia="pl-PL"/>
              </w:rPr>
              <w:t>4</w:t>
            </w:r>
          </w:p>
          <w:p w14:paraId="0B979DF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294A30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B3E9B75"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BDEAA8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840BA6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63C1EE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7B7AEFD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Etykiety:</w:t>
            </w:r>
          </w:p>
        </w:tc>
        <w:tc>
          <w:tcPr>
            <w:tcW w:w="2013" w:type="dxa"/>
            <w:tcBorders>
              <w:top w:val="nil"/>
              <w:left w:val="nil"/>
              <w:bottom w:val="single" w:sz="4" w:space="0" w:color="auto"/>
              <w:right w:val="single" w:sz="4" w:space="0" w:color="auto"/>
            </w:tcBorders>
            <w:shd w:val="clear" w:color="auto" w:fill="auto"/>
            <w:noWrap/>
            <w:vAlign w:val="center"/>
            <w:hideMark/>
          </w:tcPr>
          <w:p w14:paraId="3650F10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A3BDAE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550424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62EF23B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B3A04B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automatyczny wydruk etykiet dla przygotowanego leku, po zakończeniu procesu przygotowania,</w:t>
            </w:r>
          </w:p>
        </w:tc>
        <w:tc>
          <w:tcPr>
            <w:tcW w:w="2013" w:type="dxa"/>
            <w:tcBorders>
              <w:top w:val="nil"/>
              <w:left w:val="nil"/>
              <w:bottom w:val="single" w:sz="4" w:space="0" w:color="auto"/>
              <w:right w:val="single" w:sz="4" w:space="0" w:color="auto"/>
            </w:tcBorders>
            <w:shd w:val="clear" w:color="auto" w:fill="auto"/>
            <w:noWrap/>
            <w:vAlign w:val="center"/>
            <w:hideMark/>
          </w:tcPr>
          <w:p w14:paraId="4BD497A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5CAEF6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6AF230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330B662D"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75B91A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automatyczny wydruk etykiet dla pozostałości po zakończeniu procesu przygotowania,</w:t>
            </w:r>
          </w:p>
        </w:tc>
        <w:tc>
          <w:tcPr>
            <w:tcW w:w="2013" w:type="dxa"/>
            <w:tcBorders>
              <w:top w:val="nil"/>
              <w:left w:val="nil"/>
              <w:bottom w:val="single" w:sz="4" w:space="0" w:color="auto"/>
              <w:right w:val="single" w:sz="4" w:space="0" w:color="auto"/>
            </w:tcBorders>
            <w:shd w:val="clear" w:color="auto" w:fill="auto"/>
            <w:noWrap/>
            <w:vAlign w:val="center"/>
            <w:hideMark/>
          </w:tcPr>
          <w:p w14:paraId="6EEFB48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CEE228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52FEE4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7E0A8B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0B5BCD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ręcznego dodrukowania etykiet dla leku,</w:t>
            </w:r>
          </w:p>
        </w:tc>
        <w:tc>
          <w:tcPr>
            <w:tcW w:w="2013" w:type="dxa"/>
            <w:tcBorders>
              <w:top w:val="nil"/>
              <w:left w:val="nil"/>
              <w:bottom w:val="single" w:sz="4" w:space="0" w:color="auto"/>
              <w:right w:val="single" w:sz="4" w:space="0" w:color="auto"/>
            </w:tcBorders>
            <w:shd w:val="clear" w:color="auto" w:fill="auto"/>
            <w:noWrap/>
            <w:vAlign w:val="center"/>
            <w:hideMark/>
          </w:tcPr>
          <w:p w14:paraId="771A52B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7E3B1F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1E83DC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AD522EA"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DA92DE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edycji szablonów etykiet przez użytkownika,</w:t>
            </w:r>
          </w:p>
        </w:tc>
        <w:tc>
          <w:tcPr>
            <w:tcW w:w="2013" w:type="dxa"/>
            <w:tcBorders>
              <w:top w:val="nil"/>
              <w:left w:val="nil"/>
              <w:bottom w:val="single" w:sz="4" w:space="0" w:color="auto"/>
              <w:right w:val="single" w:sz="4" w:space="0" w:color="auto"/>
            </w:tcBorders>
            <w:shd w:val="clear" w:color="auto" w:fill="auto"/>
            <w:noWrap/>
            <w:vAlign w:val="center"/>
            <w:hideMark/>
          </w:tcPr>
          <w:p w14:paraId="5E53721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24C3DB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D6D773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798"/>
        </w:trPr>
        <w:tc>
          <w:tcPr>
            <w:tcW w:w="709" w:type="dxa"/>
            <w:vMerge/>
            <w:tcBorders>
              <w:left w:val="single" w:sz="4" w:space="0" w:color="auto"/>
              <w:right w:val="single" w:sz="4" w:space="0" w:color="auto"/>
            </w:tcBorders>
            <w:shd w:val="clear" w:color="auto" w:fill="auto"/>
            <w:noWrap/>
            <w:hideMark/>
          </w:tcPr>
          <w:p w14:paraId="459763F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BE2148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definiowania i edycji przez użytkownika szablonów etykiet dla: leków do infuzji, leków do iniekcji (na każdą przygotowaną strzykawkę), leków do dokończenia na oddziale (na worek/butelkę i każdą przygotowaną strzykawkę), leków do wydania (tabletki, ampułkostrzykawki), wlewów/iniekcji (niedomieszkowanych i domieszkowanych), leków wydawanych do domu, pozostałości, pacjenta,</w:t>
            </w:r>
          </w:p>
        </w:tc>
        <w:tc>
          <w:tcPr>
            <w:tcW w:w="2013" w:type="dxa"/>
            <w:tcBorders>
              <w:top w:val="nil"/>
              <w:left w:val="nil"/>
              <w:bottom w:val="single" w:sz="4" w:space="0" w:color="auto"/>
              <w:right w:val="single" w:sz="4" w:space="0" w:color="auto"/>
            </w:tcBorders>
            <w:shd w:val="clear" w:color="auto" w:fill="auto"/>
            <w:noWrap/>
            <w:vAlign w:val="center"/>
            <w:hideMark/>
          </w:tcPr>
          <w:p w14:paraId="0B3A792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D47900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98B57C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839"/>
        </w:trPr>
        <w:tc>
          <w:tcPr>
            <w:tcW w:w="709" w:type="dxa"/>
            <w:vMerge/>
            <w:tcBorders>
              <w:left w:val="single" w:sz="4" w:space="0" w:color="auto"/>
              <w:bottom w:val="single" w:sz="4" w:space="0" w:color="auto"/>
              <w:right w:val="single" w:sz="4" w:space="0" w:color="auto"/>
            </w:tcBorders>
            <w:shd w:val="clear" w:color="auto" w:fill="auto"/>
            <w:noWrap/>
            <w:hideMark/>
          </w:tcPr>
          <w:p w14:paraId="0B828F6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AC4653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składniki szablonów etykiet: nazwisko pacjenta, imię, data urodzenia, płeć, PESEL, oddział/ambulatorium, data (ewentualnie data i czas) podania, nazwa substancji czynnej, nazwa preparatu handlowego, dawka zlecona, dawka wykonana, objętość, sposób (droga) podania, czas (długość) podania, informacja o ochronie przed ekspozycją na promieniowanie świetlne przy podaniu, data i czas ważności leku, temperaturę przechowywania, objętość roztworu nośnego,</w:t>
            </w:r>
          </w:p>
        </w:tc>
        <w:tc>
          <w:tcPr>
            <w:tcW w:w="2013" w:type="dxa"/>
            <w:tcBorders>
              <w:top w:val="nil"/>
              <w:left w:val="nil"/>
              <w:bottom w:val="single" w:sz="4" w:space="0" w:color="auto"/>
              <w:right w:val="single" w:sz="4" w:space="0" w:color="auto"/>
            </w:tcBorders>
            <w:shd w:val="clear" w:color="auto" w:fill="auto"/>
            <w:noWrap/>
            <w:vAlign w:val="center"/>
            <w:hideMark/>
          </w:tcPr>
          <w:p w14:paraId="4B6CDAE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A16D8E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39B7FB4"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val="restart"/>
            <w:tcBorders>
              <w:top w:val="nil"/>
              <w:left w:val="single" w:sz="4" w:space="0" w:color="auto"/>
              <w:right w:val="single" w:sz="4" w:space="0" w:color="auto"/>
            </w:tcBorders>
            <w:shd w:val="clear" w:color="auto" w:fill="auto"/>
            <w:noWrap/>
            <w:hideMark/>
          </w:tcPr>
          <w:p w14:paraId="01B43D6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4</w:t>
            </w:r>
            <w:r>
              <w:rPr>
                <w:rFonts w:ascii="Times New Roman" w:eastAsia="Times New Roman" w:hAnsi="Times New Roman" w:cs="Times New Roman"/>
                <w:lang w:eastAsia="pl-PL"/>
              </w:rPr>
              <w:t>5</w:t>
            </w:r>
          </w:p>
          <w:p w14:paraId="7AA52BE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D931F2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02010D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932B58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96A3F4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C0A631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588D44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D43AC7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83C057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1AA242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73902E5"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130DD2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AA1632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C65D9A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1A5B0F7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Automatyczny wydruk raportu przygotowania leku do dokumentacji medycznej, po zakończeniu jego przygotowania, raport  powinien zawierać w szczególności:</w:t>
            </w:r>
          </w:p>
        </w:tc>
        <w:tc>
          <w:tcPr>
            <w:tcW w:w="2013" w:type="dxa"/>
            <w:tcBorders>
              <w:top w:val="nil"/>
              <w:left w:val="nil"/>
              <w:bottom w:val="single" w:sz="4" w:space="0" w:color="auto"/>
              <w:right w:val="single" w:sz="4" w:space="0" w:color="auto"/>
            </w:tcBorders>
            <w:shd w:val="clear" w:color="auto" w:fill="auto"/>
            <w:noWrap/>
            <w:vAlign w:val="center"/>
            <w:hideMark/>
          </w:tcPr>
          <w:p w14:paraId="326D2C9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1534C1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1FA181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F7ED25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F58250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nazwisko pacjenta,</w:t>
            </w:r>
          </w:p>
        </w:tc>
        <w:tc>
          <w:tcPr>
            <w:tcW w:w="2013" w:type="dxa"/>
            <w:tcBorders>
              <w:top w:val="nil"/>
              <w:left w:val="nil"/>
              <w:bottom w:val="single" w:sz="4" w:space="0" w:color="auto"/>
              <w:right w:val="single" w:sz="4" w:space="0" w:color="auto"/>
            </w:tcBorders>
            <w:shd w:val="clear" w:color="auto" w:fill="auto"/>
            <w:noWrap/>
            <w:vAlign w:val="center"/>
            <w:hideMark/>
          </w:tcPr>
          <w:p w14:paraId="03924E9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EDD11A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CD4FFC4"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27C0D7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C1C7A0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imię pacjenta,</w:t>
            </w:r>
          </w:p>
        </w:tc>
        <w:tc>
          <w:tcPr>
            <w:tcW w:w="2013" w:type="dxa"/>
            <w:tcBorders>
              <w:top w:val="nil"/>
              <w:left w:val="nil"/>
              <w:bottom w:val="single" w:sz="4" w:space="0" w:color="auto"/>
              <w:right w:val="single" w:sz="4" w:space="0" w:color="auto"/>
            </w:tcBorders>
            <w:shd w:val="clear" w:color="auto" w:fill="auto"/>
            <w:noWrap/>
            <w:vAlign w:val="center"/>
            <w:hideMark/>
          </w:tcPr>
          <w:p w14:paraId="2B82071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6566E5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32FEC3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0264C01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E2A33E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PESEL,</w:t>
            </w:r>
          </w:p>
        </w:tc>
        <w:tc>
          <w:tcPr>
            <w:tcW w:w="2013" w:type="dxa"/>
            <w:tcBorders>
              <w:top w:val="nil"/>
              <w:left w:val="nil"/>
              <w:bottom w:val="single" w:sz="4" w:space="0" w:color="auto"/>
              <w:right w:val="single" w:sz="4" w:space="0" w:color="auto"/>
            </w:tcBorders>
            <w:shd w:val="clear" w:color="auto" w:fill="auto"/>
            <w:noWrap/>
            <w:vAlign w:val="center"/>
            <w:hideMark/>
          </w:tcPr>
          <w:p w14:paraId="6416274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0EE5B4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173904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3085A96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2C0FA2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urodzenia,</w:t>
            </w:r>
          </w:p>
        </w:tc>
        <w:tc>
          <w:tcPr>
            <w:tcW w:w="2013" w:type="dxa"/>
            <w:tcBorders>
              <w:top w:val="nil"/>
              <w:left w:val="nil"/>
              <w:bottom w:val="single" w:sz="4" w:space="0" w:color="auto"/>
              <w:right w:val="single" w:sz="4" w:space="0" w:color="auto"/>
            </w:tcBorders>
            <w:shd w:val="clear" w:color="auto" w:fill="auto"/>
            <w:noWrap/>
            <w:vAlign w:val="center"/>
            <w:hideMark/>
          </w:tcPr>
          <w:p w14:paraId="1049C8A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9A31BE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5817DC6"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9735973"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93B603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lekarz zlecający z datą i czasem zlecenia,</w:t>
            </w:r>
          </w:p>
        </w:tc>
        <w:tc>
          <w:tcPr>
            <w:tcW w:w="2013" w:type="dxa"/>
            <w:tcBorders>
              <w:top w:val="nil"/>
              <w:left w:val="nil"/>
              <w:bottom w:val="single" w:sz="4" w:space="0" w:color="auto"/>
              <w:right w:val="single" w:sz="4" w:space="0" w:color="auto"/>
            </w:tcBorders>
            <w:shd w:val="clear" w:color="auto" w:fill="auto"/>
            <w:noWrap/>
            <w:vAlign w:val="center"/>
            <w:hideMark/>
          </w:tcPr>
          <w:p w14:paraId="25E67E8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690365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339B54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3C2EA6C"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7A814B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farmaceuta zatwierdzający z datą i czasem zatwierdzenia,</w:t>
            </w:r>
          </w:p>
        </w:tc>
        <w:tc>
          <w:tcPr>
            <w:tcW w:w="2013" w:type="dxa"/>
            <w:tcBorders>
              <w:top w:val="nil"/>
              <w:left w:val="nil"/>
              <w:bottom w:val="single" w:sz="4" w:space="0" w:color="auto"/>
              <w:right w:val="single" w:sz="4" w:space="0" w:color="auto"/>
            </w:tcBorders>
            <w:shd w:val="clear" w:color="auto" w:fill="auto"/>
            <w:noWrap/>
            <w:vAlign w:val="center"/>
            <w:hideMark/>
          </w:tcPr>
          <w:p w14:paraId="763078E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C9AA1B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649151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7EC448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E0EB44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farmaceuta/technik produkujący z datą i czasem produkcji,</w:t>
            </w:r>
          </w:p>
        </w:tc>
        <w:tc>
          <w:tcPr>
            <w:tcW w:w="2013" w:type="dxa"/>
            <w:tcBorders>
              <w:top w:val="nil"/>
              <w:left w:val="nil"/>
              <w:bottom w:val="single" w:sz="4" w:space="0" w:color="auto"/>
              <w:right w:val="single" w:sz="4" w:space="0" w:color="auto"/>
            </w:tcBorders>
            <w:shd w:val="clear" w:color="auto" w:fill="auto"/>
            <w:noWrap/>
            <w:vAlign w:val="center"/>
            <w:hideMark/>
          </w:tcPr>
          <w:p w14:paraId="0528016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ACBC4C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C34E21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CBB8EBD"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25FD20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ważności,</w:t>
            </w:r>
          </w:p>
        </w:tc>
        <w:tc>
          <w:tcPr>
            <w:tcW w:w="2013" w:type="dxa"/>
            <w:tcBorders>
              <w:top w:val="nil"/>
              <w:left w:val="nil"/>
              <w:bottom w:val="single" w:sz="4" w:space="0" w:color="auto"/>
              <w:right w:val="single" w:sz="4" w:space="0" w:color="auto"/>
            </w:tcBorders>
            <w:shd w:val="clear" w:color="auto" w:fill="auto"/>
            <w:noWrap/>
            <w:vAlign w:val="center"/>
            <w:hideMark/>
          </w:tcPr>
          <w:p w14:paraId="51087F6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E0C62B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9FDE714"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3D1BE9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0891F2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informacja o ochronie przed ekspozycją na promieniowanie świetlne,</w:t>
            </w:r>
          </w:p>
        </w:tc>
        <w:tc>
          <w:tcPr>
            <w:tcW w:w="2013" w:type="dxa"/>
            <w:tcBorders>
              <w:top w:val="nil"/>
              <w:left w:val="nil"/>
              <w:bottom w:val="single" w:sz="4" w:space="0" w:color="auto"/>
              <w:right w:val="single" w:sz="4" w:space="0" w:color="auto"/>
            </w:tcBorders>
            <w:shd w:val="clear" w:color="auto" w:fill="auto"/>
            <w:noWrap/>
            <w:vAlign w:val="center"/>
            <w:hideMark/>
          </w:tcPr>
          <w:p w14:paraId="677C66B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A7D74F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C84279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0C96A39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A0E899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sposób przechowywania,</w:t>
            </w:r>
          </w:p>
        </w:tc>
        <w:tc>
          <w:tcPr>
            <w:tcW w:w="2013" w:type="dxa"/>
            <w:tcBorders>
              <w:top w:val="nil"/>
              <w:left w:val="nil"/>
              <w:bottom w:val="single" w:sz="4" w:space="0" w:color="auto"/>
              <w:right w:val="single" w:sz="4" w:space="0" w:color="auto"/>
            </w:tcBorders>
            <w:shd w:val="clear" w:color="auto" w:fill="auto"/>
            <w:noWrap/>
            <w:vAlign w:val="center"/>
            <w:hideMark/>
          </w:tcPr>
          <w:p w14:paraId="6AC1F08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D35302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1F4778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4EFE89C"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2BB5BD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substancja czynna,</w:t>
            </w:r>
          </w:p>
        </w:tc>
        <w:tc>
          <w:tcPr>
            <w:tcW w:w="2013" w:type="dxa"/>
            <w:tcBorders>
              <w:top w:val="nil"/>
              <w:left w:val="nil"/>
              <w:bottom w:val="single" w:sz="4" w:space="0" w:color="auto"/>
              <w:right w:val="single" w:sz="4" w:space="0" w:color="auto"/>
            </w:tcBorders>
            <w:shd w:val="clear" w:color="auto" w:fill="auto"/>
            <w:noWrap/>
            <w:vAlign w:val="center"/>
            <w:hideMark/>
          </w:tcPr>
          <w:p w14:paraId="08BF6FF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3384D2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D62312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6A9A763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2B7208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preparat handlowy,</w:t>
            </w:r>
          </w:p>
        </w:tc>
        <w:tc>
          <w:tcPr>
            <w:tcW w:w="2013" w:type="dxa"/>
            <w:tcBorders>
              <w:top w:val="nil"/>
              <w:left w:val="nil"/>
              <w:bottom w:val="single" w:sz="4" w:space="0" w:color="auto"/>
              <w:right w:val="single" w:sz="4" w:space="0" w:color="auto"/>
            </w:tcBorders>
            <w:shd w:val="clear" w:color="auto" w:fill="auto"/>
            <w:noWrap/>
            <w:vAlign w:val="center"/>
            <w:hideMark/>
          </w:tcPr>
          <w:p w14:paraId="0668E75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17FC2D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E19C59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B03B15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7B6CFE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przygotowana dawka,</w:t>
            </w:r>
          </w:p>
        </w:tc>
        <w:tc>
          <w:tcPr>
            <w:tcW w:w="2013" w:type="dxa"/>
            <w:tcBorders>
              <w:top w:val="nil"/>
              <w:left w:val="nil"/>
              <w:bottom w:val="single" w:sz="4" w:space="0" w:color="auto"/>
              <w:right w:val="single" w:sz="4" w:space="0" w:color="auto"/>
            </w:tcBorders>
            <w:shd w:val="clear" w:color="auto" w:fill="auto"/>
            <w:noWrap/>
            <w:vAlign w:val="center"/>
            <w:hideMark/>
          </w:tcPr>
          <w:p w14:paraId="7B528DC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915383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D1DE6F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bottom w:val="single" w:sz="4" w:space="0" w:color="auto"/>
              <w:right w:val="single" w:sz="4" w:space="0" w:color="auto"/>
            </w:tcBorders>
            <w:shd w:val="clear" w:color="auto" w:fill="auto"/>
            <w:noWrap/>
            <w:hideMark/>
          </w:tcPr>
          <w:p w14:paraId="2DBDC2CA"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3E69B2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użyte serie preparatu z numerem faktury i pozycją na fakturze,</w:t>
            </w:r>
          </w:p>
        </w:tc>
        <w:tc>
          <w:tcPr>
            <w:tcW w:w="2013" w:type="dxa"/>
            <w:tcBorders>
              <w:top w:val="nil"/>
              <w:left w:val="nil"/>
              <w:bottom w:val="single" w:sz="4" w:space="0" w:color="auto"/>
              <w:right w:val="single" w:sz="4" w:space="0" w:color="auto"/>
            </w:tcBorders>
            <w:shd w:val="clear" w:color="auto" w:fill="auto"/>
            <w:noWrap/>
            <w:vAlign w:val="center"/>
            <w:hideMark/>
          </w:tcPr>
          <w:p w14:paraId="20DBAE0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6AFB0C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899900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677"/>
        </w:trPr>
        <w:tc>
          <w:tcPr>
            <w:tcW w:w="709" w:type="dxa"/>
            <w:tcBorders>
              <w:top w:val="nil"/>
              <w:left w:val="single" w:sz="4" w:space="0" w:color="auto"/>
              <w:bottom w:val="single" w:sz="4" w:space="0" w:color="auto"/>
              <w:right w:val="single" w:sz="4" w:space="0" w:color="auto"/>
            </w:tcBorders>
            <w:shd w:val="clear" w:color="auto" w:fill="auto"/>
            <w:noWrap/>
            <w:hideMark/>
          </w:tcPr>
          <w:p w14:paraId="3F3334D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lastRenderedPageBreak/>
              <w:t>4</w:t>
            </w:r>
            <w:r>
              <w:rPr>
                <w:rFonts w:ascii="Times New Roman" w:eastAsia="Times New Roman" w:hAnsi="Times New Roman" w:cs="Times New Roman"/>
                <w:lang w:eastAsia="pl-PL"/>
              </w:rPr>
              <w:t>6</w:t>
            </w:r>
          </w:p>
        </w:tc>
        <w:tc>
          <w:tcPr>
            <w:tcW w:w="6521" w:type="dxa"/>
            <w:tcBorders>
              <w:top w:val="nil"/>
              <w:left w:val="nil"/>
              <w:bottom w:val="single" w:sz="4" w:space="0" w:color="auto"/>
              <w:right w:val="single" w:sz="4" w:space="0" w:color="auto"/>
            </w:tcBorders>
            <w:shd w:val="clear" w:color="auto" w:fill="auto"/>
            <w:hideMark/>
          </w:tcPr>
          <w:p w14:paraId="2A7E765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W przypadku produkcji grawimetrycznej (wagowej), wydruk protokołu przygotowania leku na żądanie. Wydruk taki powinien zawierać szczegółowe informacje wskazujące w jednoznaczny sposób jak przebiegał proces przygotowania leku, włącznie ze wskazaniami wagi podłączonej do oprogramowania sterującego przygotowaniem leku, instrukcji, jakie pojawiały się na ekranie użytkownikowi, który przygotowywał dany lek, oraz działań podjętych przez użytkownika. Wszystkie czynności zmierzające do przygotowania określonego leku powinny być umieszczone w kolejności chronologicznej z jednoznaczną identyfikacją użytkownika, który je powziął.</w:t>
            </w:r>
          </w:p>
        </w:tc>
        <w:tc>
          <w:tcPr>
            <w:tcW w:w="2013" w:type="dxa"/>
            <w:tcBorders>
              <w:top w:val="nil"/>
              <w:left w:val="nil"/>
              <w:bottom w:val="single" w:sz="4" w:space="0" w:color="auto"/>
              <w:right w:val="single" w:sz="4" w:space="0" w:color="auto"/>
            </w:tcBorders>
            <w:shd w:val="clear" w:color="auto" w:fill="auto"/>
            <w:noWrap/>
            <w:vAlign w:val="center"/>
            <w:hideMark/>
          </w:tcPr>
          <w:p w14:paraId="508ED2D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23AE61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7228B94"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3636C1D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4</w:t>
            </w:r>
            <w:r>
              <w:rPr>
                <w:rFonts w:ascii="Times New Roman" w:eastAsia="Times New Roman" w:hAnsi="Times New Roman" w:cs="Times New Roman"/>
                <w:lang w:eastAsia="pl-PL"/>
              </w:rPr>
              <w:t>7</w:t>
            </w:r>
          </w:p>
          <w:p w14:paraId="6DB8485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1BD65D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9F8B05C"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492AFA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A69B20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13DE680B"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Dokumentacja procesu podania leku pacjentowi:</w:t>
            </w:r>
          </w:p>
        </w:tc>
        <w:tc>
          <w:tcPr>
            <w:tcW w:w="2013" w:type="dxa"/>
            <w:tcBorders>
              <w:top w:val="nil"/>
              <w:left w:val="nil"/>
              <w:bottom w:val="single" w:sz="4" w:space="0" w:color="auto"/>
              <w:right w:val="single" w:sz="4" w:space="0" w:color="auto"/>
            </w:tcBorders>
            <w:shd w:val="clear" w:color="auto" w:fill="auto"/>
            <w:noWrap/>
            <w:vAlign w:val="center"/>
            <w:hideMark/>
          </w:tcPr>
          <w:p w14:paraId="564A30C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73D563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2FAC6E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351546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vAlign w:val="center"/>
            <w:hideMark/>
          </w:tcPr>
          <w:p w14:paraId="721FD0A0"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sz w:val="14"/>
                <w:szCs w:val="14"/>
                <w:lang w:eastAsia="pl-PL"/>
              </w:rPr>
              <w:t xml:space="preserve"> </w:t>
            </w:r>
            <w:r w:rsidRPr="00454941">
              <w:rPr>
                <w:rFonts w:ascii="Times New Roman" w:eastAsia="Times New Roman" w:hAnsi="Times New Roman" w:cs="Times New Roman"/>
                <w:lang w:eastAsia="pl-PL"/>
              </w:rPr>
              <w:t>identyfikator użytkownika podającego lek,</w:t>
            </w:r>
          </w:p>
        </w:tc>
        <w:tc>
          <w:tcPr>
            <w:tcW w:w="2013" w:type="dxa"/>
            <w:tcBorders>
              <w:top w:val="nil"/>
              <w:left w:val="nil"/>
              <w:bottom w:val="single" w:sz="4" w:space="0" w:color="auto"/>
              <w:right w:val="single" w:sz="4" w:space="0" w:color="auto"/>
            </w:tcBorders>
            <w:shd w:val="clear" w:color="auto" w:fill="auto"/>
            <w:noWrap/>
            <w:vAlign w:val="center"/>
            <w:hideMark/>
          </w:tcPr>
          <w:p w14:paraId="499388D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BF50CD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695AFF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9ACB51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vAlign w:val="center"/>
            <w:hideMark/>
          </w:tcPr>
          <w:p w14:paraId="61AB8619"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sz w:val="14"/>
                <w:szCs w:val="14"/>
                <w:lang w:eastAsia="pl-PL"/>
              </w:rPr>
              <w:t xml:space="preserve"> </w:t>
            </w:r>
            <w:r w:rsidRPr="00454941">
              <w:rPr>
                <w:rFonts w:ascii="Times New Roman" w:eastAsia="Times New Roman" w:hAnsi="Times New Roman" w:cs="Times New Roman"/>
                <w:lang w:eastAsia="pl-PL"/>
              </w:rPr>
              <w:t>data i czas początku podania,</w:t>
            </w:r>
          </w:p>
        </w:tc>
        <w:tc>
          <w:tcPr>
            <w:tcW w:w="2013" w:type="dxa"/>
            <w:tcBorders>
              <w:top w:val="nil"/>
              <w:left w:val="nil"/>
              <w:bottom w:val="single" w:sz="4" w:space="0" w:color="auto"/>
              <w:right w:val="single" w:sz="4" w:space="0" w:color="auto"/>
            </w:tcBorders>
            <w:shd w:val="clear" w:color="auto" w:fill="auto"/>
            <w:noWrap/>
            <w:vAlign w:val="center"/>
            <w:hideMark/>
          </w:tcPr>
          <w:p w14:paraId="0C44520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40B0A4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47CCB6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78D5C38"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vAlign w:val="center"/>
            <w:hideMark/>
          </w:tcPr>
          <w:p w14:paraId="6517ABFB"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sz w:val="14"/>
                <w:szCs w:val="14"/>
                <w:lang w:eastAsia="pl-PL"/>
              </w:rPr>
              <w:t xml:space="preserve"> </w:t>
            </w:r>
            <w:r w:rsidRPr="00454941">
              <w:rPr>
                <w:rFonts w:ascii="Times New Roman" w:eastAsia="Times New Roman" w:hAnsi="Times New Roman" w:cs="Times New Roman"/>
                <w:lang w:eastAsia="pl-PL"/>
              </w:rPr>
              <w:t>data i czas końca podania,</w:t>
            </w:r>
          </w:p>
        </w:tc>
        <w:tc>
          <w:tcPr>
            <w:tcW w:w="2013" w:type="dxa"/>
            <w:tcBorders>
              <w:top w:val="nil"/>
              <w:left w:val="nil"/>
              <w:bottom w:val="single" w:sz="4" w:space="0" w:color="auto"/>
              <w:right w:val="single" w:sz="4" w:space="0" w:color="auto"/>
            </w:tcBorders>
            <w:shd w:val="clear" w:color="auto" w:fill="auto"/>
            <w:noWrap/>
            <w:vAlign w:val="center"/>
            <w:hideMark/>
          </w:tcPr>
          <w:p w14:paraId="582D9BA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8B8CC2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D90FF2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570"/>
        </w:trPr>
        <w:tc>
          <w:tcPr>
            <w:tcW w:w="709" w:type="dxa"/>
            <w:vMerge/>
            <w:tcBorders>
              <w:left w:val="single" w:sz="4" w:space="0" w:color="auto"/>
              <w:right w:val="single" w:sz="4" w:space="0" w:color="auto"/>
            </w:tcBorders>
            <w:shd w:val="clear" w:color="auto" w:fill="auto"/>
            <w:noWrap/>
            <w:hideMark/>
          </w:tcPr>
          <w:p w14:paraId="129358E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vAlign w:val="bottom"/>
            <w:hideMark/>
          </w:tcPr>
          <w:p w14:paraId="39C74C46"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określenie czy lek został podany w całości, jeżeli nie, to w jakiej części został podany (ocena optyczna, może być procentowa lub ułamkowa)</w:t>
            </w:r>
          </w:p>
        </w:tc>
        <w:tc>
          <w:tcPr>
            <w:tcW w:w="2013" w:type="dxa"/>
            <w:tcBorders>
              <w:top w:val="nil"/>
              <w:left w:val="nil"/>
              <w:bottom w:val="single" w:sz="4" w:space="0" w:color="auto"/>
              <w:right w:val="single" w:sz="4" w:space="0" w:color="auto"/>
            </w:tcBorders>
            <w:shd w:val="clear" w:color="auto" w:fill="auto"/>
            <w:noWrap/>
            <w:vAlign w:val="center"/>
            <w:hideMark/>
          </w:tcPr>
          <w:p w14:paraId="2DC5DA8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A5DDA6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E8A847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bottom w:val="single" w:sz="4" w:space="0" w:color="auto"/>
              <w:right w:val="single" w:sz="4" w:space="0" w:color="auto"/>
            </w:tcBorders>
            <w:shd w:val="clear" w:color="auto" w:fill="auto"/>
            <w:noWrap/>
            <w:hideMark/>
          </w:tcPr>
          <w:p w14:paraId="5E98810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nil"/>
              <w:right w:val="nil"/>
            </w:tcBorders>
            <w:shd w:val="clear" w:color="auto" w:fill="auto"/>
            <w:vAlign w:val="bottom"/>
            <w:hideMark/>
          </w:tcPr>
          <w:p w14:paraId="1B9B0D44"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uzasadnienie dlaczego lek nie został podany w całości, jeżeli do takiej sytuacji doszło.</w:t>
            </w:r>
          </w:p>
        </w:tc>
        <w:tc>
          <w:tcPr>
            <w:tcW w:w="2013" w:type="dxa"/>
            <w:tcBorders>
              <w:top w:val="nil"/>
              <w:left w:val="single" w:sz="4" w:space="0" w:color="auto"/>
              <w:bottom w:val="single" w:sz="4" w:space="0" w:color="auto"/>
              <w:right w:val="single" w:sz="4" w:space="0" w:color="auto"/>
            </w:tcBorders>
            <w:shd w:val="clear" w:color="auto" w:fill="auto"/>
            <w:noWrap/>
            <w:vAlign w:val="center"/>
            <w:hideMark/>
          </w:tcPr>
          <w:p w14:paraId="265898C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single" w:sz="4" w:space="0" w:color="auto"/>
              <w:bottom w:val="single" w:sz="4" w:space="0" w:color="auto"/>
              <w:right w:val="single" w:sz="4" w:space="0" w:color="auto"/>
            </w:tcBorders>
          </w:tcPr>
          <w:p w14:paraId="2FE9270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01969B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4307C18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4</w:t>
            </w:r>
            <w:r>
              <w:rPr>
                <w:rFonts w:ascii="Times New Roman" w:eastAsia="Times New Roman" w:hAnsi="Times New Roman" w:cs="Times New Roman"/>
                <w:lang w:eastAsia="pl-PL"/>
              </w:rPr>
              <w:t>8</w:t>
            </w:r>
          </w:p>
        </w:tc>
        <w:tc>
          <w:tcPr>
            <w:tcW w:w="6521" w:type="dxa"/>
            <w:tcBorders>
              <w:top w:val="single" w:sz="4" w:space="0" w:color="auto"/>
              <w:left w:val="nil"/>
              <w:bottom w:val="single" w:sz="4" w:space="0" w:color="auto"/>
              <w:right w:val="single" w:sz="4" w:space="0" w:color="auto"/>
            </w:tcBorders>
            <w:shd w:val="clear" w:color="auto" w:fill="auto"/>
            <w:hideMark/>
          </w:tcPr>
          <w:p w14:paraId="1B98807C"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Możliwość ewidencji podania leku przy użycia czytnika kodów kreskowych</w:t>
            </w:r>
          </w:p>
        </w:tc>
        <w:tc>
          <w:tcPr>
            <w:tcW w:w="2013" w:type="dxa"/>
            <w:tcBorders>
              <w:top w:val="nil"/>
              <w:left w:val="nil"/>
              <w:bottom w:val="single" w:sz="4" w:space="0" w:color="auto"/>
              <w:right w:val="single" w:sz="4" w:space="0" w:color="auto"/>
            </w:tcBorders>
            <w:shd w:val="clear" w:color="auto" w:fill="auto"/>
            <w:noWrap/>
            <w:vAlign w:val="center"/>
            <w:hideMark/>
          </w:tcPr>
          <w:p w14:paraId="4485D51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D4D78A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323BD9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454"/>
        </w:trPr>
        <w:tc>
          <w:tcPr>
            <w:tcW w:w="709" w:type="dxa"/>
            <w:tcBorders>
              <w:top w:val="nil"/>
              <w:left w:val="single" w:sz="4" w:space="0" w:color="auto"/>
              <w:bottom w:val="single" w:sz="4" w:space="0" w:color="auto"/>
              <w:right w:val="single" w:sz="4" w:space="0" w:color="auto"/>
            </w:tcBorders>
            <w:shd w:val="clear" w:color="auto" w:fill="auto"/>
            <w:noWrap/>
            <w:hideMark/>
          </w:tcPr>
          <w:p w14:paraId="69F97848"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49</w:t>
            </w:r>
          </w:p>
        </w:tc>
        <w:tc>
          <w:tcPr>
            <w:tcW w:w="6521" w:type="dxa"/>
            <w:tcBorders>
              <w:top w:val="nil"/>
              <w:left w:val="nil"/>
              <w:bottom w:val="single" w:sz="4" w:space="0" w:color="auto"/>
              <w:right w:val="single" w:sz="4" w:space="0" w:color="auto"/>
            </w:tcBorders>
            <w:shd w:val="clear" w:color="auto" w:fill="auto"/>
            <w:hideMark/>
          </w:tcPr>
          <w:p w14:paraId="2288441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Program umożliwia wydruk wszystkich pobrań substancji czynnej z opakowań leku o danej serii obejmujący wszystkich pacjentów, dla których zostały one wykonane, celem łatwej identyfikacji pacjentów narażonych na ewentualne powikłania wynikające ze stwierdzonych zanieczyszczeń lub innych czynników niepożądanych. Wydruk pozwala stwierdzić, którzy pacjenci otrzymali lek z wycofanej serii.</w:t>
            </w:r>
          </w:p>
        </w:tc>
        <w:tc>
          <w:tcPr>
            <w:tcW w:w="2013" w:type="dxa"/>
            <w:tcBorders>
              <w:top w:val="nil"/>
              <w:left w:val="nil"/>
              <w:bottom w:val="single" w:sz="4" w:space="0" w:color="auto"/>
              <w:right w:val="single" w:sz="4" w:space="0" w:color="auto"/>
            </w:tcBorders>
            <w:shd w:val="clear" w:color="auto" w:fill="auto"/>
            <w:noWrap/>
            <w:vAlign w:val="center"/>
            <w:hideMark/>
          </w:tcPr>
          <w:p w14:paraId="60A8F6F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D17BFB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95489F7"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549"/>
        </w:trPr>
        <w:tc>
          <w:tcPr>
            <w:tcW w:w="709" w:type="dxa"/>
            <w:tcBorders>
              <w:top w:val="nil"/>
              <w:left w:val="single" w:sz="4" w:space="0" w:color="auto"/>
              <w:bottom w:val="single" w:sz="4" w:space="0" w:color="auto"/>
              <w:right w:val="single" w:sz="4" w:space="0" w:color="auto"/>
            </w:tcBorders>
            <w:shd w:val="clear" w:color="auto" w:fill="auto"/>
            <w:noWrap/>
            <w:hideMark/>
          </w:tcPr>
          <w:p w14:paraId="2D2CC3A3"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50</w:t>
            </w:r>
          </w:p>
        </w:tc>
        <w:tc>
          <w:tcPr>
            <w:tcW w:w="6521" w:type="dxa"/>
            <w:tcBorders>
              <w:top w:val="nil"/>
              <w:left w:val="nil"/>
              <w:bottom w:val="single" w:sz="4" w:space="0" w:color="auto"/>
              <w:right w:val="single" w:sz="4" w:space="0" w:color="auto"/>
            </w:tcBorders>
            <w:shd w:val="clear" w:color="auto" w:fill="auto"/>
            <w:hideMark/>
          </w:tcPr>
          <w:p w14:paraId="295A1B2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Przygotowanie produkcji "na pacjenta", obejmuje zgrupowanie wszystkich elementów, tj. ampułek preparatów handlowych, pozostałości tego preparatu, płynów infuzyjnych (roztworów nośnych), strzykawek, itp. w celu przygotowania leku lub kilku leków zaordynowanych konkretnemu pacjentowi w jednym cyklu przygotowania.</w:t>
            </w:r>
          </w:p>
        </w:tc>
        <w:tc>
          <w:tcPr>
            <w:tcW w:w="2013" w:type="dxa"/>
            <w:tcBorders>
              <w:top w:val="nil"/>
              <w:left w:val="nil"/>
              <w:bottom w:val="single" w:sz="4" w:space="0" w:color="auto"/>
              <w:right w:val="single" w:sz="4" w:space="0" w:color="auto"/>
            </w:tcBorders>
            <w:shd w:val="clear" w:color="auto" w:fill="auto"/>
            <w:noWrap/>
            <w:vAlign w:val="center"/>
            <w:hideMark/>
          </w:tcPr>
          <w:p w14:paraId="00CFB5C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B7E5A2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13780C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110"/>
        </w:trPr>
        <w:tc>
          <w:tcPr>
            <w:tcW w:w="709" w:type="dxa"/>
            <w:tcBorders>
              <w:top w:val="nil"/>
              <w:left w:val="single" w:sz="4" w:space="0" w:color="auto"/>
              <w:bottom w:val="single" w:sz="4" w:space="0" w:color="auto"/>
              <w:right w:val="single" w:sz="4" w:space="0" w:color="auto"/>
            </w:tcBorders>
            <w:shd w:val="clear" w:color="auto" w:fill="auto"/>
            <w:noWrap/>
            <w:hideMark/>
          </w:tcPr>
          <w:p w14:paraId="3B3DB634"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51</w:t>
            </w:r>
          </w:p>
        </w:tc>
        <w:tc>
          <w:tcPr>
            <w:tcW w:w="6521" w:type="dxa"/>
            <w:tcBorders>
              <w:top w:val="nil"/>
              <w:left w:val="nil"/>
              <w:bottom w:val="single" w:sz="4" w:space="0" w:color="auto"/>
              <w:right w:val="single" w:sz="4" w:space="0" w:color="auto"/>
            </w:tcBorders>
            <w:shd w:val="clear" w:color="auto" w:fill="auto"/>
            <w:hideMark/>
          </w:tcPr>
          <w:p w14:paraId="4983AAE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Przygotowanie produkcji "na produkt", obejmuje zgrupowanie wszystkich elementów, tj. ampułek preparatów handlowych, pozostałości tego preparatu, płynów infuzyjnych (roztworów nośnych), strzykawek, itp. w celu przygotowania leku lub kilku leków wytworzonych na bazie tego samego preparatu handlowego zaordynowanych jednemu lub kilku pacjentom. System powinien wyszukiwać automatycznie zatwierdzone przez farmaceutę zlecenia na ten sam preparat handlowy.</w:t>
            </w:r>
          </w:p>
        </w:tc>
        <w:tc>
          <w:tcPr>
            <w:tcW w:w="2013" w:type="dxa"/>
            <w:tcBorders>
              <w:top w:val="nil"/>
              <w:left w:val="nil"/>
              <w:bottom w:val="single" w:sz="4" w:space="0" w:color="auto"/>
              <w:right w:val="single" w:sz="4" w:space="0" w:color="auto"/>
            </w:tcBorders>
            <w:shd w:val="clear" w:color="auto" w:fill="auto"/>
            <w:noWrap/>
            <w:vAlign w:val="center"/>
            <w:hideMark/>
          </w:tcPr>
          <w:p w14:paraId="5B403AB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A19F77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AD3905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60"/>
        </w:trPr>
        <w:tc>
          <w:tcPr>
            <w:tcW w:w="709" w:type="dxa"/>
            <w:tcBorders>
              <w:top w:val="nil"/>
              <w:left w:val="single" w:sz="4" w:space="0" w:color="auto"/>
              <w:bottom w:val="single" w:sz="4" w:space="0" w:color="auto"/>
              <w:right w:val="single" w:sz="4" w:space="0" w:color="auto"/>
            </w:tcBorders>
            <w:shd w:val="clear" w:color="auto" w:fill="auto"/>
            <w:noWrap/>
            <w:hideMark/>
          </w:tcPr>
          <w:p w14:paraId="2953FF0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5</w:t>
            </w:r>
            <w:r>
              <w:rPr>
                <w:rFonts w:ascii="Times New Roman" w:eastAsia="Times New Roman" w:hAnsi="Times New Roman" w:cs="Times New Roman"/>
                <w:lang w:eastAsia="pl-PL"/>
              </w:rPr>
              <w:t>2</w:t>
            </w:r>
          </w:p>
        </w:tc>
        <w:tc>
          <w:tcPr>
            <w:tcW w:w="6521" w:type="dxa"/>
            <w:tcBorders>
              <w:top w:val="nil"/>
              <w:left w:val="nil"/>
              <w:bottom w:val="single" w:sz="4" w:space="0" w:color="auto"/>
              <w:right w:val="single" w:sz="4" w:space="0" w:color="auto"/>
            </w:tcBorders>
            <w:shd w:val="clear" w:color="auto" w:fill="auto"/>
            <w:hideMark/>
          </w:tcPr>
          <w:p w14:paraId="166B73E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Wybór elementów odbywa się automatycznie, z możliwością ich zmiany przez farmaceutę. W wyborze głównym kryterium jest optymalizacja kosztów, stąd pozostałości są proponowane w pierwszej kolejności.</w:t>
            </w:r>
          </w:p>
        </w:tc>
        <w:tc>
          <w:tcPr>
            <w:tcW w:w="2013" w:type="dxa"/>
            <w:tcBorders>
              <w:top w:val="nil"/>
              <w:left w:val="nil"/>
              <w:bottom w:val="single" w:sz="4" w:space="0" w:color="auto"/>
              <w:right w:val="single" w:sz="4" w:space="0" w:color="auto"/>
            </w:tcBorders>
            <w:shd w:val="clear" w:color="auto" w:fill="auto"/>
            <w:noWrap/>
            <w:vAlign w:val="center"/>
            <w:hideMark/>
          </w:tcPr>
          <w:p w14:paraId="33494B6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DDE0E3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4833B1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15472C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5</w:t>
            </w:r>
            <w:r>
              <w:rPr>
                <w:rFonts w:ascii="Times New Roman" w:eastAsia="Times New Roman" w:hAnsi="Times New Roman" w:cs="Times New Roman"/>
                <w:lang w:eastAsia="pl-PL"/>
              </w:rPr>
              <w:t>3</w:t>
            </w:r>
          </w:p>
        </w:tc>
        <w:tc>
          <w:tcPr>
            <w:tcW w:w="6521" w:type="dxa"/>
            <w:tcBorders>
              <w:top w:val="nil"/>
              <w:left w:val="nil"/>
              <w:bottom w:val="single" w:sz="4" w:space="0" w:color="auto"/>
              <w:right w:val="single" w:sz="4" w:space="0" w:color="auto"/>
            </w:tcBorders>
            <w:shd w:val="clear" w:color="auto" w:fill="auto"/>
            <w:hideMark/>
          </w:tcPr>
          <w:p w14:paraId="2FC51A9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Produkcja (przygotowywanie) leków</w:t>
            </w:r>
          </w:p>
        </w:tc>
        <w:tc>
          <w:tcPr>
            <w:tcW w:w="2013" w:type="dxa"/>
            <w:tcBorders>
              <w:top w:val="nil"/>
              <w:left w:val="nil"/>
              <w:bottom w:val="single" w:sz="4" w:space="0" w:color="auto"/>
              <w:right w:val="single" w:sz="4" w:space="0" w:color="auto"/>
            </w:tcBorders>
            <w:shd w:val="clear" w:color="auto" w:fill="auto"/>
            <w:noWrap/>
            <w:vAlign w:val="center"/>
            <w:hideMark/>
          </w:tcPr>
          <w:p w14:paraId="3799A67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C94D38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C7A0E0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14:paraId="097E5D17" w14:textId="77777777" w:rsidR="00CD3DC6" w:rsidRPr="00A72D6F" w:rsidRDefault="00CD3DC6" w:rsidP="00CD3DC6">
            <w:pPr>
              <w:spacing w:after="0" w:line="240" w:lineRule="auto"/>
              <w:rPr>
                <w:rFonts w:ascii="Times New Roman" w:eastAsia="Times New Roman" w:hAnsi="Times New Roman" w:cs="Times New Roman"/>
                <w:lang w:eastAsia="pl-PL"/>
              </w:rPr>
            </w:pPr>
            <w:r w:rsidRPr="00A72D6F">
              <w:rPr>
                <w:rFonts w:ascii="Times New Roman" w:eastAsia="Times New Roman" w:hAnsi="Times New Roman" w:cs="Times New Roman"/>
                <w:lang w:eastAsia="pl-PL"/>
              </w:rPr>
              <w:t>54</w:t>
            </w:r>
          </w:p>
        </w:tc>
        <w:tc>
          <w:tcPr>
            <w:tcW w:w="6521" w:type="dxa"/>
            <w:tcBorders>
              <w:top w:val="nil"/>
              <w:left w:val="nil"/>
              <w:bottom w:val="single" w:sz="4" w:space="0" w:color="auto"/>
              <w:right w:val="single" w:sz="4" w:space="0" w:color="auto"/>
            </w:tcBorders>
            <w:shd w:val="clear" w:color="auto" w:fill="auto"/>
            <w:hideMark/>
          </w:tcPr>
          <w:p w14:paraId="4FC5E145" w14:textId="77777777" w:rsidR="00CD3DC6" w:rsidRPr="00A72D6F" w:rsidRDefault="00CD3DC6" w:rsidP="00CD3DC6">
            <w:pPr>
              <w:spacing w:after="0" w:line="240" w:lineRule="auto"/>
              <w:rPr>
                <w:rFonts w:ascii="Times New Roman" w:eastAsia="Times New Roman" w:hAnsi="Times New Roman" w:cs="Times New Roman"/>
                <w:lang w:eastAsia="pl-PL"/>
              </w:rPr>
            </w:pPr>
            <w:r w:rsidRPr="00A72D6F">
              <w:rPr>
                <w:rFonts w:ascii="Times New Roman" w:eastAsia="Times New Roman" w:hAnsi="Times New Roman" w:cs="Times New Roman"/>
                <w:lang w:eastAsia="pl-PL"/>
              </w:rPr>
              <w:t xml:space="preserve">Oprogramowanie do pracowni </w:t>
            </w:r>
            <w:proofErr w:type="spellStart"/>
            <w:r w:rsidRPr="00A72D6F">
              <w:rPr>
                <w:rFonts w:ascii="Times New Roman" w:eastAsia="Times New Roman" w:hAnsi="Times New Roman" w:cs="Times New Roman"/>
                <w:lang w:eastAsia="pl-PL"/>
              </w:rPr>
              <w:t>cytostatyków</w:t>
            </w:r>
            <w:proofErr w:type="spellEnd"/>
            <w:r w:rsidRPr="00A72D6F">
              <w:rPr>
                <w:rFonts w:ascii="Times New Roman" w:eastAsia="Times New Roman" w:hAnsi="Times New Roman" w:cs="Times New Roman"/>
                <w:lang w:eastAsia="pl-PL"/>
              </w:rPr>
              <w:t xml:space="preserve"> - licencja apteczna -produkcyjna  służąca do produkcji leków cytostatycznych spełniająca warunki GMP - potwierdzone certyfikatem ( certyfikat z ofertą).</w:t>
            </w:r>
          </w:p>
        </w:tc>
        <w:tc>
          <w:tcPr>
            <w:tcW w:w="2013" w:type="dxa"/>
            <w:tcBorders>
              <w:top w:val="nil"/>
              <w:left w:val="nil"/>
              <w:bottom w:val="single" w:sz="4" w:space="0" w:color="auto"/>
              <w:right w:val="single" w:sz="4" w:space="0" w:color="auto"/>
            </w:tcBorders>
            <w:shd w:val="clear" w:color="auto" w:fill="auto"/>
            <w:noWrap/>
            <w:vAlign w:val="center"/>
            <w:hideMark/>
          </w:tcPr>
          <w:p w14:paraId="787F129A" w14:textId="110DC9DB" w:rsidR="003E6826" w:rsidRPr="00A72D6F" w:rsidRDefault="00453FEF" w:rsidP="003E682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TAK – 2</w:t>
            </w:r>
            <w:r w:rsidR="00B659F4">
              <w:rPr>
                <w:rFonts w:ascii="Times New Roman" w:eastAsia="Times New Roman" w:hAnsi="Times New Roman" w:cs="Times New Roman"/>
                <w:color w:val="000000"/>
                <w:lang w:eastAsia="pl-PL"/>
              </w:rPr>
              <w:t>5</w:t>
            </w:r>
            <w:r w:rsidR="003E6826" w:rsidRPr="00A72D6F">
              <w:rPr>
                <w:rFonts w:ascii="Times New Roman" w:eastAsia="Times New Roman" w:hAnsi="Times New Roman" w:cs="Times New Roman"/>
                <w:color w:val="000000"/>
                <w:lang w:eastAsia="pl-PL"/>
              </w:rPr>
              <w:t xml:space="preserve"> pkt.</w:t>
            </w:r>
          </w:p>
          <w:p w14:paraId="755FEA75" w14:textId="3DF99229" w:rsidR="00CD3DC6" w:rsidRPr="00A72D6F" w:rsidRDefault="003E6826" w:rsidP="003E6826">
            <w:pPr>
              <w:spacing w:after="0" w:line="240" w:lineRule="auto"/>
              <w:jc w:val="center"/>
              <w:rPr>
                <w:rFonts w:ascii="Times New Roman" w:eastAsia="Times New Roman" w:hAnsi="Times New Roman" w:cs="Times New Roman"/>
                <w:color w:val="000000"/>
                <w:lang w:eastAsia="pl-PL"/>
              </w:rPr>
            </w:pPr>
            <w:r w:rsidRPr="00A72D6F">
              <w:rPr>
                <w:rFonts w:ascii="Times New Roman" w:eastAsia="Times New Roman" w:hAnsi="Times New Roman" w:cs="Times New Roman"/>
                <w:color w:val="000000"/>
                <w:lang w:eastAsia="pl-PL"/>
              </w:rPr>
              <w:t>NIE – 0 pkt.</w:t>
            </w:r>
          </w:p>
        </w:tc>
        <w:tc>
          <w:tcPr>
            <w:tcW w:w="1350" w:type="dxa"/>
            <w:tcBorders>
              <w:top w:val="nil"/>
              <w:left w:val="nil"/>
              <w:bottom w:val="single" w:sz="4" w:space="0" w:color="auto"/>
              <w:right w:val="single" w:sz="4" w:space="0" w:color="auto"/>
            </w:tcBorders>
          </w:tcPr>
          <w:p w14:paraId="7BB274E6" w14:textId="77777777" w:rsidR="00CD3DC6" w:rsidRPr="00C725B7" w:rsidRDefault="00CD3DC6" w:rsidP="00CD3DC6">
            <w:pPr>
              <w:spacing w:after="0" w:line="240" w:lineRule="auto"/>
              <w:jc w:val="center"/>
              <w:rPr>
                <w:rFonts w:ascii="Times New Roman" w:eastAsia="Times New Roman" w:hAnsi="Times New Roman" w:cs="Times New Roman"/>
                <w:color w:val="000000"/>
                <w:highlight w:val="yellow"/>
                <w:lang w:eastAsia="pl-PL"/>
              </w:rPr>
            </w:pPr>
          </w:p>
          <w:p w14:paraId="716BB7E0" w14:textId="783A87F7" w:rsidR="00CD3DC6" w:rsidRPr="00C725B7" w:rsidRDefault="00CD3DC6" w:rsidP="00CD3DC6">
            <w:pPr>
              <w:spacing w:after="0" w:line="240" w:lineRule="auto"/>
              <w:jc w:val="center"/>
              <w:rPr>
                <w:rFonts w:ascii="Times New Roman" w:eastAsia="Times New Roman" w:hAnsi="Times New Roman" w:cs="Times New Roman"/>
                <w:color w:val="000000"/>
                <w:highlight w:val="yellow"/>
                <w:lang w:eastAsia="pl-PL"/>
              </w:rPr>
            </w:pPr>
          </w:p>
        </w:tc>
      </w:tr>
      <w:tr w:rsidR="00CD3DC6" w:rsidRPr="006346CF" w14:paraId="5AC47BE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0177F92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5</w:t>
            </w:r>
            <w:r>
              <w:rPr>
                <w:rFonts w:ascii="Times New Roman" w:eastAsia="Times New Roman" w:hAnsi="Times New Roman" w:cs="Times New Roman"/>
                <w:lang w:eastAsia="pl-PL"/>
              </w:rPr>
              <w:t>5</w:t>
            </w:r>
          </w:p>
        </w:tc>
        <w:tc>
          <w:tcPr>
            <w:tcW w:w="6521" w:type="dxa"/>
            <w:tcBorders>
              <w:top w:val="nil"/>
              <w:left w:val="nil"/>
              <w:bottom w:val="single" w:sz="4" w:space="0" w:color="auto"/>
              <w:right w:val="single" w:sz="4" w:space="0" w:color="auto"/>
            </w:tcBorders>
            <w:shd w:val="clear" w:color="auto" w:fill="auto"/>
            <w:hideMark/>
          </w:tcPr>
          <w:p w14:paraId="729D4CB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Produkcja (przygotowywanie) leków tradycyjną metodą wolumetryczną (objętościową).</w:t>
            </w:r>
          </w:p>
        </w:tc>
        <w:tc>
          <w:tcPr>
            <w:tcW w:w="2013" w:type="dxa"/>
            <w:tcBorders>
              <w:top w:val="nil"/>
              <w:left w:val="nil"/>
              <w:bottom w:val="single" w:sz="4" w:space="0" w:color="auto"/>
              <w:right w:val="single" w:sz="4" w:space="0" w:color="auto"/>
            </w:tcBorders>
            <w:shd w:val="clear" w:color="auto" w:fill="auto"/>
            <w:noWrap/>
            <w:vAlign w:val="center"/>
            <w:hideMark/>
          </w:tcPr>
          <w:p w14:paraId="1795E22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C10C78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F4B1FE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848"/>
        </w:trPr>
        <w:tc>
          <w:tcPr>
            <w:tcW w:w="709" w:type="dxa"/>
            <w:vMerge w:val="restart"/>
            <w:tcBorders>
              <w:top w:val="nil"/>
              <w:left w:val="single" w:sz="4" w:space="0" w:color="auto"/>
              <w:right w:val="single" w:sz="4" w:space="0" w:color="auto"/>
            </w:tcBorders>
            <w:shd w:val="clear" w:color="auto" w:fill="auto"/>
            <w:noWrap/>
            <w:hideMark/>
          </w:tcPr>
          <w:p w14:paraId="3ED368A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lastRenderedPageBreak/>
              <w:t>5</w:t>
            </w:r>
            <w:r>
              <w:rPr>
                <w:rFonts w:ascii="Times New Roman" w:eastAsia="Times New Roman" w:hAnsi="Times New Roman" w:cs="Times New Roman"/>
                <w:lang w:eastAsia="pl-PL"/>
              </w:rPr>
              <w:t>6</w:t>
            </w:r>
          </w:p>
          <w:p w14:paraId="4F62869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1D12F7C"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117747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BDC2A4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684F14A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Produkcja (przygotowywanie) leków metodą grawimetryczną (wagową). Przygotowanie metodą grawimetryczną, zaimplementowaną poprzez interfejs wymiany danych z wagą laboratoryjną powinno obejmować:</w:t>
            </w:r>
          </w:p>
        </w:tc>
        <w:tc>
          <w:tcPr>
            <w:tcW w:w="2013" w:type="dxa"/>
            <w:tcBorders>
              <w:top w:val="nil"/>
              <w:left w:val="nil"/>
              <w:bottom w:val="single" w:sz="4" w:space="0" w:color="auto"/>
              <w:right w:val="single" w:sz="4" w:space="0" w:color="auto"/>
            </w:tcBorders>
            <w:shd w:val="clear" w:color="auto" w:fill="auto"/>
            <w:noWrap/>
            <w:vAlign w:val="center"/>
            <w:hideMark/>
          </w:tcPr>
          <w:p w14:paraId="3CD908B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D3116F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113A536"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5013CBD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27FD8A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rejestrację ciężaru każdego pobrania substancji czynnej z ampułek preparatu handlowego do strzykawek roboczych,</w:t>
            </w:r>
          </w:p>
        </w:tc>
        <w:tc>
          <w:tcPr>
            <w:tcW w:w="2013" w:type="dxa"/>
            <w:tcBorders>
              <w:top w:val="nil"/>
              <w:left w:val="nil"/>
              <w:bottom w:val="single" w:sz="4" w:space="0" w:color="auto"/>
              <w:right w:val="single" w:sz="4" w:space="0" w:color="auto"/>
            </w:tcBorders>
            <w:shd w:val="clear" w:color="auto" w:fill="auto"/>
            <w:noWrap/>
            <w:vAlign w:val="center"/>
            <w:hideMark/>
          </w:tcPr>
          <w:p w14:paraId="1DA7B84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4654DF9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83BD1CC"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29B5E94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2C3086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rejestrację ciężaru pojemnika docelowego (z płynem infuzyjnym lub bez, np. worek/butelka, strzykawka, </w:t>
            </w:r>
            <w:proofErr w:type="spellStart"/>
            <w:r w:rsidRPr="00DE51BD">
              <w:rPr>
                <w:rFonts w:ascii="Times New Roman" w:eastAsia="Times New Roman" w:hAnsi="Times New Roman" w:cs="Times New Roman"/>
                <w:color w:val="000000"/>
                <w:lang w:eastAsia="pl-PL"/>
              </w:rPr>
              <w:t>perfuzor</w:t>
            </w:r>
            <w:proofErr w:type="spellEnd"/>
            <w:r w:rsidRPr="00DE51BD">
              <w:rPr>
                <w:rFonts w:ascii="Times New Roman" w:eastAsia="Times New Roman" w:hAnsi="Times New Roman" w:cs="Times New Roman"/>
                <w:color w:val="000000"/>
                <w:lang w:eastAsia="pl-PL"/>
              </w:rPr>
              <w:t>, inny pojemnik),</w:t>
            </w:r>
          </w:p>
        </w:tc>
        <w:tc>
          <w:tcPr>
            <w:tcW w:w="2013" w:type="dxa"/>
            <w:tcBorders>
              <w:top w:val="nil"/>
              <w:left w:val="nil"/>
              <w:bottom w:val="single" w:sz="4" w:space="0" w:color="auto"/>
              <w:right w:val="single" w:sz="4" w:space="0" w:color="auto"/>
            </w:tcBorders>
            <w:shd w:val="clear" w:color="auto" w:fill="auto"/>
            <w:noWrap/>
            <w:vAlign w:val="center"/>
            <w:hideMark/>
          </w:tcPr>
          <w:p w14:paraId="4F265FC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E35925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94C0F1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20"/>
        </w:trPr>
        <w:tc>
          <w:tcPr>
            <w:tcW w:w="709" w:type="dxa"/>
            <w:vMerge/>
            <w:tcBorders>
              <w:left w:val="single" w:sz="4" w:space="0" w:color="auto"/>
              <w:right w:val="single" w:sz="4" w:space="0" w:color="auto"/>
            </w:tcBorders>
            <w:shd w:val="clear" w:color="auto" w:fill="auto"/>
            <w:noWrap/>
            <w:hideMark/>
          </w:tcPr>
          <w:p w14:paraId="69EC4FC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9BE83B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rejestrację ciężaru pojemnika docelowego (z płynem infuzyjnym lub bez, np. worek/butelka, strzykawka, </w:t>
            </w:r>
            <w:proofErr w:type="spellStart"/>
            <w:r w:rsidRPr="00DE51BD">
              <w:rPr>
                <w:rFonts w:ascii="Times New Roman" w:eastAsia="Times New Roman" w:hAnsi="Times New Roman" w:cs="Times New Roman"/>
                <w:color w:val="000000"/>
                <w:lang w:eastAsia="pl-PL"/>
              </w:rPr>
              <w:t>perfuzor</w:t>
            </w:r>
            <w:proofErr w:type="spellEnd"/>
            <w:r w:rsidRPr="00DE51BD">
              <w:rPr>
                <w:rFonts w:ascii="Times New Roman" w:eastAsia="Times New Roman" w:hAnsi="Times New Roman" w:cs="Times New Roman"/>
                <w:color w:val="000000"/>
                <w:lang w:eastAsia="pl-PL"/>
              </w:rPr>
              <w:t>, inny pojemnik) dopełnionego substancją czynną pobraną uprzednio z fiolek preparatu handlowego do strzykawek roboczych,</w:t>
            </w:r>
          </w:p>
        </w:tc>
        <w:tc>
          <w:tcPr>
            <w:tcW w:w="2013" w:type="dxa"/>
            <w:tcBorders>
              <w:top w:val="nil"/>
              <w:left w:val="nil"/>
              <w:bottom w:val="single" w:sz="4" w:space="0" w:color="auto"/>
              <w:right w:val="single" w:sz="4" w:space="0" w:color="auto"/>
            </w:tcBorders>
            <w:shd w:val="clear" w:color="auto" w:fill="auto"/>
            <w:noWrap/>
            <w:vAlign w:val="center"/>
            <w:hideMark/>
          </w:tcPr>
          <w:p w14:paraId="0CD0540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F33979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8479954"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bottom w:val="single" w:sz="4" w:space="0" w:color="auto"/>
              <w:right w:val="single" w:sz="4" w:space="0" w:color="auto"/>
            </w:tcBorders>
            <w:shd w:val="clear" w:color="auto" w:fill="auto"/>
            <w:noWrap/>
            <w:hideMark/>
          </w:tcPr>
          <w:p w14:paraId="25EADF63"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E88952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rejestrowany jest również identyfikator, data i czas każdej z opisanych w poprzednich podpunktach czynności użytkownika, który przygotowuje (produkuje) dany lek</w:t>
            </w:r>
          </w:p>
        </w:tc>
        <w:tc>
          <w:tcPr>
            <w:tcW w:w="2013" w:type="dxa"/>
            <w:tcBorders>
              <w:top w:val="nil"/>
              <w:left w:val="nil"/>
              <w:bottom w:val="single" w:sz="4" w:space="0" w:color="auto"/>
              <w:right w:val="single" w:sz="4" w:space="0" w:color="auto"/>
            </w:tcBorders>
            <w:shd w:val="clear" w:color="auto" w:fill="auto"/>
            <w:noWrap/>
            <w:vAlign w:val="center"/>
            <w:hideMark/>
          </w:tcPr>
          <w:p w14:paraId="18CE0DB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3F139E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15B43B1"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305"/>
        </w:trPr>
        <w:tc>
          <w:tcPr>
            <w:tcW w:w="709" w:type="dxa"/>
            <w:tcBorders>
              <w:top w:val="nil"/>
              <w:left w:val="single" w:sz="4" w:space="0" w:color="auto"/>
              <w:bottom w:val="single" w:sz="4" w:space="0" w:color="auto"/>
              <w:right w:val="single" w:sz="4" w:space="0" w:color="auto"/>
            </w:tcBorders>
            <w:shd w:val="clear" w:color="auto" w:fill="auto"/>
            <w:noWrap/>
            <w:hideMark/>
          </w:tcPr>
          <w:p w14:paraId="7DD204C0"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57</w:t>
            </w:r>
          </w:p>
        </w:tc>
        <w:tc>
          <w:tcPr>
            <w:tcW w:w="6521" w:type="dxa"/>
            <w:tcBorders>
              <w:top w:val="nil"/>
              <w:left w:val="nil"/>
              <w:bottom w:val="single" w:sz="4" w:space="0" w:color="auto"/>
              <w:right w:val="single" w:sz="4" w:space="0" w:color="auto"/>
            </w:tcBorders>
            <w:shd w:val="clear" w:color="auto" w:fill="auto"/>
            <w:hideMark/>
          </w:tcPr>
          <w:p w14:paraId="7D0D46C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W każdej chwili produkcji grawimetrycznej (wagowej) możliwe jest  przejście do produkcji wolumetrycznej (objętościowej) w przypadku takiej decyzji użytkownika przygotowującego (produkującego) lek, z zastosowaniem (lub nie - opcja dostępna dla użytkownika) pobrań w trakcie uprzedniej produkcji grawimetrycznej (wagowej</w:t>
            </w:r>
          </w:p>
        </w:tc>
        <w:tc>
          <w:tcPr>
            <w:tcW w:w="2013" w:type="dxa"/>
            <w:tcBorders>
              <w:top w:val="nil"/>
              <w:left w:val="nil"/>
              <w:bottom w:val="single" w:sz="4" w:space="0" w:color="auto"/>
              <w:right w:val="single" w:sz="4" w:space="0" w:color="auto"/>
            </w:tcBorders>
            <w:shd w:val="clear" w:color="auto" w:fill="auto"/>
            <w:noWrap/>
            <w:vAlign w:val="center"/>
            <w:hideMark/>
          </w:tcPr>
          <w:p w14:paraId="0160A15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31AAC9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2193F2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497"/>
        </w:trPr>
        <w:tc>
          <w:tcPr>
            <w:tcW w:w="709" w:type="dxa"/>
            <w:tcBorders>
              <w:top w:val="nil"/>
              <w:left w:val="single" w:sz="4" w:space="0" w:color="auto"/>
              <w:bottom w:val="single" w:sz="4" w:space="0" w:color="auto"/>
              <w:right w:val="single" w:sz="4" w:space="0" w:color="auto"/>
            </w:tcBorders>
            <w:shd w:val="clear" w:color="auto" w:fill="auto"/>
            <w:noWrap/>
            <w:hideMark/>
          </w:tcPr>
          <w:p w14:paraId="0540BCD7"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58</w:t>
            </w:r>
          </w:p>
        </w:tc>
        <w:tc>
          <w:tcPr>
            <w:tcW w:w="6521" w:type="dxa"/>
            <w:tcBorders>
              <w:top w:val="nil"/>
              <w:left w:val="nil"/>
              <w:bottom w:val="single" w:sz="4" w:space="0" w:color="auto"/>
              <w:right w:val="single" w:sz="4" w:space="0" w:color="auto"/>
            </w:tcBorders>
            <w:shd w:val="clear" w:color="auto" w:fill="auto"/>
            <w:hideMark/>
          </w:tcPr>
          <w:p w14:paraId="1F9927E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wyprodukowania leku dla pacjenta z leku uprzednio wyprodukowanego dla innego pacjenta i nie podanego a pozostającego w trwałości (produktu zwróconego). Produkcja odbywa się metodą grawimetryczną poprzez dodanie (</w:t>
            </w:r>
            <w:proofErr w:type="spellStart"/>
            <w:r w:rsidRPr="00DE51BD">
              <w:rPr>
                <w:rFonts w:ascii="Times New Roman" w:eastAsia="Times New Roman" w:hAnsi="Times New Roman" w:cs="Times New Roman"/>
                <w:color w:val="000000"/>
                <w:lang w:eastAsia="pl-PL"/>
              </w:rPr>
              <w:t>dostrzyknięcie</w:t>
            </w:r>
            <w:proofErr w:type="spellEnd"/>
            <w:r w:rsidRPr="00DE51BD">
              <w:rPr>
                <w:rFonts w:ascii="Times New Roman" w:eastAsia="Times New Roman" w:hAnsi="Times New Roman" w:cs="Times New Roman"/>
                <w:color w:val="000000"/>
                <w:lang w:eastAsia="pl-PL"/>
              </w:rPr>
              <w:t>) odpowiedniej ilości substancji czynnej lub usunięcie (odciągnięcie) odpowiedniej ilości substancji z produktu zwróconego.</w:t>
            </w:r>
          </w:p>
        </w:tc>
        <w:tc>
          <w:tcPr>
            <w:tcW w:w="2013" w:type="dxa"/>
            <w:tcBorders>
              <w:top w:val="nil"/>
              <w:left w:val="nil"/>
              <w:bottom w:val="single" w:sz="4" w:space="0" w:color="auto"/>
              <w:right w:val="single" w:sz="4" w:space="0" w:color="auto"/>
            </w:tcBorders>
            <w:shd w:val="clear" w:color="auto" w:fill="auto"/>
            <w:noWrap/>
            <w:vAlign w:val="center"/>
            <w:hideMark/>
          </w:tcPr>
          <w:p w14:paraId="519D5BD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CD8BEB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E41D56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18"/>
        </w:trPr>
        <w:tc>
          <w:tcPr>
            <w:tcW w:w="709" w:type="dxa"/>
            <w:tcBorders>
              <w:top w:val="nil"/>
              <w:left w:val="single" w:sz="4" w:space="0" w:color="auto"/>
              <w:bottom w:val="single" w:sz="4" w:space="0" w:color="auto"/>
              <w:right w:val="single" w:sz="4" w:space="0" w:color="auto"/>
            </w:tcBorders>
            <w:shd w:val="clear" w:color="auto" w:fill="auto"/>
            <w:noWrap/>
            <w:hideMark/>
          </w:tcPr>
          <w:p w14:paraId="5D97CE39"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59</w:t>
            </w:r>
          </w:p>
        </w:tc>
        <w:tc>
          <w:tcPr>
            <w:tcW w:w="6521" w:type="dxa"/>
            <w:tcBorders>
              <w:top w:val="nil"/>
              <w:left w:val="nil"/>
              <w:bottom w:val="single" w:sz="4" w:space="0" w:color="auto"/>
              <w:right w:val="single" w:sz="4" w:space="0" w:color="auto"/>
            </w:tcBorders>
            <w:shd w:val="clear" w:color="auto" w:fill="auto"/>
            <w:hideMark/>
          </w:tcPr>
          <w:p w14:paraId="23CF368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Możliwość wyprodukowania metodą grawimetryczną leku "na pozostałość", do jego późniejszego wykorzystania do przygotowania leku dla konkretnego pacjenta, poprzez wstępne rozpuszczenie substancji suchych (np. </w:t>
            </w:r>
            <w:proofErr w:type="spellStart"/>
            <w:r w:rsidRPr="00DE51BD">
              <w:rPr>
                <w:rFonts w:ascii="Times New Roman" w:eastAsia="Times New Roman" w:hAnsi="Times New Roman" w:cs="Times New Roman"/>
                <w:color w:val="000000"/>
                <w:lang w:eastAsia="pl-PL"/>
              </w:rPr>
              <w:t>Ifosfamid</w:t>
            </w:r>
            <w:proofErr w:type="spellEnd"/>
            <w:r w:rsidRPr="00DE51BD">
              <w:rPr>
                <w:rFonts w:ascii="Times New Roman" w:eastAsia="Times New Roman" w:hAnsi="Times New Roman" w:cs="Times New Roman"/>
                <w:color w:val="000000"/>
                <w:lang w:eastAsia="pl-PL"/>
              </w:rPr>
              <w:t>)</w:t>
            </w:r>
          </w:p>
        </w:tc>
        <w:tc>
          <w:tcPr>
            <w:tcW w:w="2013" w:type="dxa"/>
            <w:tcBorders>
              <w:top w:val="nil"/>
              <w:left w:val="nil"/>
              <w:bottom w:val="single" w:sz="4" w:space="0" w:color="auto"/>
              <w:right w:val="single" w:sz="4" w:space="0" w:color="auto"/>
            </w:tcBorders>
            <w:shd w:val="clear" w:color="auto" w:fill="auto"/>
            <w:noWrap/>
            <w:vAlign w:val="center"/>
            <w:hideMark/>
          </w:tcPr>
          <w:p w14:paraId="5F6AA58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95C8AB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7D83D6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164"/>
        </w:trPr>
        <w:tc>
          <w:tcPr>
            <w:tcW w:w="709" w:type="dxa"/>
            <w:tcBorders>
              <w:top w:val="nil"/>
              <w:left w:val="single" w:sz="4" w:space="0" w:color="auto"/>
              <w:bottom w:val="single" w:sz="4" w:space="0" w:color="auto"/>
              <w:right w:val="single" w:sz="4" w:space="0" w:color="auto"/>
            </w:tcBorders>
            <w:shd w:val="clear" w:color="auto" w:fill="auto"/>
            <w:noWrap/>
            <w:hideMark/>
          </w:tcPr>
          <w:p w14:paraId="0EA40112"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60</w:t>
            </w:r>
          </w:p>
        </w:tc>
        <w:tc>
          <w:tcPr>
            <w:tcW w:w="6521" w:type="dxa"/>
            <w:tcBorders>
              <w:top w:val="nil"/>
              <w:left w:val="nil"/>
              <w:bottom w:val="single" w:sz="4" w:space="0" w:color="auto"/>
              <w:right w:val="single" w:sz="4" w:space="0" w:color="auto"/>
            </w:tcBorders>
            <w:shd w:val="clear" w:color="auto" w:fill="auto"/>
            <w:hideMark/>
          </w:tcPr>
          <w:p w14:paraId="44C9DBA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Możliwość przygotowania leków do podania domowego, </w:t>
            </w:r>
            <w:proofErr w:type="spellStart"/>
            <w:r w:rsidRPr="00DE51BD">
              <w:rPr>
                <w:rFonts w:ascii="Times New Roman" w:eastAsia="Times New Roman" w:hAnsi="Times New Roman" w:cs="Times New Roman"/>
                <w:color w:val="000000"/>
                <w:lang w:eastAsia="pl-PL"/>
              </w:rPr>
              <w:t>np</w:t>
            </w:r>
            <w:proofErr w:type="spellEnd"/>
            <w:r w:rsidRPr="00DE51BD">
              <w:rPr>
                <w:rFonts w:ascii="Times New Roman" w:eastAsia="Times New Roman" w:hAnsi="Times New Roman" w:cs="Times New Roman"/>
                <w:color w:val="000000"/>
                <w:lang w:eastAsia="pl-PL"/>
              </w:rPr>
              <w:t xml:space="preserve"> </w:t>
            </w:r>
            <w:proofErr w:type="spellStart"/>
            <w:r w:rsidRPr="00DE51BD">
              <w:rPr>
                <w:rFonts w:ascii="Times New Roman" w:eastAsia="Times New Roman" w:hAnsi="Times New Roman" w:cs="Times New Roman"/>
                <w:color w:val="000000"/>
                <w:lang w:eastAsia="pl-PL"/>
              </w:rPr>
              <w:t>Capecytabinum</w:t>
            </w:r>
            <w:proofErr w:type="spellEnd"/>
            <w:r w:rsidRPr="00DE51BD">
              <w:rPr>
                <w:rFonts w:ascii="Times New Roman" w:eastAsia="Times New Roman" w:hAnsi="Times New Roman" w:cs="Times New Roman"/>
                <w:color w:val="000000"/>
                <w:lang w:eastAsia="pl-PL"/>
              </w:rPr>
              <w:t xml:space="preserve">. Lek może zostać rozpisany w dawce na określoną ilość dni. Program automatycznie kalkuluje dawkę na podstawie parametrów pacjenta (np. </w:t>
            </w:r>
            <w:proofErr w:type="spellStart"/>
            <w:r w:rsidRPr="00DE51BD">
              <w:rPr>
                <w:rFonts w:ascii="Times New Roman" w:eastAsia="Times New Roman" w:hAnsi="Times New Roman" w:cs="Times New Roman"/>
                <w:color w:val="000000"/>
                <w:lang w:eastAsia="pl-PL"/>
              </w:rPr>
              <w:t>powierzchnii</w:t>
            </w:r>
            <w:proofErr w:type="spellEnd"/>
            <w:r w:rsidRPr="00DE51BD">
              <w:rPr>
                <w:rFonts w:ascii="Times New Roman" w:eastAsia="Times New Roman" w:hAnsi="Times New Roman" w:cs="Times New Roman"/>
                <w:color w:val="000000"/>
                <w:lang w:eastAsia="pl-PL"/>
              </w:rPr>
              <w:t xml:space="preserve"> ciała), następnie kalkuluje odpowiednią ilość tabletek/kapsułek leku z użyciem dostępnych mocy preparatu obecnych w magazynie do wydania na odpowiednią ilość dni. Program w tym celu bierze również pod uwagę ewentualną podzielność tabletek/kapsułek. Program informuje o ewentualnych odstępstwach wyliczonego zestawu tabletek/kapsułek od skalkulowanej dawki.</w:t>
            </w:r>
          </w:p>
        </w:tc>
        <w:tc>
          <w:tcPr>
            <w:tcW w:w="2013" w:type="dxa"/>
            <w:tcBorders>
              <w:top w:val="nil"/>
              <w:left w:val="nil"/>
              <w:bottom w:val="single" w:sz="4" w:space="0" w:color="auto"/>
              <w:right w:val="single" w:sz="4" w:space="0" w:color="auto"/>
            </w:tcBorders>
            <w:shd w:val="clear" w:color="auto" w:fill="auto"/>
            <w:noWrap/>
            <w:vAlign w:val="center"/>
            <w:hideMark/>
          </w:tcPr>
          <w:p w14:paraId="0EFCF79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19B2B50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5411D6E"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386"/>
        </w:trPr>
        <w:tc>
          <w:tcPr>
            <w:tcW w:w="709" w:type="dxa"/>
            <w:tcBorders>
              <w:top w:val="nil"/>
              <w:left w:val="single" w:sz="4" w:space="0" w:color="auto"/>
              <w:bottom w:val="single" w:sz="4" w:space="0" w:color="auto"/>
              <w:right w:val="single" w:sz="4" w:space="0" w:color="auto"/>
            </w:tcBorders>
            <w:shd w:val="clear" w:color="auto" w:fill="auto"/>
            <w:noWrap/>
            <w:hideMark/>
          </w:tcPr>
          <w:p w14:paraId="3DB7E95D"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61</w:t>
            </w:r>
          </w:p>
        </w:tc>
        <w:tc>
          <w:tcPr>
            <w:tcW w:w="6521" w:type="dxa"/>
            <w:tcBorders>
              <w:top w:val="nil"/>
              <w:left w:val="nil"/>
              <w:bottom w:val="single" w:sz="4" w:space="0" w:color="auto"/>
              <w:right w:val="single" w:sz="4" w:space="0" w:color="auto"/>
            </w:tcBorders>
            <w:shd w:val="clear" w:color="auto" w:fill="auto"/>
            <w:hideMark/>
          </w:tcPr>
          <w:p w14:paraId="53806BE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Możliwość produkcji leku w/g zadanego szablonu (receptury) bez połączenia z istniejącym pacjentem. Wyprodukowany metodą grawimetryczną lub wolumetryczną lek zostanie wprowadzony na stan. Po pojawieniu się pacjenta z dawką w zakresie zadanej tolerancji lek wyprodukowany wcześniej  może zostać podany pacjentowi </w:t>
            </w:r>
          </w:p>
        </w:tc>
        <w:tc>
          <w:tcPr>
            <w:tcW w:w="2013" w:type="dxa"/>
            <w:tcBorders>
              <w:top w:val="nil"/>
              <w:left w:val="nil"/>
              <w:bottom w:val="single" w:sz="4" w:space="0" w:color="auto"/>
              <w:right w:val="single" w:sz="4" w:space="0" w:color="auto"/>
            </w:tcBorders>
            <w:shd w:val="clear" w:color="auto" w:fill="auto"/>
            <w:noWrap/>
            <w:vAlign w:val="center"/>
            <w:hideMark/>
          </w:tcPr>
          <w:p w14:paraId="00B9467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ED0A46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DD7BDC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E12C18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6</w:t>
            </w:r>
            <w:r>
              <w:rPr>
                <w:rFonts w:ascii="Times New Roman" w:eastAsia="Times New Roman" w:hAnsi="Times New Roman" w:cs="Times New Roman"/>
                <w:lang w:eastAsia="pl-PL"/>
              </w:rPr>
              <w:t>2</w:t>
            </w:r>
          </w:p>
        </w:tc>
        <w:tc>
          <w:tcPr>
            <w:tcW w:w="6521" w:type="dxa"/>
            <w:tcBorders>
              <w:top w:val="nil"/>
              <w:left w:val="nil"/>
              <w:bottom w:val="single" w:sz="4" w:space="0" w:color="auto"/>
              <w:right w:val="single" w:sz="4" w:space="0" w:color="auto"/>
            </w:tcBorders>
            <w:shd w:val="clear" w:color="auto" w:fill="auto"/>
            <w:hideMark/>
          </w:tcPr>
          <w:p w14:paraId="209642B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Gospodarka magazynowa.</w:t>
            </w:r>
          </w:p>
        </w:tc>
        <w:tc>
          <w:tcPr>
            <w:tcW w:w="2013" w:type="dxa"/>
            <w:tcBorders>
              <w:top w:val="nil"/>
              <w:left w:val="nil"/>
              <w:bottom w:val="single" w:sz="4" w:space="0" w:color="auto"/>
              <w:right w:val="single" w:sz="4" w:space="0" w:color="auto"/>
            </w:tcBorders>
            <w:shd w:val="clear" w:color="auto" w:fill="auto"/>
            <w:noWrap/>
            <w:vAlign w:val="center"/>
            <w:hideMark/>
          </w:tcPr>
          <w:p w14:paraId="3F8A199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0043E5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E7888E3"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706"/>
        </w:trPr>
        <w:tc>
          <w:tcPr>
            <w:tcW w:w="709" w:type="dxa"/>
            <w:tcBorders>
              <w:top w:val="nil"/>
              <w:left w:val="single" w:sz="4" w:space="0" w:color="auto"/>
              <w:bottom w:val="single" w:sz="4" w:space="0" w:color="auto"/>
              <w:right w:val="single" w:sz="4" w:space="0" w:color="auto"/>
            </w:tcBorders>
            <w:shd w:val="clear" w:color="auto" w:fill="auto"/>
            <w:noWrap/>
            <w:hideMark/>
          </w:tcPr>
          <w:p w14:paraId="4898945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6</w:t>
            </w:r>
            <w:r>
              <w:rPr>
                <w:rFonts w:ascii="Times New Roman" w:eastAsia="Times New Roman" w:hAnsi="Times New Roman" w:cs="Times New Roman"/>
                <w:lang w:eastAsia="pl-PL"/>
              </w:rPr>
              <w:t>3</w:t>
            </w:r>
          </w:p>
        </w:tc>
        <w:tc>
          <w:tcPr>
            <w:tcW w:w="6521" w:type="dxa"/>
            <w:tcBorders>
              <w:top w:val="nil"/>
              <w:left w:val="nil"/>
              <w:bottom w:val="single" w:sz="4" w:space="0" w:color="auto"/>
              <w:right w:val="single" w:sz="4" w:space="0" w:color="auto"/>
            </w:tcBorders>
            <w:shd w:val="clear" w:color="auto" w:fill="auto"/>
            <w:hideMark/>
          </w:tcPr>
          <w:p w14:paraId="2080DDE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Dodawanie serii preparatów handlowych, każda seria produktu posiada datę ważności, ilość, cenę, numer faktury i pozycję na fakturze, NIP dostawcy.</w:t>
            </w:r>
          </w:p>
        </w:tc>
        <w:tc>
          <w:tcPr>
            <w:tcW w:w="2013" w:type="dxa"/>
            <w:tcBorders>
              <w:top w:val="nil"/>
              <w:left w:val="nil"/>
              <w:bottom w:val="single" w:sz="4" w:space="0" w:color="auto"/>
              <w:right w:val="single" w:sz="4" w:space="0" w:color="auto"/>
            </w:tcBorders>
            <w:shd w:val="clear" w:color="auto" w:fill="auto"/>
            <w:noWrap/>
            <w:vAlign w:val="center"/>
            <w:hideMark/>
          </w:tcPr>
          <w:p w14:paraId="0ACC9A4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6647E06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640D7E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505"/>
        </w:trPr>
        <w:tc>
          <w:tcPr>
            <w:tcW w:w="709" w:type="dxa"/>
            <w:tcBorders>
              <w:top w:val="nil"/>
              <w:left w:val="single" w:sz="4" w:space="0" w:color="auto"/>
              <w:bottom w:val="single" w:sz="4" w:space="0" w:color="auto"/>
              <w:right w:val="single" w:sz="4" w:space="0" w:color="auto"/>
            </w:tcBorders>
            <w:shd w:val="clear" w:color="auto" w:fill="auto"/>
            <w:noWrap/>
            <w:hideMark/>
          </w:tcPr>
          <w:p w14:paraId="21285285"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6</w:t>
            </w:r>
            <w:r>
              <w:rPr>
                <w:rFonts w:ascii="Times New Roman" w:eastAsia="Times New Roman" w:hAnsi="Times New Roman" w:cs="Times New Roman"/>
                <w:lang w:eastAsia="pl-PL"/>
              </w:rPr>
              <w:t>4</w:t>
            </w:r>
          </w:p>
        </w:tc>
        <w:tc>
          <w:tcPr>
            <w:tcW w:w="6521" w:type="dxa"/>
            <w:tcBorders>
              <w:top w:val="nil"/>
              <w:left w:val="nil"/>
              <w:bottom w:val="single" w:sz="4" w:space="0" w:color="auto"/>
              <w:right w:val="single" w:sz="4" w:space="0" w:color="auto"/>
            </w:tcBorders>
            <w:shd w:val="clear" w:color="auto" w:fill="auto"/>
            <w:hideMark/>
          </w:tcPr>
          <w:p w14:paraId="22F27B1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Każda seria produktu posiada datę ważności, ilość, cenę, numer faktury i pozycję na fakturze.</w:t>
            </w:r>
          </w:p>
        </w:tc>
        <w:tc>
          <w:tcPr>
            <w:tcW w:w="2013" w:type="dxa"/>
            <w:tcBorders>
              <w:top w:val="nil"/>
              <w:left w:val="nil"/>
              <w:bottom w:val="single" w:sz="4" w:space="0" w:color="auto"/>
              <w:right w:val="single" w:sz="4" w:space="0" w:color="auto"/>
            </w:tcBorders>
            <w:shd w:val="clear" w:color="auto" w:fill="auto"/>
            <w:noWrap/>
            <w:vAlign w:val="center"/>
            <w:hideMark/>
          </w:tcPr>
          <w:p w14:paraId="4B68820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03516FF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0922419"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0A89BB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6</w:t>
            </w:r>
            <w:r>
              <w:rPr>
                <w:rFonts w:ascii="Times New Roman" w:eastAsia="Times New Roman" w:hAnsi="Times New Roman" w:cs="Times New Roman"/>
                <w:lang w:eastAsia="pl-PL"/>
              </w:rPr>
              <w:t>5</w:t>
            </w:r>
          </w:p>
        </w:tc>
        <w:tc>
          <w:tcPr>
            <w:tcW w:w="6521" w:type="dxa"/>
            <w:tcBorders>
              <w:top w:val="nil"/>
              <w:left w:val="nil"/>
              <w:bottom w:val="single" w:sz="4" w:space="0" w:color="auto"/>
              <w:right w:val="single" w:sz="4" w:space="0" w:color="auto"/>
            </w:tcBorders>
            <w:shd w:val="clear" w:color="auto" w:fill="auto"/>
            <w:vAlign w:val="bottom"/>
            <w:hideMark/>
          </w:tcPr>
          <w:p w14:paraId="3F6A3BD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dodawania lub odejmowania elementów z konkretnej serii.</w:t>
            </w:r>
          </w:p>
        </w:tc>
        <w:tc>
          <w:tcPr>
            <w:tcW w:w="2013" w:type="dxa"/>
            <w:tcBorders>
              <w:top w:val="nil"/>
              <w:left w:val="nil"/>
              <w:bottom w:val="single" w:sz="4" w:space="0" w:color="auto"/>
              <w:right w:val="single" w:sz="4" w:space="0" w:color="auto"/>
            </w:tcBorders>
            <w:shd w:val="clear" w:color="auto" w:fill="auto"/>
            <w:noWrap/>
            <w:vAlign w:val="center"/>
            <w:hideMark/>
          </w:tcPr>
          <w:p w14:paraId="698716E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E8572C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18EA100"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17FB63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6</w:t>
            </w:r>
            <w:r>
              <w:rPr>
                <w:rFonts w:ascii="Times New Roman" w:eastAsia="Times New Roman" w:hAnsi="Times New Roman" w:cs="Times New Roman"/>
                <w:lang w:eastAsia="pl-PL"/>
              </w:rPr>
              <w:t>6</w:t>
            </w:r>
          </w:p>
        </w:tc>
        <w:tc>
          <w:tcPr>
            <w:tcW w:w="6521" w:type="dxa"/>
            <w:tcBorders>
              <w:top w:val="nil"/>
              <w:left w:val="nil"/>
              <w:bottom w:val="single" w:sz="4" w:space="0" w:color="auto"/>
              <w:right w:val="single" w:sz="4" w:space="0" w:color="auto"/>
            </w:tcBorders>
            <w:shd w:val="clear" w:color="auto" w:fill="auto"/>
            <w:vAlign w:val="bottom"/>
            <w:hideMark/>
          </w:tcPr>
          <w:p w14:paraId="7B7E1B5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Raportowanie.</w:t>
            </w:r>
          </w:p>
        </w:tc>
        <w:tc>
          <w:tcPr>
            <w:tcW w:w="2013" w:type="dxa"/>
            <w:tcBorders>
              <w:top w:val="nil"/>
              <w:left w:val="nil"/>
              <w:bottom w:val="single" w:sz="4" w:space="0" w:color="auto"/>
              <w:right w:val="single" w:sz="4" w:space="0" w:color="auto"/>
            </w:tcBorders>
            <w:shd w:val="clear" w:color="auto" w:fill="auto"/>
            <w:noWrap/>
            <w:vAlign w:val="center"/>
            <w:hideMark/>
          </w:tcPr>
          <w:p w14:paraId="2FECD89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2C3ED56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A76367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311"/>
        </w:trPr>
        <w:tc>
          <w:tcPr>
            <w:tcW w:w="709" w:type="dxa"/>
            <w:tcBorders>
              <w:top w:val="nil"/>
              <w:left w:val="single" w:sz="4" w:space="0" w:color="auto"/>
              <w:bottom w:val="single" w:sz="4" w:space="0" w:color="auto"/>
              <w:right w:val="single" w:sz="4" w:space="0" w:color="auto"/>
            </w:tcBorders>
            <w:shd w:val="clear" w:color="auto" w:fill="auto"/>
            <w:noWrap/>
            <w:hideMark/>
          </w:tcPr>
          <w:p w14:paraId="57C32DC7" w14:textId="77777777" w:rsidR="00CD3DC6" w:rsidRPr="00E44E1C"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67</w:t>
            </w:r>
          </w:p>
        </w:tc>
        <w:tc>
          <w:tcPr>
            <w:tcW w:w="6521" w:type="dxa"/>
            <w:tcBorders>
              <w:top w:val="nil"/>
              <w:left w:val="nil"/>
              <w:bottom w:val="single" w:sz="4" w:space="0" w:color="auto"/>
              <w:right w:val="single" w:sz="4" w:space="0" w:color="auto"/>
            </w:tcBorders>
            <w:shd w:val="clear" w:color="auto" w:fill="auto"/>
            <w:vAlign w:val="bottom"/>
            <w:hideMark/>
          </w:tcPr>
          <w:p w14:paraId="75C00EA5" w14:textId="77777777" w:rsidR="00CD3DC6" w:rsidRPr="00454941" w:rsidRDefault="00CD3DC6" w:rsidP="00CD3DC6">
            <w:pPr>
              <w:spacing w:after="0" w:line="240" w:lineRule="auto"/>
              <w:rPr>
                <w:rFonts w:ascii="Times New Roman" w:eastAsia="Times New Roman" w:hAnsi="Times New Roman" w:cs="Times New Roman"/>
                <w:color w:val="000000"/>
                <w:lang w:eastAsia="pl-PL"/>
              </w:rPr>
            </w:pPr>
            <w:r w:rsidRPr="00454941">
              <w:rPr>
                <w:rFonts w:ascii="Times New Roman" w:eastAsia="Times New Roman" w:hAnsi="Times New Roman" w:cs="Times New Roman"/>
                <w:color w:val="000000"/>
                <w:lang w:eastAsia="pl-PL"/>
              </w:rPr>
              <w:t>Podstawowy rachunek kosztów chemioterapii w ujęciu: "per Szpital", "per oddział/ambulatorium", "per pacjent", kosztów chemioterapii z uwzględnieniem:</w:t>
            </w:r>
          </w:p>
          <w:p w14:paraId="63FED610" w14:textId="77777777" w:rsidR="00CD3DC6" w:rsidRPr="00DE51BD" w:rsidRDefault="00CD3DC6" w:rsidP="00CD3DC6">
            <w:pPr>
              <w:spacing w:after="0" w:line="240" w:lineRule="auto"/>
              <w:rPr>
                <w:rFonts w:ascii="Times New Roman" w:eastAsia="Times New Roman" w:hAnsi="Times New Roman" w:cs="Times New Roman"/>
                <w:color w:val="000000"/>
                <w:highlight w:val="yellow"/>
                <w:lang w:eastAsia="pl-PL"/>
              </w:rPr>
            </w:pPr>
            <w:r w:rsidRPr="00454941">
              <w:rPr>
                <w:rFonts w:ascii="Times New Roman" w:eastAsia="Times New Roman" w:hAnsi="Times New Roman" w:cs="Times New Roman"/>
                <w:color w:val="000000"/>
                <w:lang w:eastAsia="pl-PL"/>
              </w:rPr>
              <w:t xml:space="preserve">kosztów preparatów handlowych (w ujęciu bez nadmiarów technologicznych lub z nadmiarami), ich pozostałości, płynów infuzyjnych (roztworów infuzyjnych) i ewentualnych strat (ilości zużyte muszą być raportowane w ilościach jednostek zużytych/straconych i ilościach/częściach fiolek zużytych/straconych ze względu na przepełnienia (nadmiary </w:t>
            </w:r>
            <w:proofErr w:type="spellStart"/>
            <w:r w:rsidRPr="00454941">
              <w:rPr>
                <w:rFonts w:ascii="Times New Roman" w:eastAsia="Times New Roman" w:hAnsi="Times New Roman" w:cs="Times New Roman"/>
                <w:color w:val="000000"/>
                <w:lang w:eastAsia="pl-PL"/>
              </w:rPr>
              <w:t>technolo-giczne</w:t>
            </w:r>
            <w:proofErr w:type="spellEnd"/>
            <w:r w:rsidRPr="00454941">
              <w:rPr>
                <w:rFonts w:ascii="Times New Roman" w:eastAsia="Times New Roman" w:hAnsi="Times New Roman" w:cs="Times New Roman"/>
                <w:color w:val="000000"/>
                <w:lang w:eastAsia="pl-PL"/>
              </w:rPr>
              <w:t>),</w:t>
            </w:r>
          </w:p>
        </w:tc>
        <w:tc>
          <w:tcPr>
            <w:tcW w:w="2013" w:type="dxa"/>
            <w:tcBorders>
              <w:top w:val="nil"/>
              <w:left w:val="nil"/>
              <w:bottom w:val="single" w:sz="4" w:space="0" w:color="auto"/>
              <w:right w:val="single" w:sz="4" w:space="0" w:color="auto"/>
            </w:tcBorders>
            <w:shd w:val="clear" w:color="auto" w:fill="auto"/>
            <w:noWrap/>
            <w:vAlign w:val="center"/>
            <w:hideMark/>
          </w:tcPr>
          <w:p w14:paraId="4267030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p w14:paraId="04ECB80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c>
          <w:tcPr>
            <w:tcW w:w="1350" w:type="dxa"/>
            <w:tcBorders>
              <w:top w:val="nil"/>
              <w:left w:val="nil"/>
              <w:bottom w:val="single" w:sz="4" w:space="0" w:color="auto"/>
              <w:right w:val="single" w:sz="4" w:space="0" w:color="auto"/>
            </w:tcBorders>
          </w:tcPr>
          <w:p w14:paraId="085CC82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904D3E5"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26"/>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14279B"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68</w:t>
            </w:r>
          </w:p>
        </w:tc>
        <w:tc>
          <w:tcPr>
            <w:tcW w:w="6521" w:type="dxa"/>
            <w:tcBorders>
              <w:top w:val="single" w:sz="4" w:space="0" w:color="auto"/>
              <w:left w:val="nil"/>
              <w:bottom w:val="single" w:sz="4" w:space="0" w:color="auto"/>
              <w:right w:val="single" w:sz="4" w:space="0" w:color="auto"/>
            </w:tcBorders>
            <w:shd w:val="clear" w:color="auto" w:fill="auto"/>
            <w:vAlign w:val="bottom"/>
            <w:hideMark/>
          </w:tcPr>
          <w:p w14:paraId="24403DE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W oparciu o dane, w szczególności stany magazynowe i zaplanowane leki, w planach terapii pacjentów możliwe jest wygenerowanie zestawienia leków do zamówienia/zabezpieczenia na zadany okres czasu, np. najbliższy tydzień, parę dni, miesiąc.</w:t>
            </w:r>
          </w:p>
        </w:tc>
        <w:tc>
          <w:tcPr>
            <w:tcW w:w="2013" w:type="dxa"/>
            <w:tcBorders>
              <w:top w:val="single" w:sz="4" w:space="0" w:color="auto"/>
              <w:left w:val="nil"/>
              <w:bottom w:val="single" w:sz="4" w:space="0" w:color="auto"/>
              <w:right w:val="single" w:sz="4" w:space="0" w:color="auto"/>
            </w:tcBorders>
            <w:shd w:val="clear" w:color="auto" w:fill="auto"/>
            <w:noWrap/>
            <w:vAlign w:val="center"/>
            <w:hideMark/>
          </w:tcPr>
          <w:p w14:paraId="4F9288A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single" w:sz="4" w:space="0" w:color="auto"/>
              <w:left w:val="nil"/>
              <w:bottom w:val="single" w:sz="4" w:space="0" w:color="auto"/>
              <w:right w:val="single" w:sz="4" w:space="0" w:color="auto"/>
            </w:tcBorders>
          </w:tcPr>
          <w:p w14:paraId="4392279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FC548C2"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509"/>
        </w:trPr>
        <w:tc>
          <w:tcPr>
            <w:tcW w:w="709" w:type="dxa"/>
            <w:tcBorders>
              <w:top w:val="nil"/>
              <w:left w:val="single" w:sz="4" w:space="0" w:color="auto"/>
              <w:bottom w:val="single" w:sz="4" w:space="0" w:color="auto"/>
              <w:right w:val="single" w:sz="4" w:space="0" w:color="auto"/>
            </w:tcBorders>
            <w:shd w:val="clear" w:color="auto" w:fill="auto"/>
            <w:hideMark/>
          </w:tcPr>
          <w:p w14:paraId="2941D973" w14:textId="77777777" w:rsidR="00CD3DC6" w:rsidRPr="00994CC6"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69</w:t>
            </w:r>
          </w:p>
        </w:tc>
        <w:tc>
          <w:tcPr>
            <w:tcW w:w="6521" w:type="dxa"/>
            <w:tcBorders>
              <w:top w:val="nil"/>
              <w:left w:val="nil"/>
              <w:bottom w:val="single" w:sz="4" w:space="0" w:color="auto"/>
              <w:right w:val="single" w:sz="4" w:space="0" w:color="auto"/>
            </w:tcBorders>
            <w:shd w:val="clear" w:color="auto" w:fill="auto"/>
            <w:hideMark/>
          </w:tcPr>
          <w:p w14:paraId="5E3FE1C6"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Zamawiający wymaga aby oprogramowanie było wersją aktualną (ostatnią wydaną)</w:t>
            </w:r>
          </w:p>
        </w:tc>
        <w:tc>
          <w:tcPr>
            <w:tcW w:w="2013" w:type="dxa"/>
            <w:tcBorders>
              <w:top w:val="nil"/>
              <w:left w:val="nil"/>
              <w:bottom w:val="single" w:sz="4" w:space="0" w:color="auto"/>
              <w:right w:val="single" w:sz="4" w:space="0" w:color="auto"/>
            </w:tcBorders>
            <w:shd w:val="clear" w:color="auto" w:fill="auto"/>
            <w:noWrap/>
            <w:vAlign w:val="center"/>
            <w:hideMark/>
          </w:tcPr>
          <w:p w14:paraId="53C5505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3A799D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A4EB5A6"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nil"/>
              <w:left w:val="single" w:sz="4" w:space="0" w:color="auto"/>
              <w:bottom w:val="single" w:sz="4" w:space="0" w:color="auto"/>
              <w:right w:val="single" w:sz="4" w:space="0" w:color="auto"/>
            </w:tcBorders>
            <w:shd w:val="clear" w:color="auto" w:fill="auto"/>
            <w:hideMark/>
          </w:tcPr>
          <w:p w14:paraId="2E852626" w14:textId="77777777" w:rsidR="00CD3DC6" w:rsidRPr="00994CC6"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70</w:t>
            </w:r>
          </w:p>
        </w:tc>
        <w:tc>
          <w:tcPr>
            <w:tcW w:w="6521" w:type="dxa"/>
            <w:tcBorders>
              <w:top w:val="nil"/>
              <w:left w:val="nil"/>
              <w:bottom w:val="single" w:sz="4" w:space="0" w:color="auto"/>
              <w:right w:val="single" w:sz="4" w:space="0" w:color="auto"/>
            </w:tcBorders>
            <w:shd w:val="clear" w:color="auto" w:fill="auto"/>
            <w:hideMark/>
          </w:tcPr>
          <w:p w14:paraId="45155A51"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Zabezpieczenia przed nieautoryzowanym dostępem</w:t>
            </w:r>
          </w:p>
        </w:tc>
        <w:tc>
          <w:tcPr>
            <w:tcW w:w="2013" w:type="dxa"/>
            <w:tcBorders>
              <w:top w:val="nil"/>
              <w:left w:val="nil"/>
              <w:bottom w:val="single" w:sz="4" w:space="0" w:color="auto"/>
              <w:right w:val="single" w:sz="4" w:space="0" w:color="auto"/>
            </w:tcBorders>
            <w:shd w:val="clear" w:color="auto" w:fill="auto"/>
            <w:noWrap/>
            <w:vAlign w:val="center"/>
            <w:hideMark/>
          </w:tcPr>
          <w:p w14:paraId="5F36BF7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25B797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4BC715F"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449"/>
        </w:trPr>
        <w:tc>
          <w:tcPr>
            <w:tcW w:w="709" w:type="dxa"/>
            <w:tcBorders>
              <w:top w:val="nil"/>
              <w:left w:val="single" w:sz="4" w:space="0" w:color="auto"/>
              <w:bottom w:val="single" w:sz="4" w:space="0" w:color="auto"/>
              <w:right w:val="single" w:sz="4" w:space="0" w:color="auto"/>
            </w:tcBorders>
            <w:shd w:val="clear" w:color="auto" w:fill="auto"/>
            <w:hideMark/>
          </w:tcPr>
          <w:p w14:paraId="589B73BA" w14:textId="77777777" w:rsidR="00CD3DC6" w:rsidRPr="00994CC6"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71</w:t>
            </w:r>
          </w:p>
        </w:tc>
        <w:tc>
          <w:tcPr>
            <w:tcW w:w="6521" w:type="dxa"/>
            <w:tcBorders>
              <w:top w:val="nil"/>
              <w:left w:val="nil"/>
              <w:bottom w:val="single" w:sz="4" w:space="0" w:color="auto"/>
              <w:right w:val="single" w:sz="4" w:space="0" w:color="auto"/>
            </w:tcBorders>
            <w:shd w:val="clear" w:color="auto" w:fill="auto"/>
            <w:hideMark/>
          </w:tcPr>
          <w:p w14:paraId="5EB378EA"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Zamawiający wymaga przeprowadzenia szkoleń personelu i zapewnienia instrukcji użytkownika w formie papierowej o nośniku zewnętrznym.</w:t>
            </w:r>
          </w:p>
        </w:tc>
        <w:tc>
          <w:tcPr>
            <w:tcW w:w="2013" w:type="dxa"/>
            <w:tcBorders>
              <w:top w:val="nil"/>
              <w:left w:val="nil"/>
              <w:bottom w:val="single" w:sz="4" w:space="0" w:color="auto"/>
              <w:right w:val="single" w:sz="4" w:space="0" w:color="auto"/>
            </w:tcBorders>
            <w:shd w:val="clear" w:color="auto" w:fill="auto"/>
            <w:noWrap/>
            <w:vAlign w:val="center"/>
            <w:hideMark/>
          </w:tcPr>
          <w:p w14:paraId="26329AC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7E67873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87E5AAD"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nil"/>
              <w:left w:val="single" w:sz="4" w:space="0" w:color="auto"/>
              <w:bottom w:val="single" w:sz="4" w:space="0" w:color="auto"/>
              <w:right w:val="single" w:sz="4" w:space="0" w:color="auto"/>
            </w:tcBorders>
            <w:shd w:val="clear" w:color="auto" w:fill="auto"/>
            <w:hideMark/>
          </w:tcPr>
          <w:p w14:paraId="2C564286" w14:textId="77777777" w:rsidR="00CD3DC6" w:rsidRPr="00994CC6" w:rsidRDefault="00CD3DC6" w:rsidP="00CD3DC6">
            <w:pPr>
              <w:spacing w:after="0" w:line="240" w:lineRule="auto"/>
              <w:rPr>
                <w:rFonts w:ascii="Times New Roman" w:eastAsia="Times New Roman" w:hAnsi="Times New Roman" w:cs="Times New Roman"/>
                <w:color w:val="000000"/>
                <w:lang w:eastAsia="pl-PL"/>
              </w:rPr>
            </w:pPr>
            <w:r w:rsidRPr="00994CC6">
              <w:rPr>
                <w:rFonts w:ascii="Times New Roman" w:eastAsia="Times New Roman" w:hAnsi="Times New Roman" w:cs="Times New Roman"/>
                <w:color w:val="000000"/>
                <w:lang w:eastAsia="pl-PL"/>
              </w:rPr>
              <w:t>7</w:t>
            </w:r>
            <w:r>
              <w:rPr>
                <w:rFonts w:ascii="Times New Roman" w:eastAsia="Times New Roman" w:hAnsi="Times New Roman" w:cs="Times New Roman"/>
                <w:color w:val="000000"/>
                <w:lang w:eastAsia="pl-PL"/>
              </w:rPr>
              <w:t>2</w:t>
            </w:r>
          </w:p>
        </w:tc>
        <w:tc>
          <w:tcPr>
            <w:tcW w:w="6521" w:type="dxa"/>
            <w:tcBorders>
              <w:top w:val="nil"/>
              <w:left w:val="nil"/>
              <w:bottom w:val="single" w:sz="4" w:space="0" w:color="auto"/>
              <w:right w:val="single" w:sz="4" w:space="0" w:color="auto"/>
            </w:tcBorders>
            <w:shd w:val="clear" w:color="auto" w:fill="auto"/>
            <w:hideMark/>
          </w:tcPr>
          <w:p w14:paraId="0442CF92"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Obsługa systemu w języku polskim i z polskimi znakami</w:t>
            </w:r>
          </w:p>
        </w:tc>
        <w:tc>
          <w:tcPr>
            <w:tcW w:w="2013" w:type="dxa"/>
            <w:tcBorders>
              <w:top w:val="nil"/>
              <w:left w:val="nil"/>
              <w:bottom w:val="single" w:sz="4" w:space="0" w:color="auto"/>
              <w:right w:val="single" w:sz="4" w:space="0" w:color="auto"/>
            </w:tcBorders>
            <w:shd w:val="clear" w:color="auto" w:fill="auto"/>
            <w:noWrap/>
            <w:vAlign w:val="center"/>
            <w:hideMark/>
          </w:tcPr>
          <w:p w14:paraId="1221D30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36AA90B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2F82158" w14:textId="77777777" w:rsidTr="00093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nil"/>
              <w:left w:val="single" w:sz="4" w:space="0" w:color="auto"/>
              <w:bottom w:val="single" w:sz="4" w:space="0" w:color="auto"/>
              <w:right w:val="single" w:sz="4" w:space="0" w:color="auto"/>
            </w:tcBorders>
            <w:shd w:val="clear" w:color="auto" w:fill="auto"/>
          </w:tcPr>
          <w:p w14:paraId="32698068" w14:textId="77777777" w:rsidR="00CD3DC6"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73</w:t>
            </w:r>
          </w:p>
          <w:p w14:paraId="146FDC4B" w14:textId="77777777" w:rsidR="00CD3DC6" w:rsidRPr="00994CC6"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tcPr>
          <w:p w14:paraId="2262D9CD" w14:textId="77777777" w:rsidR="00CD3DC6" w:rsidRPr="000D41B3"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Systemy operacyjne, o</w:t>
            </w:r>
            <w:r w:rsidRPr="000D41B3">
              <w:rPr>
                <w:rFonts w:ascii="Times New Roman" w:eastAsia="Times New Roman" w:hAnsi="Times New Roman" w:cs="Times New Roman"/>
                <w:lang w:eastAsia="pl-PL"/>
              </w:rPr>
              <w:t>programowanie serwerów aplikacji, baz danych itp. musi zostać uruchomion</w:t>
            </w:r>
            <w:r>
              <w:rPr>
                <w:rFonts w:ascii="Times New Roman" w:eastAsia="Times New Roman" w:hAnsi="Times New Roman" w:cs="Times New Roman"/>
                <w:lang w:eastAsia="pl-PL"/>
              </w:rPr>
              <w:t>e</w:t>
            </w:r>
            <w:r w:rsidRPr="000D41B3">
              <w:rPr>
                <w:rFonts w:ascii="Times New Roman" w:eastAsia="Times New Roman" w:hAnsi="Times New Roman" w:cs="Times New Roman"/>
                <w:lang w:eastAsia="pl-PL"/>
              </w:rPr>
              <w:t xml:space="preserve">  w środowisku wirtualizacji, którego składowe</w:t>
            </w:r>
            <w:r>
              <w:rPr>
                <w:rFonts w:ascii="Times New Roman" w:eastAsia="Times New Roman" w:hAnsi="Times New Roman" w:cs="Times New Roman"/>
                <w:lang w:eastAsia="pl-PL"/>
              </w:rPr>
              <w:t xml:space="preserve"> elementy</w:t>
            </w:r>
            <w:r w:rsidRPr="000D41B3">
              <w:rPr>
                <w:rFonts w:ascii="Times New Roman" w:eastAsia="Times New Roman" w:hAnsi="Times New Roman" w:cs="Times New Roman"/>
                <w:lang w:eastAsia="pl-PL"/>
              </w:rPr>
              <w:t xml:space="preserve"> są aktualnie  elementem odrębnego postępowania</w:t>
            </w:r>
            <w:r>
              <w:rPr>
                <w:rFonts w:ascii="Times New Roman" w:eastAsia="Times New Roman" w:hAnsi="Times New Roman" w:cs="Times New Roman"/>
                <w:lang w:eastAsia="pl-PL"/>
              </w:rPr>
              <w:t xml:space="preserve"> prowadzonego przez Katowickie Centrum Onkologii Znak:</w:t>
            </w:r>
            <w:r w:rsidRPr="000D41B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KCO/PN/29/2020. N</w:t>
            </w:r>
            <w:r w:rsidRPr="000D41B3">
              <w:rPr>
                <w:rFonts w:ascii="Times New Roman" w:eastAsia="Times New Roman" w:hAnsi="Times New Roman" w:cs="Times New Roman"/>
                <w:lang w:eastAsia="pl-PL"/>
              </w:rPr>
              <w:t>ie dopuszcza się rozwiąza</w:t>
            </w:r>
            <w:r>
              <w:rPr>
                <w:rFonts w:ascii="Times New Roman" w:eastAsia="Times New Roman" w:hAnsi="Times New Roman" w:cs="Times New Roman"/>
                <w:lang w:eastAsia="pl-PL"/>
              </w:rPr>
              <w:t>ń</w:t>
            </w:r>
            <w:r w:rsidRPr="000D41B3">
              <w:rPr>
                <w:rFonts w:ascii="Times New Roman" w:eastAsia="Times New Roman" w:hAnsi="Times New Roman" w:cs="Times New Roman"/>
                <w:lang w:eastAsia="pl-PL"/>
              </w:rPr>
              <w:t xml:space="preserve"> opart</w:t>
            </w:r>
            <w:r>
              <w:rPr>
                <w:rFonts w:ascii="Times New Roman" w:eastAsia="Times New Roman" w:hAnsi="Times New Roman" w:cs="Times New Roman"/>
                <w:lang w:eastAsia="pl-PL"/>
              </w:rPr>
              <w:t>ych</w:t>
            </w:r>
            <w:r w:rsidRPr="000D41B3">
              <w:rPr>
                <w:rFonts w:ascii="Times New Roman" w:eastAsia="Times New Roman" w:hAnsi="Times New Roman" w:cs="Times New Roman"/>
                <w:lang w:eastAsia="pl-PL"/>
              </w:rPr>
              <w:t xml:space="preserve"> o usługi w chmurze lub inn</w:t>
            </w:r>
            <w:r>
              <w:rPr>
                <w:rFonts w:ascii="Times New Roman" w:eastAsia="Times New Roman" w:hAnsi="Times New Roman" w:cs="Times New Roman"/>
                <w:lang w:eastAsia="pl-PL"/>
              </w:rPr>
              <w:t xml:space="preserve">ych </w:t>
            </w:r>
            <w:r w:rsidRPr="000D41B3">
              <w:rPr>
                <w:rFonts w:ascii="Times New Roman" w:eastAsia="Times New Roman" w:hAnsi="Times New Roman" w:cs="Times New Roman"/>
                <w:lang w:eastAsia="pl-PL"/>
              </w:rPr>
              <w:t>zlokalizowan</w:t>
            </w:r>
            <w:r>
              <w:rPr>
                <w:rFonts w:ascii="Times New Roman" w:eastAsia="Times New Roman" w:hAnsi="Times New Roman" w:cs="Times New Roman"/>
                <w:lang w:eastAsia="pl-PL"/>
              </w:rPr>
              <w:t>ych</w:t>
            </w:r>
            <w:r w:rsidRPr="000D41B3">
              <w:rPr>
                <w:rFonts w:ascii="Times New Roman" w:eastAsia="Times New Roman" w:hAnsi="Times New Roman" w:cs="Times New Roman"/>
                <w:lang w:eastAsia="pl-PL"/>
              </w:rPr>
              <w:t xml:space="preserve"> poza </w:t>
            </w:r>
            <w:r>
              <w:rPr>
                <w:rFonts w:ascii="Times New Roman" w:eastAsia="Times New Roman" w:hAnsi="Times New Roman" w:cs="Times New Roman"/>
                <w:lang w:eastAsia="pl-PL"/>
              </w:rPr>
              <w:t>siedzibą</w:t>
            </w:r>
            <w:r w:rsidRPr="000D41B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w:t>
            </w:r>
            <w:r w:rsidRPr="000D41B3">
              <w:rPr>
                <w:rFonts w:ascii="Times New Roman" w:eastAsia="Times New Roman" w:hAnsi="Times New Roman" w:cs="Times New Roman"/>
                <w:lang w:eastAsia="pl-PL"/>
              </w:rPr>
              <w:t>amawiającego.</w:t>
            </w:r>
          </w:p>
          <w:p w14:paraId="454A5BEC" w14:textId="77777777" w:rsidR="00CD3DC6" w:rsidRPr="00454941"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W</w:t>
            </w:r>
            <w:r w:rsidRPr="000D41B3">
              <w:rPr>
                <w:rFonts w:ascii="Times New Roman" w:eastAsia="Times New Roman" w:hAnsi="Times New Roman" w:cs="Times New Roman"/>
                <w:lang w:eastAsia="pl-PL"/>
              </w:rPr>
              <w:t>szystkie dostarczone licencje dla</w:t>
            </w:r>
            <w:r>
              <w:rPr>
                <w:rFonts w:ascii="Times New Roman" w:eastAsia="Times New Roman" w:hAnsi="Times New Roman" w:cs="Times New Roman"/>
                <w:lang w:eastAsia="pl-PL"/>
              </w:rPr>
              <w:t xml:space="preserve"> systemów operacyjnych, o</w:t>
            </w:r>
            <w:r w:rsidRPr="00035629">
              <w:rPr>
                <w:rFonts w:ascii="Times New Roman" w:eastAsia="Times New Roman" w:hAnsi="Times New Roman" w:cs="Times New Roman"/>
                <w:lang w:eastAsia="pl-PL"/>
              </w:rPr>
              <w:t>programowani</w:t>
            </w:r>
            <w:r>
              <w:rPr>
                <w:rFonts w:ascii="Times New Roman" w:eastAsia="Times New Roman" w:hAnsi="Times New Roman" w:cs="Times New Roman"/>
                <w:lang w:eastAsia="pl-PL"/>
              </w:rPr>
              <w:t>a</w:t>
            </w:r>
            <w:r w:rsidRPr="00035629">
              <w:rPr>
                <w:rFonts w:ascii="Times New Roman" w:eastAsia="Times New Roman" w:hAnsi="Times New Roman" w:cs="Times New Roman"/>
                <w:lang w:eastAsia="pl-PL"/>
              </w:rPr>
              <w:t xml:space="preserve"> serwerów aplikacji, baz danych itp. </w:t>
            </w:r>
            <w:r w:rsidRPr="000D41B3">
              <w:rPr>
                <w:rFonts w:ascii="Times New Roman" w:eastAsia="Times New Roman" w:hAnsi="Times New Roman" w:cs="Times New Roman"/>
                <w:lang w:eastAsia="pl-PL"/>
              </w:rPr>
              <w:t xml:space="preserve"> muszą </w:t>
            </w:r>
            <w:r>
              <w:rPr>
                <w:rFonts w:ascii="Times New Roman" w:eastAsia="Times New Roman" w:hAnsi="Times New Roman" w:cs="Times New Roman"/>
                <w:lang w:eastAsia="pl-PL"/>
              </w:rPr>
              <w:t xml:space="preserve"> być bezterminowe i </w:t>
            </w:r>
            <w:r w:rsidRPr="000D41B3">
              <w:rPr>
                <w:rFonts w:ascii="Times New Roman" w:eastAsia="Times New Roman" w:hAnsi="Times New Roman" w:cs="Times New Roman"/>
                <w:lang w:eastAsia="pl-PL"/>
              </w:rPr>
              <w:t xml:space="preserve">zapewnić legalne użytkowanie oprogramowania w klastrze wirtualizacji zbudowanym z czterech serwerów fizycznych z 2 procesorami po 16 </w:t>
            </w:r>
            <w:proofErr w:type="spellStart"/>
            <w:r w:rsidRPr="000D41B3">
              <w:rPr>
                <w:rFonts w:ascii="Times New Roman" w:eastAsia="Times New Roman" w:hAnsi="Times New Roman" w:cs="Times New Roman"/>
                <w:lang w:eastAsia="pl-PL"/>
              </w:rPr>
              <w:t>core</w:t>
            </w:r>
            <w:proofErr w:type="spellEnd"/>
            <w:r w:rsidRPr="000D41B3">
              <w:rPr>
                <w:rFonts w:ascii="Times New Roman" w:eastAsia="Times New Roman" w:hAnsi="Times New Roman" w:cs="Times New Roman"/>
                <w:lang w:eastAsia="pl-PL"/>
              </w:rPr>
              <w:t>. licencje nie mogą być na stałe przypisane do konkretnych serwerów (</w:t>
            </w:r>
            <w:r>
              <w:rPr>
                <w:rFonts w:ascii="Times New Roman" w:eastAsia="Times New Roman" w:hAnsi="Times New Roman" w:cs="Times New Roman"/>
                <w:lang w:eastAsia="pl-PL"/>
              </w:rPr>
              <w:t xml:space="preserve">tzw. </w:t>
            </w:r>
            <w:r w:rsidRPr="000D41B3">
              <w:rPr>
                <w:rFonts w:ascii="Times New Roman" w:eastAsia="Times New Roman" w:hAnsi="Times New Roman" w:cs="Times New Roman"/>
                <w:lang w:eastAsia="pl-PL"/>
              </w:rPr>
              <w:t xml:space="preserve">OEM) i muszą być przenośne, tzn. umożliwić </w:t>
            </w:r>
            <w:r>
              <w:rPr>
                <w:rFonts w:ascii="Times New Roman" w:eastAsia="Times New Roman" w:hAnsi="Times New Roman" w:cs="Times New Roman"/>
                <w:lang w:eastAsia="pl-PL"/>
              </w:rPr>
              <w:t>pracę</w:t>
            </w:r>
            <w:r w:rsidRPr="000D41B3">
              <w:rPr>
                <w:rFonts w:ascii="Times New Roman" w:eastAsia="Times New Roman" w:hAnsi="Times New Roman" w:cs="Times New Roman"/>
                <w:lang w:eastAsia="pl-PL"/>
              </w:rPr>
              <w:t xml:space="preserve"> oprogramowania w przypadku np. wymiany serwera</w:t>
            </w:r>
            <w:r>
              <w:rPr>
                <w:rFonts w:ascii="Times New Roman" w:eastAsia="Times New Roman" w:hAnsi="Times New Roman" w:cs="Times New Roman"/>
                <w:lang w:eastAsia="pl-PL"/>
              </w:rPr>
              <w:t>.</w:t>
            </w:r>
          </w:p>
        </w:tc>
        <w:tc>
          <w:tcPr>
            <w:tcW w:w="2013" w:type="dxa"/>
            <w:tcBorders>
              <w:top w:val="nil"/>
              <w:left w:val="nil"/>
              <w:bottom w:val="single" w:sz="4" w:space="0" w:color="auto"/>
              <w:right w:val="single" w:sz="4" w:space="0" w:color="auto"/>
            </w:tcBorders>
            <w:shd w:val="clear" w:color="auto" w:fill="auto"/>
            <w:noWrap/>
            <w:vAlign w:val="center"/>
          </w:tcPr>
          <w:p w14:paraId="50B54D6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E0842">
              <w:rPr>
                <w:rFonts w:ascii="Times New Roman" w:eastAsia="Times New Roman" w:hAnsi="Times New Roman" w:cs="Times New Roman"/>
                <w:color w:val="000000"/>
                <w:lang w:eastAsia="pl-PL"/>
              </w:rPr>
              <w:t>TAK</w:t>
            </w:r>
          </w:p>
        </w:tc>
        <w:tc>
          <w:tcPr>
            <w:tcW w:w="1350" w:type="dxa"/>
            <w:tcBorders>
              <w:top w:val="nil"/>
              <w:left w:val="nil"/>
              <w:bottom w:val="single" w:sz="4" w:space="0" w:color="auto"/>
              <w:right w:val="single" w:sz="4" w:space="0" w:color="auto"/>
            </w:tcBorders>
          </w:tcPr>
          <w:p w14:paraId="5666DB4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4513FC" w14:paraId="005EE7BB"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5"/>
        </w:trPr>
        <w:tc>
          <w:tcPr>
            <w:tcW w:w="10605" w:type="dxa"/>
            <w:gridSpan w:val="5"/>
            <w:tcBorders>
              <w:top w:val="single" w:sz="4" w:space="0" w:color="000000"/>
              <w:left w:val="single" w:sz="4" w:space="0" w:color="000000"/>
              <w:bottom w:val="single" w:sz="4" w:space="0" w:color="auto"/>
              <w:right w:val="single" w:sz="4" w:space="0" w:color="000000"/>
            </w:tcBorders>
          </w:tcPr>
          <w:p w14:paraId="4423F6EC" w14:textId="77777777" w:rsidR="00CD3DC6" w:rsidRDefault="00CD3DC6" w:rsidP="00CD3DC6">
            <w:pPr>
              <w:spacing w:after="0" w:line="240" w:lineRule="auto"/>
              <w:ind w:left="294" w:hanging="294"/>
              <w:jc w:val="both"/>
              <w:rPr>
                <w:rFonts w:ascii="Times New Roman" w:hAnsi="Times New Roman" w:cs="Times New Roman"/>
              </w:rPr>
            </w:pPr>
            <w:r w:rsidRPr="003061B9">
              <w:rPr>
                <w:rFonts w:ascii="Times New Roman" w:hAnsi="Times New Roman" w:cs="Times New Roman"/>
              </w:rPr>
              <w:t xml:space="preserve"> </w:t>
            </w:r>
            <w:r w:rsidRPr="002847DA">
              <w:rPr>
                <w:rFonts w:ascii="Times New Roman" w:hAnsi="Times New Roman" w:cs="Times New Roman"/>
                <w:b/>
              </w:rPr>
              <w:t xml:space="preserve">A. Zakup, dostawa, wdrożenie systemu informatycznego do obsługi Pracowni </w:t>
            </w:r>
            <w:proofErr w:type="spellStart"/>
            <w:r w:rsidRPr="002847DA">
              <w:rPr>
                <w:rFonts w:ascii="Times New Roman" w:hAnsi="Times New Roman" w:cs="Times New Roman"/>
                <w:b/>
              </w:rPr>
              <w:t>Cytostatyków</w:t>
            </w:r>
            <w:proofErr w:type="spellEnd"/>
            <w:r w:rsidRPr="002847DA">
              <w:rPr>
                <w:rFonts w:ascii="Times New Roman" w:hAnsi="Times New Roman" w:cs="Times New Roman"/>
                <w:b/>
              </w:rPr>
              <w:t xml:space="preserve"> dla  Katowickiego Centrum Onkologii – </w:t>
            </w:r>
            <w:r w:rsidRPr="002847DA">
              <w:rPr>
                <w:rFonts w:ascii="Times New Roman" w:hAnsi="Times New Roman" w:cs="Times New Roman"/>
              </w:rPr>
              <w:t>zgodnie z SIWZ wraz z licencjami, przekazaniem do użytkowania, certyfikatami wraz z okresem gwarancji – zgodnym z szczegółowym opisem przedmiotu zamówienia</w:t>
            </w:r>
          </w:p>
          <w:p w14:paraId="32C4A04A" w14:textId="77777777" w:rsidR="00CD3DC6" w:rsidRPr="008D0B07" w:rsidRDefault="00CD3DC6" w:rsidP="00CD3DC6">
            <w:pPr>
              <w:spacing w:after="0" w:line="240" w:lineRule="auto"/>
              <w:ind w:left="294" w:hanging="294"/>
              <w:jc w:val="both"/>
              <w:rPr>
                <w:rFonts w:ascii="Times New Roman" w:hAnsi="Times New Roman" w:cs="Times New Roman"/>
                <w:b/>
                <w:sz w:val="4"/>
                <w:szCs w:val="4"/>
              </w:rPr>
            </w:pPr>
          </w:p>
          <w:p w14:paraId="3C460795" w14:textId="77777777" w:rsidR="00CD3DC6" w:rsidRPr="00612B0C" w:rsidRDefault="00CD3DC6" w:rsidP="00CD3DC6">
            <w:pPr>
              <w:spacing w:after="0" w:line="240" w:lineRule="auto"/>
              <w:ind w:left="294" w:hanging="294"/>
              <w:jc w:val="both"/>
              <w:rPr>
                <w:rFonts w:ascii="Times New Roman" w:hAnsi="Times New Roman" w:cs="Times New Roman"/>
                <w:b/>
              </w:rPr>
            </w:pPr>
            <w:r w:rsidRPr="00612B0C">
              <w:rPr>
                <w:rFonts w:ascii="Times New Roman" w:hAnsi="Times New Roman" w:cs="Times New Roman"/>
                <w:b/>
              </w:rPr>
              <w:t>Cena łączna netto: …………………</w:t>
            </w:r>
            <w:r>
              <w:rPr>
                <w:rFonts w:ascii="Times New Roman" w:hAnsi="Times New Roman" w:cs="Times New Roman"/>
                <w:b/>
              </w:rPr>
              <w:t>…</w:t>
            </w:r>
            <w:r w:rsidRPr="00612B0C">
              <w:rPr>
                <w:rFonts w:ascii="Times New Roman" w:hAnsi="Times New Roman" w:cs="Times New Roman"/>
                <w:b/>
              </w:rPr>
              <w:t xml:space="preserve">… zł  </w:t>
            </w:r>
          </w:p>
          <w:p w14:paraId="659DAAA8" w14:textId="77777777" w:rsidR="00CD3DC6" w:rsidRPr="00612B0C" w:rsidRDefault="00CD3DC6" w:rsidP="00CD3DC6">
            <w:pPr>
              <w:spacing w:after="0" w:line="240" w:lineRule="auto"/>
              <w:ind w:left="294" w:hanging="294"/>
              <w:jc w:val="both"/>
              <w:rPr>
                <w:rFonts w:ascii="Times New Roman" w:hAnsi="Times New Roman" w:cs="Times New Roman"/>
                <w:b/>
              </w:rPr>
            </w:pPr>
            <w:r w:rsidRPr="00612B0C">
              <w:rPr>
                <w:rFonts w:ascii="Times New Roman" w:hAnsi="Times New Roman" w:cs="Times New Roman"/>
                <w:b/>
              </w:rPr>
              <w:t>VAT %: ……/Kwota VAT:………</w:t>
            </w:r>
            <w:r>
              <w:rPr>
                <w:rFonts w:ascii="Times New Roman" w:hAnsi="Times New Roman" w:cs="Times New Roman"/>
                <w:b/>
              </w:rPr>
              <w:t>…….</w:t>
            </w:r>
            <w:r w:rsidRPr="00612B0C">
              <w:rPr>
                <w:rFonts w:ascii="Times New Roman" w:hAnsi="Times New Roman" w:cs="Times New Roman"/>
                <w:b/>
              </w:rPr>
              <w:t xml:space="preserve">..zł         </w:t>
            </w:r>
          </w:p>
          <w:p w14:paraId="6CA8CC77" w14:textId="77777777" w:rsidR="00CD3DC6" w:rsidRPr="00612B0C" w:rsidRDefault="00CD3DC6" w:rsidP="00CD3DC6">
            <w:pPr>
              <w:spacing w:after="0" w:line="240" w:lineRule="auto"/>
              <w:ind w:left="294" w:hanging="294"/>
              <w:jc w:val="both"/>
              <w:rPr>
                <w:rFonts w:ascii="Times New Roman" w:hAnsi="Times New Roman" w:cs="Times New Roman"/>
                <w:b/>
              </w:rPr>
            </w:pPr>
            <w:r w:rsidRPr="00612B0C">
              <w:rPr>
                <w:rFonts w:ascii="Times New Roman" w:hAnsi="Times New Roman" w:cs="Times New Roman"/>
                <w:b/>
              </w:rPr>
              <w:t>Cena łączna brutto: …………………</w:t>
            </w:r>
            <w:r>
              <w:rPr>
                <w:rFonts w:ascii="Times New Roman" w:hAnsi="Times New Roman" w:cs="Times New Roman"/>
                <w:b/>
              </w:rPr>
              <w:t>….</w:t>
            </w:r>
            <w:r w:rsidRPr="00612B0C">
              <w:rPr>
                <w:rFonts w:ascii="Times New Roman" w:hAnsi="Times New Roman" w:cs="Times New Roman"/>
                <w:b/>
              </w:rPr>
              <w:t>..zł</w:t>
            </w:r>
          </w:p>
          <w:p w14:paraId="22B8DE7A" w14:textId="77777777" w:rsidR="00CD3DC6" w:rsidRDefault="00CD3DC6" w:rsidP="00CD3DC6">
            <w:pPr>
              <w:spacing w:after="0" w:line="240" w:lineRule="auto"/>
              <w:ind w:left="294" w:hanging="294"/>
              <w:jc w:val="both"/>
              <w:rPr>
                <w:rFonts w:ascii="Times New Roman" w:hAnsi="Times New Roman" w:cs="Times New Roman"/>
                <w:b/>
                <w:bCs/>
              </w:rPr>
            </w:pPr>
            <w:r w:rsidRPr="00612B0C">
              <w:rPr>
                <w:rFonts w:ascii="Times New Roman" w:hAnsi="Times New Roman" w:cs="Times New Roman"/>
                <w:b/>
                <w:bCs/>
              </w:rPr>
              <w:t>Cena łączna brutto (słownie): ………………</w:t>
            </w:r>
            <w:r>
              <w:rPr>
                <w:rFonts w:ascii="Times New Roman" w:hAnsi="Times New Roman" w:cs="Times New Roman"/>
                <w:b/>
                <w:bCs/>
              </w:rPr>
              <w:t>………………………………………………..</w:t>
            </w:r>
            <w:r w:rsidRPr="00612B0C">
              <w:rPr>
                <w:rFonts w:ascii="Times New Roman" w:hAnsi="Times New Roman" w:cs="Times New Roman"/>
                <w:b/>
                <w:bCs/>
              </w:rPr>
              <w:t>…...zł</w:t>
            </w:r>
          </w:p>
          <w:p w14:paraId="293BC1DE" w14:textId="77777777" w:rsidR="00CD3DC6" w:rsidRPr="008D0B07" w:rsidRDefault="00CD3DC6" w:rsidP="00CD3DC6">
            <w:pPr>
              <w:spacing w:after="0" w:line="240" w:lineRule="auto"/>
              <w:ind w:left="294" w:hanging="294"/>
              <w:jc w:val="both"/>
              <w:rPr>
                <w:rFonts w:ascii="Times New Roman" w:hAnsi="Times New Roman" w:cs="Times New Roman"/>
                <w:b/>
                <w:bCs/>
                <w:sz w:val="4"/>
                <w:szCs w:val="4"/>
              </w:rPr>
            </w:pPr>
          </w:p>
          <w:p w14:paraId="7489296D" w14:textId="77777777" w:rsidR="00CD3DC6" w:rsidRPr="002847DA" w:rsidRDefault="00CD3DC6" w:rsidP="00CD3DC6">
            <w:pPr>
              <w:spacing w:after="0" w:line="240" w:lineRule="auto"/>
              <w:ind w:left="294" w:hanging="294"/>
              <w:jc w:val="both"/>
              <w:rPr>
                <w:rFonts w:ascii="Times New Roman" w:eastAsia="Times New Roman" w:hAnsi="Times New Roman" w:cs="Times New Roman"/>
                <w:bCs/>
                <w:sz w:val="21"/>
                <w:szCs w:val="21"/>
                <w:lang w:eastAsia="pl-PL"/>
              </w:rPr>
            </w:pPr>
            <w:r>
              <w:rPr>
                <w:rFonts w:ascii="Times New Roman" w:hAnsi="Times New Roman" w:cs="Times New Roman"/>
              </w:rPr>
              <w:t xml:space="preserve">w tym:     </w:t>
            </w:r>
            <w:r w:rsidRPr="002847DA">
              <w:rPr>
                <w:rFonts w:ascii="Times New Roman" w:eastAsia="Times New Roman" w:hAnsi="Times New Roman" w:cs="Times New Roman"/>
                <w:bCs/>
                <w:sz w:val="21"/>
                <w:szCs w:val="21"/>
                <w:lang w:eastAsia="pl-PL"/>
              </w:rPr>
              <w:t xml:space="preserve">1)  Cena  netto za licencje (pływające) stanowisko lekarskie : </w:t>
            </w:r>
          </w:p>
          <w:p w14:paraId="4D073B40"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16 szt.= …………</w:t>
            </w:r>
            <w:r w:rsidRPr="00B052D7">
              <w:rPr>
                <w:rFonts w:ascii="Times New Roman" w:eastAsia="Times New Roman" w:hAnsi="Times New Roman" w:cs="Times New Roman"/>
                <w:bCs/>
                <w:sz w:val="21"/>
                <w:szCs w:val="21"/>
                <w:lang w:eastAsia="pl-PL"/>
              </w:rPr>
              <w:t xml:space="preserve"> zł</w:t>
            </w:r>
          </w:p>
          <w:p w14:paraId="2978DB72"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VAT %: ……/Kwota VAT:………..zł         </w:t>
            </w:r>
          </w:p>
          <w:p w14:paraId="1C876C0C"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brutto za licencje (pływające) stanowisko lekarskie : </w:t>
            </w:r>
          </w:p>
          <w:p w14:paraId="1248D4B7"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…………zł  x 16 szt.=…….……</w:t>
            </w:r>
            <w:r w:rsidRPr="00B052D7">
              <w:rPr>
                <w:rFonts w:ascii="Times New Roman" w:eastAsia="Times New Roman" w:hAnsi="Times New Roman" w:cs="Times New Roman"/>
                <w:bCs/>
                <w:sz w:val="21"/>
                <w:szCs w:val="21"/>
                <w:lang w:eastAsia="pl-PL"/>
              </w:rPr>
              <w:t xml:space="preserve"> zł</w:t>
            </w:r>
          </w:p>
          <w:p w14:paraId="0F15277B" w14:textId="77777777" w:rsidR="00CD3DC6" w:rsidRPr="002847DA" w:rsidRDefault="00CD3DC6" w:rsidP="00CD3DC6">
            <w:pPr>
              <w:spacing w:after="0" w:line="240" w:lineRule="auto"/>
              <w:ind w:firstLine="862"/>
              <w:rPr>
                <w:rFonts w:ascii="Times New Roman" w:eastAsia="Times New Roman" w:hAnsi="Times New Roman" w:cs="Times New Roman"/>
                <w:bCs/>
                <w:sz w:val="4"/>
                <w:szCs w:val="4"/>
                <w:lang w:eastAsia="pl-PL"/>
              </w:rPr>
            </w:pPr>
          </w:p>
          <w:p w14:paraId="39985999"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2)  Cena  netto za licencje (pływające) stanowisko administracyjne farmaceuty : </w:t>
            </w:r>
          </w:p>
          <w:p w14:paraId="24B21A1A"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1 szt.= …………………</w:t>
            </w:r>
            <w:r w:rsidRPr="00B052D7">
              <w:rPr>
                <w:rFonts w:ascii="Times New Roman" w:eastAsia="Times New Roman" w:hAnsi="Times New Roman" w:cs="Times New Roman"/>
                <w:bCs/>
                <w:sz w:val="21"/>
                <w:szCs w:val="21"/>
                <w:lang w:eastAsia="pl-PL"/>
              </w:rPr>
              <w:t xml:space="preserve"> zł</w:t>
            </w:r>
          </w:p>
          <w:p w14:paraId="5FA010EA" w14:textId="77777777" w:rsidR="00CD3DC6" w:rsidRPr="0099417C" w:rsidRDefault="00CD3DC6" w:rsidP="00CD3DC6">
            <w:pPr>
              <w:spacing w:after="0" w:line="240" w:lineRule="auto"/>
              <w:ind w:firstLine="862"/>
              <w:rPr>
                <w:rFonts w:ascii="Times New Roman" w:eastAsia="Times New Roman" w:hAnsi="Times New Roman" w:cs="Times New Roman"/>
                <w:bCs/>
                <w:sz w:val="21"/>
                <w:szCs w:val="21"/>
                <w:lang w:eastAsia="pl-PL"/>
              </w:rPr>
            </w:pPr>
            <w:r w:rsidRPr="0099417C">
              <w:rPr>
                <w:rFonts w:ascii="Times New Roman" w:eastAsia="Times New Roman" w:hAnsi="Times New Roman" w:cs="Times New Roman"/>
                <w:bCs/>
                <w:sz w:val="21"/>
                <w:szCs w:val="21"/>
                <w:lang w:eastAsia="pl-PL"/>
              </w:rPr>
              <w:t xml:space="preserve">     VAT %: ……/Kwota VAT:………..zł         </w:t>
            </w:r>
          </w:p>
          <w:p w14:paraId="1AB5C710"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99417C">
              <w:rPr>
                <w:rFonts w:ascii="Times New Roman" w:eastAsia="Times New Roman" w:hAnsi="Times New Roman" w:cs="Times New Roman"/>
                <w:bCs/>
                <w:sz w:val="21"/>
                <w:szCs w:val="21"/>
                <w:lang w:eastAsia="pl-PL"/>
              </w:rPr>
              <w:t xml:space="preserve">     Cena  brutto za licencje (pływające) </w:t>
            </w:r>
            <w:r w:rsidRPr="002847DA">
              <w:rPr>
                <w:rFonts w:ascii="Times New Roman" w:eastAsia="Times New Roman" w:hAnsi="Times New Roman" w:cs="Times New Roman"/>
                <w:bCs/>
                <w:sz w:val="21"/>
                <w:szCs w:val="21"/>
                <w:lang w:eastAsia="pl-PL"/>
              </w:rPr>
              <w:t>stanowisko administracyjne farmaceuty</w:t>
            </w:r>
            <w:r w:rsidRPr="0099417C">
              <w:rPr>
                <w:rFonts w:ascii="Times New Roman" w:eastAsia="Times New Roman" w:hAnsi="Times New Roman" w:cs="Times New Roman"/>
                <w:bCs/>
                <w:sz w:val="21"/>
                <w:szCs w:val="21"/>
                <w:lang w:eastAsia="pl-PL"/>
              </w:rPr>
              <w:t xml:space="preserve">: </w:t>
            </w:r>
          </w:p>
          <w:p w14:paraId="4AA2736C" w14:textId="77777777" w:rsidR="00CD3DC6"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w:t>
            </w:r>
            <w:r w:rsidRPr="0099417C">
              <w:rPr>
                <w:rFonts w:ascii="Times New Roman" w:eastAsia="Times New Roman" w:hAnsi="Times New Roman" w:cs="Times New Roman"/>
                <w:bCs/>
                <w:sz w:val="21"/>
                <w:szCs w:val="21"/>
                <w:lang w:eastAsia="pl-PL"/>
              </w:rPr>
              <w:t>cena jedn. …………… zł  x 1 szt.= …………………</w:t>
            </w:r>
            <w:r w:rsidRPr="00B052D7">
              <w:rPr>
                <w:rFonts w:ascii="Times New Roman" w:eastAsia="Times New Roman" w:hAnsi="Times New Roman" w:cs="Times New Roman"/>
                <w:bCs/>
                <w:sz w:val="21"/>
                <w:szCs w:val="21"/>
                <w:lang w:eastAsia="pl-PL"/>
              </w:rPr>
              <w:t xml:space="preserve"> zł</w:t>
            </w:r>
          </w:p>
          <w:p w14:paraId="5532E26E" w14:textId="77777777" w:rsidR="00CD3DC6" w:rsidRPr="002847DA" w:rsidRDefault="008D0B07" w:rsidP="008D0B07">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w:t>
            </w:r>
            <w:r w:rsidR="00CD3DC6" w:rsidRPr="002847DA">
              <w:rPr>
                <w:rFonts w:ascii="Times New Roman" w:eastAsia="Times New Roman" w:hAnsi="Times New Roman" w:cs="Times New Roman"/>
                <w:bCs/>
                <w:sz w:val="21"/>
                <w:szCs w:val="21"/>
                <w:lang w:eastAsia="pl-PL"/>
              </w:rPr>
              <w:t xml:space="preserve">3)  Cena  netto za licencje (pływające) stanowisko produkcyjne do </w:t>
            </w:r>
            <w:proofErr w:type="spellStart"/>
            <w:r w:rsidR="00CD3DC6" w:rsidRPr="002847DA">
              <w:rPr>
                <w:rFonts w:ascii="Times New Roman" w:eastAsia="Times New Roman" w:hAnsi="Times New Roman" w:cs="Times New Roman"/>
                <w:bCs/>
                <w:sz w:val="21"/>
                <w:szCs w:val="21"/>
                <w:lang w:eastAsia="pl-PL"/>
              </w:rPr>
              <w:t>cytostatyków</w:t>
            </w:r>
            <w:proofErr w:type="spellEnd"/>
            <w:r w:rsidR="00CD3DC6" w:rsidRPr="002847DA">
              <w:rPr>
                <w:rFonts w:ascii="Times New Roman" w:eastAsia="Times New Roman" w:hAnsi="Times New Roman" w:cs="Times New Roman"/>
                <w:bCs/>
                <w:sz w:val="21"/>
                <w:szCs w:val="21"/>
                <w:lang w:eastAsia="pl-PL"/>
              </w:rPr>
              <w:t xml:space="preserve">: </w:t>
            </w:r>
          </w:p>
          <w:p w14:paraId="1C257AE4"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2 szt.= …………………</w:t>
            </w:r>
            <w:r w:rsidRPr="00B052D7">
              <w:rPr>
                <w:rFonts w:ascii="Times New Roman" w:eastAsia="Times New Roman" w:hAnsi="Times New Roman" w:cs="Times New Roman"/>
                <w:bCs/>
                <w:sz w:val="21"/>
                <w:szCs w:val="21"/>
                <w:lang w:eastAsia="pl-PL"/>
              </w:rPr>
              <w:t xml:space="preserve"> zł</w:t>
            </w:r>
          </w:p>
          <w:p w14:paraId="64E84A01"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VAT %: ……/Kwota VAT:………..zł         </w:t>
            </w:r>
          </w:p>
          <w:p w14:paraId="3E6BE5A6"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brutto za licencje (pływające) stanowisko produkcyjne do </w:t>
            </w:r>
            <w:proofErr w:type="spellStart"/>
            <w:r w:rsidRPr="002847DA">
              <w:rPr>
                <w:rFonts w:ascii="Times New Roman" w:eastAsia="Times New Roman" w:hAnsi="Times New Roman" w:cs="Times New Roman"/>
                <w:bCs/>
                <w:sz w:val="21"/>
                <w:szCs w:val="21"/>
                <w:lang w:eastAsia="pl-PL"/>
              </w:rPr>
              <w:t>cytostatyków</w:t>
            </w:r>
            <w:proofErr w:type="spellEnd"/>
            <w:r w:rsidRPr="002847DA">
              <w:rPr>
                <w:rFonts w:ascii="Times New Roman" w:eastAsia="Times New Roman" w:hAnsi="Times New Roman" w:cs="Times New Roman"/>
                <w:bCs/>
                <w:sz w:val="21"/>
                <w:szCs w:val="21"/>
                <w:lang w:eastAsia="pl-PL"/>
              </w:rPr>
              <w:t xml:space="preserve">: </w:t>
            </w:r>
          </w:p>
          <w:p w14:paraId="4C55F09D"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lastRenderedPageBreak/>
              <w:t xml:space="preserve">     cena jedn. …………… zł  x 2 szt.= …………………</w:t>
            </w:r>
            <w:r w:rsidRPr="00B052D7">
              <w:rPr>
                <w:rFonts w:ascii="Times New Roman" w:eastAsia="Times New Roman" w:hAnsi="Times New Roman" w:cs="Times New Roman"/>
                <w:bCs/>
                <w:sz w:val="21"/>
                <w:szCs w:val="21"/>
                <w:lang w:eastAsia="pl-PL"/>
              </w:rPr>
              <w:t xml:space="preserve"> zł</w:t>
            </w:r>
          </w:p>
          <w:p w14:paraId="17FC92AD" w14:textId="77777777" w:rsidR="00CD3DC6" w:rsidRPr="002847DA" w:rsidRDefault="00CD3DC6" w:rsidP="00CD3DC6">
            <w:pPr>
              <w:spacing w:after="0" w:line="240" w:lineRule="auto"/>
              <w:ind w:firstLine="862"/>
              <w:rPr>
                <w:rFonts w:ascii="Times New Roman" w:eastAsia="Times New Roman" w:hAnsi="Times New Roman" w:cs="Times New Roman"/>
                <w:bCs/>
                <w:sz w:val="4"/>
                <w:szCs w:val="4"/>
                <w:lang w:eastAsia="pl-PL"/>
              </w:rPr>
            </w:pPr>
          </w:p>
          <w:p w14:paraId="4F93AFF1"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4) Cena  netto za licencje (pływające) stanowisko pielęgniarskie: </w:t>
            </w:r>
          </w:p>
          <w:p w14:paraId="6FD19A1F"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w:t>
            </w:r>
            <w:r>
              <w:rPr>
                <w:rFonts w:ascii="Times New Roman" w:eastAsia="Times New Roman" w:hAnsi="Times New Roman" w:cs="Times New Roman"/>
                <w:bCs/>
                <w:sz w:val="21"/>
                <w:szCs w:val="21"/>
                <w:lang w:eastAsia="pl-PL"/>
              </w:rPr>
              <w:t>5</w:t>
            </w:r>
            <w:r w:rsidRPr="002847DA">
              <w:rPr>
                <w:rFonts w:ascii="Times New Roman" w:eastAsia="Times New Roman" w:hAnsi="Times New Roman" w:cs="Times New Roman"/>
                <w:bCs/>
                <w:sz w:val="21"/>
                <w:szCs w:val="21"/>
                <w:lang w:eastAsia="pl-PL"/>
              </w:rPr>
              <w:t xml:space="preserve"> szt.= …………………</w:t>
            </w:r>
            <w:r w:rsidRPr="00B052D7">
              <w:rPr>
                <w:rFonts w:ascii="Times New Roman" w:eastAsia="Times New Roman" w:hAnsi="Times New Roman" w:cs="Times New Roman"/>
                <w:bCs/>
                <w:sz w:val="21"/>
                <w:szCs w:val="21"/>
                <w:lang w:eastAsia="pl-PL"/>
              </w:rPr>
              <w:t xml:space="preserve"> zł</w:t>
            </w:r>
          </w:p>
          <w:p w14:paraId="571294D7"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VAT %: ……/Kwota VAT:………..zł         </w:t>
            </w:r>
          </w:p>
          <w:p w14:paraId="7EE4E66D"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brutto za licencje (pływające) stanowisko pielęgniarskie: </w:t>
            </w:r>
          </w:p>
          <w:p w14:paraId="2E68DA23"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w:t>
            </w:r>
            <w:r>
              <w:rPr>
                <w:rFonts w:ascii="Times New Roman" w:eastAsia="Times New Roman" w:hAnsi="Times New Roman" w:cs="Times New Roman"/>
                <w:bCs/>
                <w:sz w:val="21"/>
                <w:szCs w:val="21"/>
                <w:lang w:eastAsia="pl-PL"/>
              </w:rPr>
              <w:t>5</w:t>
            </w:r>
            <w:r w:rsidRPr="002847DA">
              <w:rPr>
                <w:rFonts w:ascii="Times New Roman" w:eastAsia="Times New Roman" w:hAnsi="Times New Roman" w:cs="Times New Roman"/>
                <w:bCs/>
                <w:sz w:val="21"/>
                <w:szCs w:val="21"/>
                <w:lang w:eastAsia="pl-PL"/>
              </w:rPr>
              <w:t xml:space="preserve"> szt.= …………………</w:t>
            </w:r>
            <w:r w:rsidRPr="00B052D7">
              <w:rPr>
                <w:rFonts w:ascii="Times New Roman" w:eastAsia="Times New Roman" w:hAnsi="Times New Roman" w:cs="Times New Roman"/>
                <w:bCs/>
                <w:sz w:val="21"/>
                <w:szCs w:val="21"/>
                <w:lang w:eastAsia="pl-PL"/>
              </w:rPr>
              <w:t xml:space="preserve"> zł</w:t>
            </w:r>
          </w:p>
          <w:p w14:paraId="078531FB" w14:textId="77777777" w:rsidR="00CD3DC6" w:rsidRPr="002847DA" w:rsidRDefault="00CD3DC6" w:rsidP="00CD3DC6">
            <w:pPr>
              <w:spacing w:after="0" w:line="240" w:lineRule="auto"/>
              <w:ind w:firstLine="862"/>
              <w:rPr>
                <w:rFonts w:ascii="Times New Roman" w:eastAsia="Times New Roman" w:hAnsi="Times New Roman" w:cs="Times New Roman"/>
                <w:bCs/>
                <w:sz w:val="4"/>
                <w:szCs w:val="4"/>
                <w:lang w:eastAsia="pl-PL"/>
              </w:rPr>
            </w:pPr>
          </w:p>
          <w:p w14:paraId="1BDB25AE"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5) Cena  netto za licencje (pływające) stanowisko administracyjne IT: </w:t>
            </w:r>
          </w:p>
          <w:p w14:paraId="4141403B"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w:t>
            </w:r>
            <w:r>
              <w:rPr>
                <w:rFonts w:ascii="Times New Roman" w:eastAsia="Times New Roman" w:hAnsi="Times New Roman" w:cs="Times New Roman"/>
                <w:bCs/>
                <w:sz w:val="21"/>
                <w:szCs w:val="21"/>
                <w:lang w:eastAsia="pl-PL"/>
              </w:rPr>
              <w:t>1</w:t>
            </w:r>
            <w:r w:rsidRPr="002847DA">
              <w:rPr>
                <w:rFonts w:ascii="Times New Roman" w:eastAsia="Times New Roman" w:hAnsi="Times New Roman" w:cs="Times New Roman"/>
                <w:bCs/>
                <w:sz w:val="21"/>
                <w:szCs w:val="21"/>
                <w:lang w:eastAsia="pl-PL"/>
              </w:rPr>
              <w:t xml:space="preserve"> szt.= …………………</w:t>
            </w:r>
            <w:r w:rsidRPr="00B052D7">
              <w:rPr>
                <w:rFonts w:ascii="Times New Roman" w:eastAsia="Times New Roman" w:hAnsi="Times New Roman" w:cs="Times New Roman"/>
                <w:bCs/>
                <w:sz w:val="21"/>
                <w:szCs w:val="21"/>
                <w:lang w:eastAsia="pl-PL"/>
              </w:rPr>
              <w:t xml:space="preserve"> zł</w:t>
            </w:r>
          </w:p>
          <w:p w14:paraId="7F49DDDD"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VAT %: ……/Kwota VAT:………..zł         </w:t>
            </w:r>
          </w:p>
          <w:p w14:paraId="4FD15D99"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brutto za licencje (pływające) stanowisko administracyjne IT: </w:t>
            </w:r>
          </w:p>
          <w:p w14:paraId="2E00893B" w14:textId="77777777" w:rsidR="00CD3DC6"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w:t>
            </w:r>
            <w:r>
              <w:rPr>
                <w:rFonts w:ascii="Times New Roman" w:eastAsia="Times New Roman" w:hAnsi="Times New Roman" w:cs="Times New Roman"/>
                <w:bCs/>
                <w:sz w:val="21"/>
                <w:szCs w:val="21"/>
                <w:lang w:eastAsia="pl-PL"/>
              </w:rPr>
              <w:t>1</w:t>
            </w:r>
            <w:r w:rsidRPr="002847DA">
              <w:rPr>
                <w:rFonts w:ascii="Times New Roman" w:eastAsia="Times New Roman" w:hAnsi="Times New Roman" w:cs="Times New Roman"/>
                <w:bCs/>
                <w:sz w:val="21"/>
                <w:szCs w:val="21"/>
                <w:lang w:eastAsia="pl-PL"/>
              </w:rPr>
              <w:t xml:space="preserve"> szt.= …………………</w:t>
            </w:r>
            <w:r w:rsidRPr="00B052D7">
              <w:rPr>
                <w:rFonts w:ascii="Times New Roman" w:eastAsia="Times New Roman" w:hAnsi="Times New Roman" w:cs="Times New Roman"/>
                <w:bCs/>
                <w:sz w:val="21"/>
                <w:szCs w:val="21"/>
                <w:lang w:eastAsia="pl-PL"/>
              </w:rPr>
              <w:t xml:space="preserve"> zł</w:t>
            </w:r>
          </w:p>
          <w:p w14:paraId="659D5D52"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w:t>
            </w:r>
            <w:r w:rsidRPr="00B92A94">
              <w:rPr>
                <w:rFonts w:ascii="Times New Roman" w:eastAsia="Times New Roman" w:hAnsi="Times New Roman" w:cs="Times New Roman"/>
                <w:bCs/>
                <w:sz w:val="21"/>
                <w:szCs w:val="21"/>
                <w:lang w:eastAsia="pl-PL"/>
              </w:rPr>
              <w:t xml:space="preserve">6) </w:t>
            </w:r>
            <w:r w:rsidRPr="001E64DE">
              <w:rPr>
                <w:rFonts w:ascii="Times New Roman" w:eastAsia="Times New Roman" w:hAnsi="Times New Roman" w:cs="Times New Roman"/>
                <w:bCs/>
                <w:sz w:val="21"/>
                <w:szCs w:val="21"/>
                <w:lang w:eastAsia="pl-PL"/>
              </w:rPr>
              <w:t xml:space="preserve">Cena  netto za wagi  precyzyjne: </w:t>
            </w:r>
          </w:p>
          <w:p w14:paraId="6111F82A"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096A5A3F"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VAT %: ……/Kwota VAT:………..zł         </w:t>
            </w:r>
          </w:p>
          <w:p w14:paraId="5014E772"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brutto za wagi  precyzyjne: </w:t>
            </w:r>
          </w:p>
          <w:p w14:paraId="4CFFE1F8"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0F8CD3F8"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7) Cena  netto za sprzęt komputerowy typu </w:t>
            </w:r>
            <w:proofErr w:type="spellStart"/>
            <w:r w:rsidRPr="001E64DE">
              <w:rPr>
                <w:rFonts w:ascii="Times New Roman" w:eastAsia="Times New Roman" w:hAnsi="Times New Roman" w:cs="Times New Roman"/>
                <w:bCs/>
                <w:sz w:val="21"/>
                <w:szCs w:val="21"/>
                <w:lang w:eastAsia="pl-PL"/>
              </w:rPr>
              <w:t>All</w:t>
            </w:r>
            <w:proofErr w:type="spellEnd"/>
            <w:r w:rsidRPr="001E64DE">
              <w:rPr>
                <w:rFonts w:ascii="Times New Roman" w:eastAsia="Times New Roman" w:hAnsi="Times New Roman" w:cs="Times New Roman"/>
                <w:bCs/>
                <w:sz w:val="21"/>
                <w:szCs w:val="21"/>
                <w:lang w:eastAsia="pl-PL"/>
              </w:rPr>
              <w:t xml:space="preserve"> in One: </w:t>
            </w:r>
          </w:p>
          <w:p w14:paraId="28AC81A6"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7CF68BC0"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VAT %: ……/Kwota VAT:………..zł         </w:t>
            </w:r>
          </w:p>
          <w:p w14:paraId="195C4BC6"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 Cena  brutto za sprzęt komputerowy typu </w:t>
            </w:r>
            <w:proofErr w:type="spellStart"/>
            <w:r w:rsidRPr="001E64DE">
              <w:rPr>
                <w:rFonts w:ascii="Times New Roman" w:eastAsia="Times New Roman" w:hAnsi="Times New Roman" w:cs="Times New Roman"/>
                <w:bCs/>
                <w:sz w:val="21"/>
                <w:szCs w:val="21"/>
                <w:lang w:eastAsia="pl-PL"/>
              </w:rPr>
              <w:t>All</w:t>
            </w:r>
            <w:proofErr w:type="spellEnd"/>
            <w:r w:rsidRPr="001E64DE">
              <w:rPr>
                <w:rFonts w:ascii="Times New Roman" w:eastAsia="Times New Roman" w:hAnsi="Times New Roman" w:cs="Times New Roman"/>
                <w:bCs/>
                <w:sz w:val="21"/>
                <w:szCs w:val="21"/>
                <w:lang w:eastAsia="pl-PL"/>
              </w:rPr>
              <w:t xml:space="preserve"> in One: </w:t>
            </w:r>
          </w:p>
          <w:p w14:paraId="04D3AAB3"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4748383E"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8</w:t>
            </w:r>
            <w:r w:rsidRPr="001E64DE">
              <w:rPr>
                <w:rFonts w:ascii="Times New Roman" w:eastAsia="Times New Roman" w:hAnsi="Times New Roman" w:cs="Times New Roman"/>
                <w:bCs/>
                <w:sz w:val="21"/>
                <w:szCs w:val="21"/>
                <w:lang w:eastAsia="pl-PL"/>
              </w:rPr>
              <w:t xml:space="preserve">) Cena  netto za </w:t>
            </w:r>
            <w:r w:rsidRPr="00B434DA">
              <w:rPr>
                <w:rFonts w:ascii="Times New Roman" w:eastAsia="Times New Roman" w:hAnsi="Times New Roman" w:cs="Times New Roman"/>
                <w:bCs/>
                <w:sz w:val="21"/>
                <w:szCs w:val="21"/>
                <w:lang w:eastAsia="pl-PL"/>
              </w:rPr>
              <w:t>drukarki etykiet</w:t>
            </w:r>
            <w:r w:rsidRPr="001E64DE">
              <w:rPr>
                <w:rFonts w:ascii="Times New Roman" w:eastAsia="Times New Roman" w:hAnsi="Times New Roman" w:cs="Times New Roman"/>
                <w:bCs/>
                <w:sz w:val="21"/>
                <w:szCs w:val="21"/>
                <w:lang w:eastAsia="pl-PL"/>
              </w:rPr>
              <w:t xml:space="preserve">: </w:t>
            </w:r>
          </w:p>
          <w:p w14:paraId="38A28A99"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4EABF4E2"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VAT %: ……/Kwota VAT:………..zł         </w:t>
            </w:r>
          </w:p>
          <w:p w14:paraId="35DE721F"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brutto za </w:t>
            </w:r>
            <w:r w:rsidRPr="00B434DA">
              <w:rPr>
                <w:rFonts w:ascii="Times New Roman" w:eastAsia="Times New Roman" w:hAnsi="Times New Roman" w:cs="Times New Roman"/>
                <w:bCs/>
                <w:sz w:val="21"/>
                <w:szCs w:val="21"/>
                <w:lang w:eastAsia="pl-PL"/>
              </w:rPr>
              <w:t>drukarki etykiet</w:t>
            </w:r>
            <w:r w:rsidRPr="001E64DE">
              <w:rPr>
                <w:rFonts w:ascii="Times New Roman" w:eastAsia="Times New Roman" w:hAnsi="Times New Roman" w:cs="Times New Roman"/>
                <w:bCs/>
                <w:sz w:val="21"/>
                <w:szCs w:val="21"/>
                <w:lang w:eastAsia="pl-PL"/>
              </w:rPr>
              <w:t xml:space="preserve">: </w:t>
            </w:r>
          </w:p>
          <w:p w14:paraId="31CCD7F1"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1A8519BC"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9) </w:t>
            </w:r>
            <w:r w:rsidRPr="001E64DE">
              <w:rPr>
                <w:rFonts w:ascii="Times New Roman" w:eastAsia="Times New Roman" w:hAnsi="Times New Roman" w:cs="Times New Roman"/>
                <w:bCs/>
                <w:sz w:val="21"/>
                <w:szCs w:val="21"/>
                <w:lang w:eastAsia="pl-PL"/>
              </w:rPr>
              <w:t xml:space="preserve">Cena  netto za </w:t>
            </w:r>
            <w:r w:rsidR="008D0B07" w:rsidRPr="008D0B07">
              <w:rPr>
                <w:rFonts w:ascii="Times New Roman" w:eastAsia="Times New Roman" w:hAnsi="Times New Roman" w:cs="Times New Roman"/>
                <w:bCs/>
                <w:sz w:val="21"/>
                <w:szCs w:val="21"/>
                <w:lang w:eastAsia="pl-PL"/>
              </w:rPr>
              <w:t>bezprzewodowa klawiatura medyczna do obsługi programu w loży cytostatycznej</w:t>
            </w:r>
            <w:r w:rsidRPr="001E64DE">
              <w:rPr>
                <w:rFonts w:ascii="Times New Roman" w:eastAsia="Times New Roman" w:hAnsi="Times New Roman" w:cs="Times New Roman"/>
                <w:bCs/>
                <w:sz w:val="21"/>
                <w:szCs w:val="21"/>
                <w:lang w:eastAsia="pl-PL"/>
              </w:rPr>
              <w:t xml:space="preserve">: </w:t>
            </w:r>
          </w:p>
          <w:p w14:paraId="7F390B53" w14:textId="6FE36EE3"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sidR="00F357D9">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4A745AAD"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VAT %: ……/Kwota VAT:………..zł         </w:t>
            </w:r>
          </w:p>
          <w:p w14:paraId="6CC76B7F"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brutto </w:t>
            </w:r>
            <w:r w:rsidR="008D0B07">
              <w:rPr>
                <w:rFonts w:ascii="Times New Roman" w:eastAsia="Times New Roman" w:hAnsi="Times New Roman" w:cs="Times New Roman"/>
                <w:bCs/>
                <w:sz w:val="21"/>
                <w:szCs w:val="21"/>
                <w:lang w:eastAsia="pl-PL"/>
              </w:rPr>
              <w:t xml:space="preserve">za </w:t>
            </w:r>
            <w:r w:rsidR="008D0B07" w:rsidRPr="008D0B07">
              <w:rPr>
                <w:rFonts w:ascii="Times New Roman" w:eastAsia="Times New Roman" w:hAnsi="Times New Roman" w:cs="Times New Roman"/>
                <w:bCs/>
                <w:sz w:val="21"/>
                <w:szCs w:val="21"/>
                <w:lang w:eastAsia="pl-PL"/>
              </w:rPr>
              <w:t>bezprzewodowa klawiatura medyczna do obsługi programu w loży cytostatycznej</w:t>
            </w:r>
            <w:r w:rsidRPr="001E64DE">
              <w:rPr>
                <w:rFonts w:ascii="Times New Roman" w:eastAsia="Times New Roman" w:hAnsi="Times New Roman" w:cs="Times New Roman"/>
                <w:bCs/>
                <w:sz w:val="21"/>
                <w:szCs w:val="21"/>
                <w:lang w:eastAsia="pl-PL"/>
              </w:rPr>
              <w:t xml:space="preserve">: </w:t>
            </w:r>
          </w:p>
          <w:p w14:paraId="3973E05F" w14:textId="496C45F0"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sidR="00F357D9">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2D737275" w14:textId="41CE3E9D" w:rsidR="00CD3DC6" w:rsidRPr="00B92A94" w:rsidRDefault="00CD3DC6" w:rsidP="00CD3DC6">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w:t>
            </w:r>
            <w:r w:rsidR="008D0B07">
              <w:rPr>
                <w:rFonts w:ascii="Times New Roman" w:eastAsia="Times New Roman" w:hAnsi="Times New Roman" w:cs="Times New Roman"/>
                <w:bCs/>
                <w:sz w:val="21"/>
                <w:szCs w:val="21"/>
                <w:lang w:eastAsia="pl-PL"/>
              </w:rPr>
              <w:t>10</w:t>
            </w:r>
            <w:r w:rsidRPr="001E64DE">
              <w:rPr>
                <w:rFonts w:ascii="Times New Roman" w:eastAsia="Times New Roman" w:hAnsi="Times New Roman" w:cs="Times New Roman"/>
                <w:bCs/>
                <w:sz w:val="21"/>
                <w:szCs w:val="21"/>
                <w:lang w:eastAsia="pl-PL"/>
              </w:rPr>
              <w:t xml:space="preserve">) </w:t>
            </w:r>
            <w:r w:rsidRPr="00B92A94">
              <w:rPr>
                <w:rFonts w:ascii="Times New Roman" w:eastAsia="Times New Roman" w:hAnsi="Times New Roman" w:cs="Times New Roman"/>
                <w:bCs/>
                <w:sz w:val="21"/>
                <w:szCs w:val="21"/>
                <w:lang w:eastAsia="pl-PL"/>
              </w:rPr>
              <w:t>Rozszerzenie gwarancji sprzętowej</w:t>
            </w:r>
            <w:r>
              <w:rPr>
                <w:rFonts w:ascii="Times New Roman" w:eastAsia="Times New Roman" w:hAnsi="Times New Roman" w:cs="Times New Roman"/>
                <w:bCs/>
                <w:sz w:val="21"/>
                <w:szCs w:val="21"/>
                <w:lang w:eastAsia="pl-PL"/>
              </w:rPr>
              <w:t xml:space="preserve">: </w:t>
            </w:r>
            <w:r w:rsidRPr="00B92A94">
              <w:rPr>
                <w:rFonts w:ascii="Times New Roman" w:eastAsia="Times New Roman" w:hAnsi="Times New Roman" w:cs="Times New Roman"/>
                <w:bCs/>
                <w:sz w:val="21"/>
                <w:szCs w:val="21"/>
                <w:lang w:eastAsia="pl-PL"/>
              </w:rPr>
              <w:t>wagi precyzyjne z</w:t>
            </w:r>
            <w:r>
              <w:rPr>
                <w:rFonts w:ascii="Times New Roman" w:eastAsia="Times New Roman" w:hAnsi="Times New Roman" w:cs="Times New Roman"/>
                <w:bCs/>
                <w:sz w:val="21"/>
                <w:szCs w:val="21"/>
                <w:lang w:eastAsia="pl-PL"/>
              </w:rPr>
              <w:t xml:space="preserve"> gwarancji</w:t>
            </w:r>
            <w:r w:rsidRPr="00B92A94">
              <w:rPr>
                <w:rFonts w:ascii="Times New Roman" w:eastAsia="Times New Roman" w:hAnsi="Times New Roman" w:cs="Times New Roman"/>
                <w:bCs/>
                <w:sz w:val="21"/>
                <w:szCs w:val="21"/>
                <w:lang w:eastAsia="pl-PL"/>
              </w:rPr>
              <w:t xml:space="preserve"> podstawowej do 48 miesięcy</w:t>
            </w:r>
          </w:p>
          <w:p w14:paraId="40FAB318" w14:textId="77777777" w:rsidR="00CD3DC6" w:rsidRPr="00F30BFA" w:rsidRDefault="00CD3DC6" w:rsidP="00CD3DC6">
            <w:pPr>
              <w:spacing w:after="0" w:line="240" w:lineRule="auto"/>
              <w:ind w:firstLine="862"/>
              <w:rPr>
                <w:rFonts w:ascii="Times New Roman" w:eastAsia="Times New Roman" w:hAnsi="Times New Roman" w:cs="Times New Roman"/>
                <w:bCs/>
                <w:sz w:val="21"/>
                <w:szCs w:val="21"/>
                <w:lang w:eastAsia="pl-PL"/>
              </w:rPr>
            </w:pPr>
            <w:r w:rsidRPr="00F30BFA">
              <w:rPr>
                <w:rFonts w:ascii="Times New Roman" w:eastAsia="Times New Roman" w:hAnsi="Times New Roman" w:cs="Times New Roman"/>
                <w:bCs/>
                <w:sz w:val="21"/>
                <w:szCs w:val="21"/>
                <w:lang w:eastAsia="pl-PL"/>
              </w:rPr>
              <w:t xml:space="preserve">     cena jedn. …………… zł  x </w:t>
            </w:r>
            <w:r>
              <w:rPr>
                <w:rFonts w:ascii="Times New Roman" w:eastAsia="Times New Roman" w:hAnsi="Times New Roman" w:cs="Times New Roman"/>
                <w:bCs/>
                <w:sz w:val="21"/>
                <w:szCs w:val="21"/>
                <w:lang w:eastAsia="pl-PL"/>
              </w:rPr>
              <w:t>2</w:t>
            </w:r>
            <w:r w:rsidRPr="00F30BFA">
              <w:rPr>
                <w:rFonts w:ascii="Times New Roman" w:eastAsia="Times New Roman" w:hAnsi="Times New Roman" w:cs="Times New Roman"/>
                <w:bCs/>
                <w:sz w:val="21"/>
                <w:szCs w:val="21"/>
                <w:lang w:eastAsia="pl-PL"/>
              </w:rPr>
              <w:t xml:space="preserve"> szt.= ………………… zł</w:t>
            </w:r>
          </w:p>
          <w:p w14:paraId="6CB56939" w14:textId="77777777" w:rsidR="00CD3DC6" w:rsidRPr="00F30BFA" w:rsidRDefault="00CD3DC6" w:rsidP="00CD3DC6">
            <w:pPr>
              <w:spacing w:after="0" w:line="240" w:lineRule="auto"/>
              <w:ind w:firstLine="862"/>
              <w:rPr>
                <w:rFonts w:ascii="Times New Roman" w:eastAsia="Times New Roman" w:hAnsi="Times New Roman" w:cs="Times New Roman"/>
                <w:bCs/>
                <w:sz w:val="21"/>
                <w:szCs w:val="21"/>
                <w:lang w:eastAsia="pl-PL"/>
              </w:rPr>
            </w:pPr>
            <w:r w:rsidRPr="00F30BFA">
              <w:rPr>
                <w:rFonts w:ascii="Times New Roman" w:eastAsia="Times New Roman" w:hAnsi="Times New Roman" w:cs="Times New Roman"/>
                <w:bCs/>
                <w:sz w:val="21"/>
                <w:szCs w:val="21"/>
                <w:lang w:eastAsia="pl-PL"/>
              </w:rPr>
              <w:t xml:space="preserve">     VAT %: ……/Kwota VAT:………..zł         </w:t>
            </w:r>
          </w:p>
          <w:p w14:paraId="069290D1" w14:textId="77777777" w:rsidR="00CD3DC6" w:rsidRDefault="00CD3DC6" w:rsidP="00CD3DC6">
            <w:pPr>
              <w:spacing w:after="0" w:line="240" w:lineRule="auto"/>
              <w:ind w:firstLine="862"/>
              <w:rPr>
                <w:rFonts w:ascii="Times New Roman" w:eastAsia="Times New Roman" w:hAnsi="Times New Roman" w:cs="Times New Roman"/>
                <w:bCs/>
                <w:sz w:val="21"/>
                <w:szCs w:val="21"/>
                <w:lang w:eastAsia="pl-PL"/>
              </w:rPr>
            </w:pPr>
            <w:r w:rsidRPr="00F30BFA">
              <w:rPr>
                <w:rFonts w:ascii="Times New Roman" w:eastAsia="Times New Roman" w:hAnsi="Times New Roman" w:cs="Times New Roman"/>
                <w:bCs/>
                <w:sz w:val="21"/>
                <w:szCs w:val="21"/>
                <w:lang w:eastAsia="pl-PL"/>
              </w:rPr>
              <w:t xml:space="preserve">     Cena  brutto cena jedn. …………… zł  x </w:t>
            </w:r>
            <w:r>
              <w:rPr>
                <w:rFonts w:ascii="Times New Roman" w:eastAsia="Times New Roman" w:hAnsi="Times New Roman" w:cs="Times New Roman"/>
                <w:bCs/>
                <w:sz w:val="21"/>
                <w:szCs w:val="21"/>
                <w:lang w:eastAsia="pl-PL"/>
              </w:rPr>
              <w:t>2</w:t>
            </w:r>
            <w:r w:rsidRPr="00F30BFA">
              <w:rPr>
                <w:rFonts w:ascii="Times New Roman" w:eastAsia="Times New Roman" w:hAnsi="Times New Roman" w:cs="Times New Roman"/>
                <w:bCs/>
                <w:sz w:val="21"/>
                <w:szCs w:val="21"/>
                <w:lang w:eastAsia="pl-PL"/>
              </w:rPr>
              <w:t xml:space="preserve"> szt.= ………………… z</w:t>
            </w:r>
          </w:p>
          <w:p w14:paraId="3FCA64FD" w14:textId="77777777" w:rsidR="00CD3DC6" w:rsidRDefault="008D0B07" w:rsidP="00CD3DC6">
            <w:pPr>
              <w:spacing w:after="0" w:line="240" w:lineRule="auto"/>
              <w:ind w:firstLine="862"/>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11</w:t>
            </w:r>
            <w:r w:rsidR="00CD3DC6">
              <w:rPr>
                <w:rFonts w:ascii="Times New Roman" w:eastAsia="Times New Roman" w:hAnsi="Times New Roman" w:cs="Times New Roman"/>
                <w:bCs/>
                <w:sz w:val="21"/>
                <w:szCs w:val="21"/>
                <w:lang w:eastAsia="pl-PL"/>
              </w:rPr>
              <w:t>)</w:t>
            </w:r>
            <w:r w:rsidR="00CD3DC6" w:rsidRPr="00B92A94">
              <w:rPr>
                <w:rFonts w:ascii="Times New Roman" w:eastAsia="Times New Roman" w:hAnsi="Times New Roman" w:cs="Times New Roman"/>
                <w:bCs/>
                <w:sz w:val="21"/>
                <w:szCs w:val="21"/>
                <w:lang w:eastAsia="pl-PL"/>
              </w:rPr>
              <w:t xml:space="preserve"> Rozszerzenie gwarancji sprzętowej</w:t>
            </w:r>
            <w:r w:rsidR="00CD3DC6">
              <w:rPr>
                <w:rFonts w:ascii="Times New Roman" w:eastAsia="Times New Roman" w:hAnsi="Times New Roman" w:cs="Times New Roman"/>
                <w:bCs/>
                <w:sz w:val="21"/>
                <w:szCs w:val="21"/>
                <w:lang w:eastAsia="pl-PL"/>
              </w:rPr>
              <w:t xml:space="preserve">: </w:t>
            </w:r>
            <w:r w:rsidR="00CD3DC6" w:rsidRPr="00B92A94">
              <w:rPr>
                <w:rFonts w:ascii="Times New Roman" w:eastAsia="Times New Roman" w:hAnsi="Times New Roman" w:cs="Times New Roman"/>
                <w:bCs/>
                <w:sz w:val="21"/>
                <w:szCs w:val="21"/>
                <w:lang w:eastAsia="pl-PL"/>
              </w:rPr>
              <w:t xml:space="preserve">sprzęt komputerowy typu </w:t>
            </w:r>
            <w:proofErr w:type="spellStart"/>
            <w:r w:rsidR="00CD3DC6" w:rsidRPr="00B92A94">
              <w:rPr>
                <w:rFonts w:ascii="Times New Roman" w:eastAsia="Times New Roman" w:hAnsi="Times New Roman" w:cs="Times New Roman"/>
                <w:bCs/>
                <w:sz w:val="21"/>
                <w:szCs w:val="21"/>
                <w:lang w:eastAsia="pl-PL"/>
              </w:rPr>
              <w:t>All</w:t>
            </w:r>
            <w:proofErr w:type="spellEnd"/>
            <w:r w:rsidR="00CD3DC6" w:rsidRPr="00B92A94">
              <w:rPr>
                <w:rFonts w:ascii="Times New Roman" w:eastAsia="Times New Roman" w:hAnsi="Times New Roman" w:cs="Times New Roman"/>
                <w:bCs/>
                <w:sz w:val="21"/>
                <w:szCs w:val="21"/>
                <w:lang w:eastAsia="pl-PL"/>
              </w:rPr>
              <w:t xml:space="preserve"> in One z</w:t>
            </w:r>
            <w:r w:rsidR="00CD3DC6">
              <w:rPr>
                <w:rFonts w:ascii="Times New Roman" w:eastAsia="Times New Roman" w:hAnsi="Times New Roman" w:cs="Times New Roman"/>
                <w:bCs/>
                <w:sz w:val="21"/>
                <w:szCs w:val="21"/>
                <w:lang w:eastAsia="pl-PL"/>
              </w:rPr>
              <w:t xml:space="preserve"> gwarancji</w:t>
            </w:r>
            <w:r w:rsidR="00CD3DC6" w:rsidRPr="00B92A94">
              <w:rPr>
                <w:rFonts w:ascii="Times New Roman" w:eastAsia="Times New Roman" w:hAnsi="Times New Roman" w:cs="Times New Roman"/>
                <w:bCs/>
                <w:sz w:val="21"/>
                <w:szCs w:val="21"/>
                <w:lang w:eastAsia="pl-PL"/>
              </w:rPr>
              <w:t xml:space="preserve"> podstawowej do 48 </w:t>
            </w:r>
            <w:r w:rsidR="00CD3DC6">
              <w:rPr>
                <w:rFonts w:ascii="Times New Roman" w:eastAsia="Times New Roman" w:hAnsi="Times New Roman" w:cs="Times New Roman"/>
                <w:bCs/>
                <w:sz w:val="21"/>
                <w:szCs w:val="21"/>
                <w:lang w:eastAsia="pl-PL"/>
              </w:rPr>
              <w:t xml:space="preserve">            </w:t>
            </w:r>
            <w:r w:rsidR="00CD3DC6">
              <w:rPr>
                <w:rFonts w:ascii="Times New Roman" w:eastAsia="Times New Roman" w:hAnsi="Times New Roman" w:cs="Times New Roman"/>
                <w:bCs/>
                <w:sz w:val="21"/>
                <w:szCs w:val="21"/>
                <w:lang w:eastAsia="pl-PL"/>
              </w:rPr>
              <w:br/>
              <w:t xml:space="preserve">                     </w:t>
            </w:r>
            <w:r w:rsidR="00CD3DC6" w:rsidRPr="00B92A94">
              <w:rPr>
                <w:rFonts w:ascii="Times New Roman" w:eastAsia="Times New Roman" w:hAnsi="Times New Roman" w:cs="Times New Roman"/>
                <w:bCs/>
                <w:sz w:val="21"/>
                <w:szCs w:val="21"/>
                <w:lang w:eastAsia="pl-PL"/>
              </w:rPr>
              <w:t xml:space="preserve">miesięcy     </w:t>
            </w:r>
          </w:p>
          <w:p w14:paraId="52910730" w14:textId="77777777" w:rsidR="00CD3DC6" w:rsidRPr="00B92A94" w:rsidRDefault="00CD3DC6" w:rsidP="00CD3DC6">
            <w:pPr>
              <w:spacing w:after="0" w:line="240" w:lineRule="auto"/>
              <w:ind w:firstLine="862"/>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w:t>
            </w:r>
            <w:r w:rsidRPr="00B92A94">
              <w:rPr>
                <w:rFonts w:ascii="Times New Roman" w:eastAsia="Times New Roman" w:hAnsi="Times New Roman" w:cs="Times New Roman"/>
                <w:bCs/>
                <w:sz w:val="21"/>
                <w:szCs w:val="21"/>
                <w:lang w:eastAsia="pl-PL"/>
              </w:rPr>
              <w:t>cena jedn. …………… zł  x 2 szt.= ………………… zł</w:t>
            </w:r>
          </w:p>
          <w:p w14:paraId="20CDAF01" w14:textId="77777777" w:rsidR="00CD3DC6" w:rsidRPr="00B92A94"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VAT %: ……/Kwota VAT:………..zł         </w:t>
            </w:r>
          </w:p>
          <w:p w14:paraId="0DBF88CA" w14:textId="77777777" w:rsidR="00CD3DC6"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Cena  brutto cena jedn. …………… zł  x 2 szt.= ………………… zł</w:t>
            </w:r>
          </w:p>
          <w:p w14:paraId="07EF758B" w14:textId="77777777" w:rsidR="00CD3DC6" w:rsidRPr="00B92A94" w:rsidRDefault="008D0B07" w:rsidP="00CD3DC6">
            <w:pPr>
              <w:spacing w:after="0" w:line="240" w:lineRule="auto"/>
              <w:ind w:left="862"/>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12</w:t>
            </w:r>
            <w:r w:rsidR="00CD3DC6">
              <w:rPr>
                <w:rFonts w:ascii="Times New Roman" w:eastAsia="Times New Roman" w:hAnsi="Times New Roman" w:cs="Times New Roman"/>
                <w:bCs/>
                <w:sz w:val="21"/>
                <w:szCs w:val="21"/>
                <w:lang w:eastAsia="pl-PL"/>
              </w:rPr>
              <w:t>)</w:t>
            </w:r>
            <w:r w:rsidR="00CD3DC6" w:rsidRPr="00B92A94">
              <w:rPr>
                <w:rFonts w:ascii="Times New Roman" w:eastAsia="Times New Roman" w:hAnsi="Times New Roman" w:cs="Times New Roman"/>
                <w:bCs/>
                <w:sz w:val="21"/>
                <w:szCs w:val="21"/>
                <w:lang w:eastAsia="pl-PL"/>
              </w:rPr>
              <w:t xml:space="preserve"> Rozszerzenie gwarancji sprzętowej</w:t>
            </w:r>
            <w:r w:rsidR="00CD3DC6">
              <w:rPr>
                <w:rFonts w:ascii="Times New Roman" w:eastAsia="Times New Roman" w:hAnsi="Times New Roman" w:cs="Times New Roman"/>
                <w:bCs/>
                <w:sz w:val="21"/>
                <w:szCs w:val="21"/>
                <w:lang w:eastAsia="pl-PL"/>
              </w:rPr>
              <w:t xml:space="preserve">: </w:t>
            </w:r>
            <w:r w:rsidR="00CD3DC6" w:rsidRPr="00B92A94">
              <w:rPr>
                <w:rFonts w:ascii="Times New Roman" w:eastAsia="Times New Roman" w:hAnsi="Times New Roman" w:cs="Times New Roman"/>
                <w:bCs/>
                <w:sz w:val="21"/>
                <w:szCs w:val="21"/>
                <w:lang w:eastAsia="pl-PL"/>
              </w:rPr>
              <w:t>drukarki etykiet z</w:t>
            </w:r>
            <w:r w:rsidR="00CD3DC6">
              <w:rPr>
                <w:rFonts w:ascii="Times New Roman" w:eastAsia="Times New Roman" w:hAnsi="Times New Roman" w:cs="Times New Roman"/>
                <w:bCs/>
                <w:sz w:val="21"/>
                <w:szCs w:val="21"/>
                <w:lang w:eastAsia="pl-PL"/>
              </w:rPr>
              <w:t xml:space="preserve"> gwarancji</w:t>
            </w:r>
            <w:r w:rsidR="00CD3DC6" w:rsidRPr="00B92A94">
              <w:rPr>
                <w:rFonts w:ascii="Times New Roman" w:eastAsia="Times New Roman" w:hAnsi="Times New Roman" w:cs="Times New Roman"/>
                <w:bCs/>
                <w:sz w:val="21"/>
                <w:szCs w:val="21"/>
                <w:lang w:eastAsia="pl-PL"/>
              </w:rPr>
              <w:t xml:space="preserve"> podstawowej do 48 miesięcy</w:t>
            </w:r>
          </w:p>
          <w:p w14:paraId="087D05E7" w14:textId="77777777" w:rsidR="00CD3DC6" w:rsidRPr="00B92A94"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cena jedn. …………… zł  x 2 szt.= ………………… zł</w:t>
            </w:r>
          </w:p>
          <w:p w14:paraId="3F582F6E" w14:textId="77777777" w:rsidR="00CD3DC6" w:rsidRPr="00B92A94"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VAT %: ……/Kwota VAT:………..zł         </w:t>
            </w:r>
          </w:p>
          <w:p w14:paraId="352077DD" w14:textId="77777777" w:rsidR="00CD3DC6"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Cena  brutto cena jedn. …………… zł  x 2 szt.= ………………… zł</w:t>
            </w:r>
          </w:p>
          <w:p w14:paraId="79F40EFB" w14:textId="77777777" w:rsidR="00CD3DC6" w:rsidRPr="00B92A94" w:rsidRDefault="008D0B07" w:rsidP="00CD3DC6">
            <w:pPr>
              <w:spacing w:after="0" w:line="240" w:lineRule="auto"/>
              <w:ind w:left="862"/>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13</w:t>
            </w:r>
            <w:r w:rsidR="00CD3DC6" w:rsidRPr="00B92A94">
              <w:rPr>
                <w:rFonts w:ascii="Times New Roman" w:eastAsia="Times New Roman" w:hAnsi="Times New Roman" w:cs="Times New Roman"/>
                <w:bCs/>
                <w:sz w:val="21"/>
                <w:szCs w:val="21"/>
                <w:lang w:eastAsia="pl-PL"/>
              </w:rPr>
              <w:t>)</w:t>
            </w:r>
            <w:r w:rsidR="00CD3DC6">
              <w:rPr>
                <w:rFonts w:ascii="Times New Roman" w:eastAsia="Times New Roman" w:hAnsi="Times New Roman" w:cs="Times New Roman"/>
                <w:bCs/>
                <w:sz w:val="21"/>
                <w:szCs w:val="21"/>
                <w:lang w:eastAsia="pl-PL"/>
              </w:rPr>
              <w:t xml:space="preserve"> </w:t>
            </w:r>
            <w:r w:rsidR="00CD3DC6" w:rsidRPr="00B92A94">
              <w:rPr>
                <w:rFonts w:ascii="Times New Roman" w:eastAsia="Times New Roman" w:hAnsi="Times New Roman" w:cs="Times New Roman"/>
                <w:bCs/>
                <w:sz w:val="21"/>
                <w:szCs w:val="21"/>
                <w:lang w:eastAsia="pl-PL"/>
              </w:rPr>
              <w:t xml:space="preserve">Rozszerzenie gwarancji sprzętowej: bezprzewodowa klawiatura medyczna do obsługi programu w loży </w:t>
            </w:r>
            <w:r w:rsidR="00CD3DC6">
              <w:rPr>
                <w:rFonts w:ascii="Times New Roman" w:eastAsia="Times New Roman" w:hAnsi="Times New Roman" w:cs="Times New Roman"/>
                <w:bCs/>
                <w:sz w:val="21"/>
                <w:szCs w:val="21"/>
                <w:lang w:eastAsia="pl-PL"/>
              </w:rPr>
              <w:t xml:space="preserve"> </w:t>
            </w:r>
            <w:r w:rsidR="00CD3DC6">
              <w:rPr>
                <w:rFonts w:ascii="Times New Roman" w:eastAsia="Times New Roman" w:hAnsi="Times New Roman" w:cs="Times New Roman"/>
                <w:bCs/>
                <w:sz w:val="21"/>
                <w:szCs w:val="21"/>
                <w:lang w:eastAsia="pl-PL"/>
              </w:rPr>
              <w:br/>
              <w:t xml:space="preserve">    </w:t>
            </w:r>
            <w:r w:rsidR="00CD3DC6" w:rsidRPr="00B92A94">
              <w:rPr>
                <w:rFonts w:ascii="Times New Roman" w:eastAsia="Times New Roman" w:hAnsi="Times New Roman" w:cs="Times New Roman"/>
                <w:bCs/>
                <w:sz w:val="21"/>
                <w:szCs w:val="21"/>
                <w:lang w:eastAsia="pl-PL"/>
              </w:rPr>
              <w:t>cytostatycznej z</w:t>
            </w:r>
            <w:r w:rsidR="00CD3DC6">
              <w:rPr>
                <w:rFonts w:ascii="Times New Roman" w:eastAsia="Times New Roman" w:hAnsi="Times New Roman" w:cs="Times New Roman"/>
                <w:bCs/>
                <w:sz w:val="21"/>
                <w:szCs w:val="21"/>
                <w:lang w:eastAsia="pl-PL"/>
              </w:rPr>
              <w:t xml:space="preserve"> gwarancji </w:t>
            </w:r>
            <w:r w:rsidR="00CD3DC6" w:rsidRPr="00B92A94">
              <w:rPr>
                <w:rFonts w:ascii="Times New Roman" w:eastAsia="Times New Roman" w:hAnsi="Times New Roman" w:cs="Times New Roman"/>
                <w:bCs/>
                <w:sz w:val="21"/>
                <w:szCs w:val="21"/>
                <w:lang w:eastAsia="pl-PL"/>
              </w:rPr>
              <w:t xml:space="preserve"> podstawowej do 48 miesięcy</w:t>
            </w:r>
          </w:p>
          <w:p w14:paraId="22EFB363" w14:textId="77777777" w:rsidR="00CD3DC6" w:rsidRPr="00B92A94"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cena jedn. …………… zł  x 2 szt.= ………………… zł</w:t>
            </w:r>
          </w:p>
          <w:p w14:paraId="60C1AEB6" w14:textId="77777777" w:rsidR="00CD3DC6" w:rsidRPr="00B92A94"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VAT %: ……/Kwota VAT:………..zł         </w:t>
            </w:r>
          </w:p>
          <w:p w14:paraId="01585C7B" w14:textId="77777777" w:rsidR="00CD3DC6"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Cena  brutto cena jedn. …………… zł  x 2 szt.= ………………… zł</w:t>
            </w:r>
          </w:p>
          <w:p w14:paraId="35E07E6D" w14:textId="77777777" w:rsidR="00CD3DC6" w:rsidRPr="002847DA" w:rsidRDefault="00CD3DC6" w:rsidP="00CD3DC6">
            <w:pPr>
              <w:spacing w:after="0" w:line="240" w:lineRule="auto"/>
              <w:ind w:left="862"/>
              <w:rPr>
                <w:rFonts w:ascii="Times New Roman" w:hAnsi="Times New Roman" w:cs="Times New Roman"/>
                <w:b/>
                <w:bCs/>
                <w:sz w:val="4"/>
                <w:szCs w:val="4"/>
              </w:rPr>
            </w:pPr>
          </w:p>
        </w:tc>
      </w:tr>
    </w:tbl>
    <w:bookmarkEnd w:id="16"/>
    <w:p w14:paraId="1D79BC48" w14:textId="77777777" w:rsidR="00D841CC" w:rsidRPr="004513FC" w:rsidRDefault="00D841CC" w:rsidP="00D841CC">
      <w:pPr>
        <w:pStyle w:val="Legenda1"/>
        <w:widowControl/>
        <w:suppressAutoHyphens w:val="0"/>
        <w:rPr>
          <w:rFonts w:ascii="Times New Roman" w:hAnsi="Times New Roman" w:cs="Times New Roman"/>
          <w:b w:val="0"/>
          <w:bCs w:val="0"/>
          <w:sz w:val="22"/>
          <w:szCs w:val="22"/>
        </w:rPr>
      </w:pPr>
      <w:r w:rsidRPr="004513FC">
        <w:rPr>
          <w:rFonts w:ascii="Times New Roman" w:hAnsi="Times New Roman" w:cs="Times New Roman"/>
          <w:sz w:val="22"/>
          <w:szCs w:val="22"/>
        </w:rPr>
        <w:lastRenderedPageBreak/>
        <w:t>UWAGA:</w:t>
      </w:r>
    </w:p>
    <w:p w14:paraId="6238C788" w14:textId="77777777" w:rsidR="00D841CC" w:rsidRPr="004513FC" w:rsidRDefault="00D841CC" w:rsidP="00D841CC">
      <w:pPr>
        <w:pStyle w:val="Legenda1"/>
        <w:widowControl/>
        <w:suppressAutoHyphens w:val="0"/>
        <w:jc w:val="both"/>
        <w:rPr>
          <w:rFonts w:ascii="Times New Roman" w:hAnsi="Times New Roman" w:cs="Times New Roman"/>
          <w:sz w:val="22"/>
          <w:szCs w:val="22"/>
        </w:rPr>
      </w:pPr>
      <w:r w:rsidRPr="004513FC">
        <w:rPr>
          <w:rFonts w:ascii="Times New Roman" w:hAnsi="Times New Roman" w:cs="Times New Roman"/>
          <w:b w:val="0"/>
          <w:bCs w:val="0"/>
          <w:sz w:val="22"/>
          <w:szCs w:val="22"/>
        </w:rPr>
        <w:t xml:space="preserve">Wszystkie parametry </w:t>
      </w:r>
      <w:r w:rsidR="00F709CA" w:rsidRPr="004513FC">
        <w:rPr>
          <w:rFonts w:ascii="Times New Roman" w:hAnsi="Times New Roman" w:cs="Times New Roman"/>
          <w:b w:val="0"/>
          <w:bCs w:val="0"/>
          <w:sz w:val="22"/>
          <w:szCs w:val="22"/>
        </w:rPr>
        <w:t xml:space="preserve">wymagane </w:t>
      </w:r>
      <w:r w:rsidR="00287A7E" w:rsidRPr="004513FC">
        <w:rPr>
          <w:rFonts w:ascii="Times New Roman" w:hAnsi="Times New Roman" w:cs="Times New Roman"/>
          <w:b w:val="0"/>
          <w:bCs w:val="0"/>
          <w:sz w:val="22"/>
          <w:szCs w:val="22"/>
        </w:rPr>
        <w:t>stanowią</w:t>
      </w:r>
      <w:r w:rsidR="00F709CA" w:rsidRPr="004513FC">
        <w:rPr>
          <w:rFonts w:ascii="Times New Roman" w:hAnsi="Times New Roman" w:cs="Times New Roman"/>
          <w:b w:val="0"/>
          <w:bCs w:val="0"/>
          <w:sz w:val="22"/>
          <w:szCs w:val="22"/>
        </w:rPr>
        <w:t xml:space="preserve"> </w:t>
      </w:r>
      <w:r w:rsidR="00FE005C">
        <w:rPr>
          <w:rFonts w:ascii="Times New Roman" w:hAnsi="Times New Roman" w:cs="Times New Roman"/>
          <w:b w:val="0"/>
          <w:bCs w:val="0"/>
          <w:sz w:val="22"/>
          <w:szCs w:val="22"/>
        </w:rPr>
        <w:t>kryteria</w:t>
      </w:r>
      <w:r w:rsidRPr="004513FC">
        <w:rPr>
          <w:rFonts w:ascii="Times New Roman" w:hAnsi="Times New Roman" w:cs="Times New Roman"/>
          <w:b w:val="0"/>
          <w:bCs w:val="0"/>
          <w:sz w:val="22"/>
          <w:szCs w:val="22"/>
        </w:rPr>
        <w:t>, których niespełnienie spowoduje odrzucenie oferty.</w:t>
      </w:r>
    </w:p>
    <w:p w14:paraId="374BA125" w14:textId="77777777" w:rsidR="00D841CC" w:rsidRPr="004513FC" w:rsidRDefault="00D841CC" w:rsidP="00D841CC">
      <w:pPr>
        <w:spacing w:after="0" w:line="240" w:lineRule="auto"/>
        <w:jc w:val="both"/>
        <w:rPr>
          <w:rFonts w:ascii="Times New Roman" w:hAnsi="Times New Roman" w:cs="Times New Roman"/>
          <w:b/>
        </w:rPr>
      </w:pPr>
      <w:r w:rsidRPr="004513FC">
        <w:rPr>
          <w:rFonts w:ascii="Times New Roman" w:hAnsi="Times New Roman" w:cs="Times New Roman"/>
          <w:b/>
        </w:rPr>
        <w:t>Oświadczamy</w:t>
      </w:r>
      <w:r w:rsidRPr="004513FC">
        <w:rPr>
          <w:rFonts w:ascii="Times New Roman" w:hAnsi="Times New Roman" w:cs="Times New Roman"/>
        </w:rPr>
        <w:t>, że oferowany s</w:t>
      </w:r>
      <w:r w:rsidR="00047F0D">
        <w:rPr>
          <w:rFonts w:ascii="Times New Roman" w:hAnsi="Times New Roman" w:cs="Times New Roman"/>
        </w:rPr>
        <w:t>ystem</w:t>
      </w:r>
      <w:r w:rsidRPr="004513FC">
        <w:rPr>
          <w:rFonts w:ascii="Times New Roman" w:hAnsi="Times New Roman" w:cs="Times New Roman"/>
        </w:rPr>
        <w:t xml:space="preserve"> jest kompletny i będzie po zainstalowaniu gotowy do pracy zgodnie z jego przeznaczeniem bez konieczności dokonania dodatkowych zakupów</w:t>
      </w:r>
    </w:p>
    <w:p w14:paraId="0C42E9C9" w14:textId="77777777" w:rsidR="007B7212" w:rsidRDefault="002847DA" w:rsidP="005C71C3">
      <w:pPr>
        <w:pStyle w:val="Tekstpodstawowy"/>
        <w:tabs>
          <w:tab w:val="center" w:pos="7088"/>
        </w:tabs>
        <w:rPr>
          <w:rFonts w:ascii="Times New Roman" w:hAnsi="Times New Roman" w:cs="Times New Roman"/>
          <w:b/>
          <w:sz w:val="22"/>
        </w:rPr>
      </w:pPr>
      <w:r>
        <w:rPr>
          <w:rFonts w:ascii="Times New Roman" w:hAnsi="Times New Roman" w:cs="Times New Roman"/>
          <w:b/>
          <w:sz w:val="22"/>
        </w:rPr>
        <w:t xml:space="preserve">                                                                              </w:t>
      </w:r>
    </w:p>
    <w:p w14:paraId="25798BA0" w14:textId="52E73E03" w:rsidR="00D841CC" w:rsidRPr="004513FC" w:rsidRDefault="002847DA" w:rsidP="005C71C3">
      <w:pPr>
        <w:pStyle w:val="Tekstpodstawowy"/>
        <w:tabs>
          <w:tab w:val="center" w:pos="7088"/>
        </w:tabs>
        <w:rPr>
          <w:rFonts w:ascii="Times New Roman" w:hAnsi="Times New Roman" w:cs="Times New Roman"/>
          <w:b/>
          <w:sz w:val="22"/>
        </w:rPr>
      </w:pPr>
      <w:r>
        <w:rPr>
          <w:rFonts w:ascii="Times New Roman" w:hAnsi="Times New Roman" w:cs="Times New Roman"/>
          <w:b/>
          <w:sz w:val="22"/>
        </w:rPr>
        <w:t xml:space="preserve">       </w:t>
      </w:r>
      <w:r>
        <w:rPr>
          <w:rFonts w:ascii="Times New Roman" w:hAnsi="Times New Roman" w:cs="Times New Roman"/>
          <w:b/>
          <w:sz w:val="22"/>
        </w:rPr>
        <w:tab/>
        <w:t xml:space="preserve">  </w:t>
      </w:r>
      <w:r w:rsidR="00EC19FC" w:rsidRPr="004513FC">
        <w:rPr>
          <w:rFonts w:ascii="Times New Roman" w:hAnsi="Times New Roman" w:cs="Times New Roman"/>
          <w:b/>
          <w:sz w:val="22"/>
        </w:rPr>
        <w:t>......................................................................................</w:t>
      </w:r>
    </w:p>
    <w:p w14:paraId="42EE469A" w14:textId="77777777" w:rsidR="005169D1" w:rsidRPr="00DC3E15" w:rsidRDefault="005C71C3" w:rsidP="00DC3E15">
      <w:pPr>
        <w:pStyle w:val="Tekstpodstawowyzwciciem2"/>
        <w:tabs>
          <w:tab w:val="center" w:pos="7088"/>
        </w:tabs>
        <w:spacing w:after="0" w:line="240" w:lineRule="auto"/>
        <w:ind w:firstLine="0"/>
        <w:rPr>
          <w:rFonts w:ascii="Times New Roman" w:hAnsi="Times New Roman" w:cs="Times New Roman"/>
          <w:b/>
        </w:rPr>
      </w:pPr>
      <w:r w:rsidRPr="004513FC">
        <w:rPr>
          <w:rFonts w:ascii="Times New Roman" w:hAnsi="Times New Roman" w:cs="Times New Roman"/>
          <w:b/>
        </w:rPr>
        <w:tab/>
        <w:t>d</w:t>
      </w:r>
      <w:r w:rsidR="00D841CC" w:rsidRPr="004513FC">
        <w:rPr>
          <w:rFonts w:ascii="Times New Roman" w:hAnsi="Times New Roman" w:cs="Times New Roman"/>
          <w:b/>
        </w:rPr>
        <w:t>ata, podpis i pieczątka osoby uprawnionej</w:t>
      </w:r>
      <w:r w:rsidR="004B460C" w:rsidRPr="004513FC">
        <w:rPr>
          <w:rFonts w:ascii="Times New Roman" w:hAnsi="Times New Roman" w:cs="Times New Roman"/>
        </w:rPr>
        <w:br w:type="page"/>
      </w:r>
      <w:r w:rsidR="00C506E9" w:rsidRPr="0043642A">
        <w:rPr>
          <w:rFonts w:ascii="Times New Roman" w:hAnsi="Times New Roman" w:cs="Times New Roman"/>
          <w:b/>
          <w:bCs/>
          <w:i/>
          <w:iCs/>
          <w:sz w:val="24"/>
          <w:szCs w:val="24"/>
        </w:rPr>
        <w:lastRenderedPageBreak/>
        <w:t xml:space="preserve">Załącznik Nr </w:t>
      </w:r>
      <w:r w:rsidR="00756131" w:rsidRPr="0043642A">
        <w:rPr>
          <w:rFonts w:ascii="Times New Roman" w:hAnsi="Times New Roman" w:cs="Times New Roman"/>
          <w:b/>
          <w:bCs/>
          <w:i/>
          <w:iCs/>
          <w:sz w:val="24"/>
          <w:szCs w:val="24"/>
        </w:rPr>
        <w:t>4</w:t>
      </w:r>
      <w:r w:rsidR="005169D1" w:rsidRPr="0043642A">
        <w:rPr>
          <w:rFonts w:ascii="Times New Roman" w:hAnsi="Times New Roman" w:cs="Times New Roman"/>
          <w:b/>
          <w:bCs/>
          <w:i/>
          <w:iCs/>
          <w:sz w:val="24"/>
          <w:szCs w:val="24"/>
        </w:rPr>
        <w:t xml:space="preserve"> do SIWZ</w:t>
      </w:r>
      <w:r w:rsidR="005169D1" w:rsidRPr="005C7601">
        <w:rPr>
          <w:rFonts w:ascii="Times New Roman" w:hAnsi="Times New Roman" w:cs="Times New Roman"/>
        </w:rPr>
        <w:tab/>
      </w:r>
    </w:p>
    <w:p w14:paraId="4A1754BE" w14:textId="77777777" w:rsidR="00477D84" w:rsidRPr="005C7601" w:rsidRDefault="00477D84" w:rsidP="00477D84">
      <w:pPr>
        <w:pStyle w:val="Tekstpodstawowy"/>
        <w:tabs>
          <w:tab w:val="center" w:pos="8364"/>
        </w:tabs>
        <w:jc w:val="left"/>
        <w:rPr>
          <w:rFonts w:ascii="Times New Roman" w:hAnsi="Times New Roman" w:cs="Times New Roman"/>
          <w:b/>
          <w:szCs w:val="24"/>
        </w:rPr>
      </w:pPr>
      <w:r w:rsidRPr="005C7601">
        <w:rPr>
          <w:rFonts w:ascii="Times New Roman" w:hAnsi="Times New Roman" w:cs="Times New Roman"/>
          <w:b/>
          <w:szCs w:val="24"/>
        </w:rPr>
        <w:tab/>
        <w:t>….…….……………………..</w:t>
      </w:r>
    </w:p>
    <w:p w14:paraId="7C1ACBD8" w14:textId="77777777" w:rsidR="00477D84" w:rsidRPr="005C7601" w:rsidRDefault="00477D84" w:rsidP="00477D84">
      <w:pPr>
        <w:pStyle w:val="Tekstpodstawowy"/>
        <w:tabs>
          <w:tab w:val="center" w:pos="8364"/>
        </w:tabs>
        <w:jc w:val="left"/>
        <w:rPr>
          <w:rFonts w:ascii="Times New Roman" w:hAnsi="Times New Roman" w:cs="Times New Roman"/>
          <w:szCs w:val="24"/>
        </w:rPr>
      </w:pPr>
      <w:r w:rsidRPr="005C7601">
        <w:rPr>
          <w:rFonts w:ascii="Times New Roman" w:hAnsi="Times New Roman" w:cs="Times New Roman"/>
          <w:szCs w:val="24"/>
        </w:rPr>
        <w:tab/>
        <w:t>nazwa i adres Wykonawcy</w:t>
      </w:r>
    </w:p>
    <w:p w14:paraId="2B0B20F8" w14:textId="77777777" w:rsidR="00477D84" w:rsidRPr="005C7601" w:rsidRDefault="00477D84" w:rsidP="00477D84">
      <w:pPr>
        <w:pStyle w:val="Tekstpodstawowy"/>
        <w:tabs>
          <w:tab w:val="center" w:pos="8364"/>
        </w:tabs>
        <w:jc w:val="left"/>
        <w:rPr>
          <w:rFonts w:ascii="Times New Roman" w:hAnsi="Times New Roman" w:cs="Times New Roman"/>
          <w:b/>
          <w:szCs w:val="24"/>
        </w:rPr>
      </w:pPr>
      <w:r w:rsidRPr="005C7601">
        <w:rPr>
          <w:rFonts w:ascii="Times New Roman" w:hAnsi="Times New Roman" w:cs="Times New Roman"/>
          <w:b/>
          <w:szCs w:val="24"/>
        </w:rPr>
        <w:tab/>
        <w:t>pieczęć firmowa</w:t>
      </w:r>
    </w:p>
    <w:p w14:paraId="64FC9B8A" w14:textId="77777777" w:rsidR="005169D1" w:rsidRPr="005C7601" w:rsidRDefault="005169D1" w:rsidP="004B5900">
      <w:pPr>
        <w:pStyle w:val="Nagwek2"/>
        <w:spacing w:before="0" w:after="0"/>
        <w:jc w:val="center"/>
        <w:rPr>
          <w:rFonts w:ascii="Times New Roman" w:hAnsi="Times New Roman" w:cs="Times New Roman"/>
          <w:i w:val="0"/>
          <w:sz w:val="24"/>
          <w:szCs w:val="24"/>
        </w:rPr>
      </w:pPr>
      <w:r w:rsidRPr="005C7601">
        <w:rPr>
          <w:rFonts w:ascii="Times New Roman" w:hAnsi="Times New Roman" w:cs="Times New Roman"/>
          <w:i w:val="0"/>
          <w:sz w:val="24"/>
          <w:szCs w:val="24"/>
        </w:rPr>
        <w:t>ISTOTNE POSTANOWIENIA UMOWY</w:t>
      </w:r>
    </w:p>
    <w:p w14:paraId="49E7E7FB" w14:textId="77777777" w:rsidR="005169D1" w:rsidRPr="005C7601" w:rsidRDefault="005169D1" w:rsidP="004B5900">
      <w:pPr>
        <w:pStyle w:val="Tytu"/>
        <w:rPr>
          <w:rFonts w:ascii="Times New Roman" w:hAnsi="Times New Roman" w:cs="Times New Roman"/>
          <w:b w:val="0"/>
          <w:sz w:val="24"/>
          <w:szCs w:val="24"/>
        </w:rPr>
      </w:pPr>
    </w:p>
    <w:p w14:paraId="60BB62C5" w14:textId="77777777" w:rsidR="005169D1" w:rsidRPr="005C7601" w:rsidRDefault="005169D1" w:rsidP="004B5900">
      <w:pPr>
        <w:pStyle w:val="Tytu"/>
        <w:rPr>
          <w:rFonts w:ascii="Times New Roman" w:hAnsi="Times New Roman" w:cs="Times New Roman"/>
          <w:b w:val="0"/>
          <w:sz w:val="24"/>
          <w:szCs w:val="24"/>
        </w:rPr>
      </w:pPr>
      <w:r w:rsidRPr="005C7601">
        <w:rPr>
          <w:rFonts w:ascii="Times New Roman" w:hAnsi="Times New Roman" w:cs="Times New Roman"/>
          <w:b w:val="0"/>
          <w:sz w:val="24"/>
          <w:szCs w:val="24"/>
        </w:rPr>
        <w:t>UMOWA NR ………………..</w:t>
      </w:r>
    </w:p>
    <w:p w14:paraId="0FC91090" w14:textId="77777777" w:rsidR="005169D1" w:rsidRPr="005C7601" w:rsidRDefault="005169D1" w:rsidP="004B5900">
      <w:pPr>
        <w:pStyle w:val="Tytu"/>
        <w:rPr>
          <w:rFonts w:ascii="Times New Roman" w:hAnsi="Times New Roman" w:cs="Times New Roman"/>
          <w:b w:val="0"/>
          <w:sz w:val="24"/>
          <w:szCs w:val="24"/>
        </w:rPr>
      </w:pPr>
    </w:p>
    <w:p w14:paraId="2F8D147E"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 xml:space="preserve">zawarta w dniu ..................... w Katowicach </w:t>
      </w:r>
    </w:p>
    <w:p w14:paraId="5257F7BF" w14:textId="77777777" w:rsidR="005169D1" w:rsidRPr="00047F0D" w:rsidRDefault="005169D1" w:rsidP="004B5900">
      <w:pPr>
        <w:pStyle w:val="Tekstpodstawowy"/>
        <w:rPr>
          <w:rFonts w:ascii="Times New Roman" w:hAnsi="Times New Roman" w:cs="Times New Roman"/>
          <w:sz w:val="12"/>
          <w:szCs w:val="12"/>
        </w:rPr>
      </w:pPr>
    </w:p>
    <w:p w14:paraId="13C8294A"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pomiędzy:</w:t>
      </w:r>
    </w:p>
    <w:p w14:paraId="00E4B9A1" w14:textId="77777777" w:rsidR="005169D1" w:rsidRPr="005C7601" w:rsidRDefault="005169D1" w:rsidP="004B5900">
      <w:pPr>
        <w:pStyle w:val="Nagwek3"/>
        <w:spacing w:before="0" w:after="0" w:line="240" w:lineRule="auto"/>
        <w:rPr>
          <w:rFonts w:ascii="Times New Roman" w:hAnsi="Times New Roman" w:cs="Times New Roman"/>
          <w:sz w:val="24"/>
          <w:szCs w:val="24"/>
        </w:rPr>
      </w:pPr>
      <w:r w:rsidRPr="005C7601">
        <w:rPr>
          <w:rFonts w:ascii="Times New Roman" w:hAnsi="Times New Roman" w:cs="Times New Roman"/>
          <w:sz w:val="24"/>
          <w:szCs w:val="24"/>
        </w:rPr>
        <w:t>Katowickim Centrum Onkologii</w:t>
      </w:r>
    </w:p>
    <w:p w14:paraId="61B1FC60"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 xml:space="preserve">z siedzibą w </w:t>
      </w:r>
      <w:r w:rsidRPr="005C7601">
        <w:rPr>
          <w:rFonts w:ascii="Times New Roman" w:hAnsi="Times New Roman" w:cs="Times New Roman"/>
          <w:bCs/>
          <w:szCs w:val="24"/>
        </w:rPr>
        <w:t>40 – 074 Katowice,</w:t>
      </w:r>
      <w:r w:rsidRPr="005C7601">
        <w:rPr>
          <w:rFonts w:ascii="Times New Roman" w:hAnsi="Times New Roman" w:cs="Times New Roman"/>
          <w:szCs w:val="24"/>
        </w:rPr>
        <w:t xml:space="preserve"> ul. Raciborska 26</w:t>
      </w:r>
    </w:p>
    <w:p w14:paraId="042BD322"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 xml:space="preserve">wpisanym do rejestru stowarzyszeń, innych organizacji społecznych i zawodowych, fundacji i publicznych zakładów opieki zdrowotnej Krajowego Rejestru Sądowego pod numerem </w:t>
      </w:r>
      <w:r w:rsidRPr="005C7601">
        <w:rPr>
          <w:rFonts w:ascii="Times New Roman" w:hAnsi="Times New Roman" w:cs="Times New Roman"/>
          <w:b/>
          <w:szCs w:val="24"/>
        </w:rPr>
        <w:t>KRS 0000096116</w:t>
      </w:r>
    </w:p>
    <w:p w14:paraId="204F7FA4"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posiadającym NIP 634-22-99-376, Regon 276201240</w:t>
      </w:r>
    </w:p>
    <w:p w14:paraId="24E08A93" w14:textId="77777777" w:rsidR="005169D1" w:rsidRPr="005C7601" w:rsidRDefault="006A603C"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reprezentowanym przez</w:t>
      </w:r>
    </w:p>
    <w:p w14:paraId="5530F4A1" w14:textId="77777777" w:rsidR="005169D1" w:rsidRPr="005C7601" w:rsidRDefault="005169D1" w:rsidP="006A603C">
      <w:pPr>
        <w:pStyle w:val="Tekstpodstawowyzwciciem"/>
        <w:spacing w:after="0" w:line="240" w:lineRule="auto"/>
        <w:ind w:firstLine="0"/>
        <w:rPr>
          <w:rFonts w:ascii="Times New Roman" w:hAnsi="Times New Roman" w:cs="Times New Roman"/>
          <w:sz w:val="24"/>
          <w:szCs w:val="24"/>
        </w:rPr>
      </w:pPr>
      <w:r w:rsidRPr="005C7601">
        <w:rPr>
          <w:rFonts w:ascii="Times New Roman" w:hAnsi="Times New Roman" w:cs="Times New Roman"/>
          <w:sz w:val="24"/>
          <w:szCs w:val="24"/>
        </w:rPr>
        <w:t xml:space="preserve">lek. med. Włodzimierza Migacza – Dyrektora </w:t>
      </w:r>
    </w:p>
    <w:p w14:paraId="5225AC6A"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 xml:space="preserve">zwanym dalej </w:t>
      </w:r>
      <w:r w:rsidRPr="005C7601">
        <w:rPr>
          <w:rFonts w:ascii="Times New Roman" w:hAnsi="Times New Roman" w:cs="Times New Roman"/>
          <w:b/>
          <w:sz w:val="24"/>
          <w:szCs w:val="24"/>
        </w:rPr>
        <w:t>Zamawiającym</w:t>
      </w:r>
    </w:p>
    <w:p w14:paraId="0A5435E1"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a</w:t>
      </w:r>
    </w:p>
    <w:p w14:paraId="5BA3A445" w14:textId="77777777" w:rsidR="005169D1" w:rsidRPr="005C7601" w:rsidRDefault="005169D1" w:rsidP="004B5900">
      <w:pPr>
        <w:spacing w:after="0" w:line="240" w:lineRule="auto"/>
        <w:jc w:val="both"/>
        <w:rPr>
          <w:rFonts w:ascii="Times New Roman" w:hAnsi="Times New Roman" w:cs="Times New Roman"/>
          <w:b/>
          <w:sz w:val="24"/>
          <w:szCs w:val="24"/>
        </w:rPr>
      </w:pPr>
      <w:r w:rsidRPr="005C7601">
        <w:rPr>
          <w:rFonts w:ascii="Times New Roman" w:hAnsi="Times New Roman" w:cs="Times New Roman"/>
          <w:b/>
          <w:sz w:val="24"/>
          <w:szCs w:val="24"/>
        </w:rPr>
        <w:t>*………………………………………………………………………</w:t>
      </w:r>
    </w:p>
    <w:p w14:paraId="2FE1D95D"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z siedzibą w *……………………………….</w:t>
      </w:r>
    </w:p>
    <w:p w14:paraId="065C86A7"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wpisaną do *……………………………………………</w:t>
      </w:r>
    </w:p>
    <w:p w14:paraId="26A65B2F"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posiadającą NIP  *………………………… Regon</w:t>
      </w:r>
      <w:r w:rsidRPr="005C7601">
        <w:rPr>
          <w:rFonts w:ascii="Times New Roman" w:hAnsi="Times New Roman" w:cs="Times New Roman"/>
          <w:b/>
          <w:szCs w:val="24"/>
        </w:rPr>
        <w:t xml:space="preserve"> *</w:t>
      </w:r>
      <w:r w:rsidRPr="005C7601">
        <w:rPr>
          <w:rFonts w:ascii="Times New Roman" w:hAnsi="Times New Roman" w:cs="Times New Roman"/>
          <w:szCs w:val="24"/>
        </w:rPr>
        <w:t>…………………………………</w:t>
      </w:r>
    </w:p>
    <w:p w14:paraId="5704DB7C"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reprezentowaną przez:</w:t>
      </w:r>
    </w:p>
    <w:p w14:paraId="706513D6" w14:textId="77777777" w:rsidR="005169D1" w:rsidRPr="005C7601" w:rsidRDefault="005169D1" w:rsidP="004B5900">
      <w:pPr>
        <w:spacing w:after="0" w:line="240" w:lineRule="auto"/>
        <w:jc w:val="both"/>
        <w:rPr>
          <w:rFonts w:ascii="Times New Roman" w:hAnsi="Times New Roman" w:cs="Times New Roman"/>
          <w:sz w:val="24"/>
          <w:szCs w:val="24"/>
        </w:rPr>
      </w:pPr>
      <w:r w:rsidRPr="005C7601">
        <w:rPr>
          <w:rFonts w:ascii="Times New Roman" w:hAnsi="Times New Roman" w:cs="Times New Roman"/>
          <w:sz w:val="24"/>
          <w:szCs w:val="24"/>
        </w:rPr>
        <w:tab/>
        <w:t>*……………………………………………………………………..</w:t>
      </w:r>
    </w:p>
    <w:p w14:paraId="70B6F93E" w14:textId="77777777" w:rsidR="005169D1" w:rsidRPr="005C7601" w:rsidRDefault="005169D1" w:rsidP="004B5900">
      <w:pPr>
        <w:pStyle w:val="Tekstpodstawowy"/>
        <w:rPr>
          <w:rFonts w:ascii="Times New Roman" w:hAnsi="Times New Roman" w:cs="Times New Roman"/>
          <w:b/>
          <w:szCs w:val="24"/>
        </w:rPr>
      </w:pPr>
      <w:r w:rsidRPr="005C7601">
        <w:rPr>
          <w:rFonts w:ascii="Times New Roman" w:hAnsi="Times New Roman" w:cs="Times New Roman"/>
          <w:szCs w:val="24"/>
        </w:rPr>
        <w:t xml:space="preserve">zwaną dalej </w:t>
      </w:r>
      <w:r w:rsidRPr="005C7601">
        <w:rPr>
          <w:rFonts w:ascii="Times New Roman" w:hAnsi="Times New Roman" w:cs="Times New Roman"/>
          <w:b/>
          <w:szCs w:val="24"/>
        </w:rPr>
        <w:t>Wykonawcą</w:t>
      </w:r>
    </w:p>
    <w:p w14:paraId="3684AD25" w14:textId="77777777" w:rsidR="00047F0D" w:rsidRPr="005C7601" w:rsidRDefault="00047F0D" w:rsidP="00047F0D">
      <w:pPr>
        <w:spacing w:after="0" w:line="240" w:lineRule="auto"/>
        <w:rPr>
          <w:rFonts w:ascii="Times New Roman" w:hAnsi="Times New Roman" w:cs="Times New Roman"/>
          <w:b/>
          <w:sz w:val="24"/>
          <w:szCs w:val="24"/>
        </w:rPr>
      </w:pPr>
    </w:p>
    <w:p w14:paraId="1AF33464" w14:textId="77777777" w:rsidR="00047F0D" w:rsidRPr="005C7601" w:rsidRDefault="00047F0D" w:rsidP="00047F0D">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§1</w:t>
      </w:r>
    </w:p>
    <w:p w14:paraId="7F2DB2E5" w14:textId="77777777" w:rsidR="00047F0D" w:rsidRPr="005C7601" w:rsidRDefault="00047F0D" w:rsidP="00047F0D">
      <w:pPr>
        <w:spacing w:after="0" w:line="240" w:lineRule="auto"/>
        <w:ind w:firstLine="709"/>
        <w:jc w:val="both"/>
        <w:rPr>
          <w:rFonts w:ascii="Times New Roman" w:hAnsi="Times New Roman" w:cs="Times New Roman"/>
          <w:b/>
          <w:sz w:val="24"/>
          <w:szCs w:val="24"/>
        </w:rPr>
      </w:pPr>
      <w:r w:rsidRPr="005C7601">
        <w:rPr>
          <w:rFonts w:ascii="Times New Roman" w:hAnsi="Times New Roman" w:cs="Times New Roman"/>
          <w:sz w:val="24"/>
          <w:szCs w:val="24"/>
        </w:rPr>
        <w:t xml:space="preserve">Wykonawca wyłoniony w wyniku udzielenia zamówienia publicznego w trybie przetargu nieograniczonego na </w:t>
      </w:r>
      <w:r w:rsidRPr="00047F0D">
        <w:rPr>
          <w:rFonts w:ascii="Times New Roman" w:hAnsi="Times New Roman" w:cs="Times New Roman"/>
          <w:sz w:val="24"/>
          <w:szCs w:val="24"/>
        </w:rPr>
        <w:t xml:space="preserve">zakup, dostawa, wdrożenie systemu informatycznego do obsługi Pracowni </w:t>
      </w:r>
      <w:proofErr w:type="spellStart"/>
      <w:r w:rsidRPr="00047F0D">
        <w:rPr>
          <w:rFonts w:ascii="Times New Roman" w:hAnsi="Times New Roman" w:cs="Times New Roman"/>
          <w:sz w:val="24"/>
          <w:szCs w:val="24"/>
        </w:rPr>
        <w:t>Cytostatyków</w:t>
      </w:r>
      <w:proofErr w:type="spellEnd"/>
      <w:r w:rsidRPr="00047F0D">
        <w:rPr>
          <w:rFonts w:ascii="Times New Roman" w:hAnsi="Times New Roman" w:cs="Times New Roman"/>
          <w:sz w:val="24"/>
          <w:szCs w:val="24"/>
        </w:rPr>
        <w:t xml:space="preserve"> dla  Katowickiego Centrum Onkologii</w:t>
      </w:r>
      <w:r w:rsidR="001E1346">
        <w:rPr>
          <w:rFonts w:ascii="Times New Roman" w:hAnsi="Times New Roman" w:cs="Times New Roman"/>
          <w:sz w:val="24"/>
          <w:szCs w:val="24"/>
        </w:rPr>
        <w:t xml:space="preserve"> wraz z licencjami</w:t>
      </w:r>
      <w:r w:rsidRPr="005C7601">
        <w:rPr>
          <w:rFonts w:ascii="Times New Roman" w:hAnsi="Times New Roman" w:cs="Times New Roman"/>
          <w:sz w:val="24"/>
          <w:szCs w:val="24"/>
        </w:rPr>
        <w:t xml:space="preserve">, zgodnie z </w:t>
      </w:r>
      <w:r w:rsidRPr="005C7601">
        <w:rPr>
          <w:rFonts w:ascii="Times New Roman" w:hAnsi="Times New Roman" w:cs="Times New Roman"/>
          <w:b/>
          <w:bCs/>
          <w:sz w:val="24"/>
          <w:szCs w:val="24"/>
        </w:rPr>
        <w:t>Załącznikiem Nr 1 do Umowy</w:t>
      </w:r>
      <w:r w:rsidRPr="005C7601">
        <w:rPr>
          <w:rFonts w:ascii="Times New Roman" w:hAnsi="Times New Roman" w:cs="Times New Roman"/>
          <w:b/>
          <w:sz w:val="24"/>
          <w:szCs w:val="24"/>
        </w:rPr>
        <w:t xml:space="preserve"> </w:t>
      </w:r>
      <w:r w:rsidRPr="005C7601">
        <w:rPr>
          <w:rFonts w:ascii="Times New Roman" w:hAnsi="Times New Roman" w:cs="Times New Roman"/>
          <w:sz w:val="24"/>
          <w:szCs w:val="24"/>
        </w:rPr>
        <w:t xml:space="preserve">sporządzonym na podstawie Załącznika nr 2 do SIWZ </w:t>
      </w:r>
      <w:r>
        <w:rPr>
          <w:rFonts w:ascii="Times New Roman" w:hAnsi="Times New Roman" w:cs="Times New Roman"/>
          <w:sz w:val="24"/>
          <w:szCs w:val="24"/>
        </w:rPr>
        <w:t xml:space="preserve">- </w:t>
      </w:r>
      <w:r w:rsidRPr="0010551F">
        <w:rPr>
          <w:rFonts w:ascii="Times New Roman" w:hAnsi="Times New Roman" w:cs="Times New Roman"/>
          <w:sz w:val="24"/>
          <w:szCs w:val="24"/>
        </w:rPr>
        <w:t xml:space="preserve">Szczegółowy opis przedmiotu zamówienia – Oferta Cenowa </w:t>
      </w:r>
      <w:r w:rsidRPr="005C7601">
        <w:rPr>
          <w:rFonts w:ascii="Times New Roman" w:hAnsi="Times New Roman" w:cs="Times New Roman"/>
          <w:sz w:val="24"/>
          <w:szCs w:val="24"/>
        </w:rPr>
        <w:t xml:space="preserve">przyjmuje do wykonania niżej wymieniony zakres, zgodnie ze SIWZ, złożoną ofertą z dnia </w:t>
      </w:r>
      <w:r w:rsidRPr="005C7601">
        <w:rPr>
          <w:rFonts w:ascii="Times New Roman" w:hAnsi="Times New Roman" w:cs="Times New Roman"/>
          <w:b/>
          <w:sz w:val="24"/>
          <w:szCs w:val="24"/>
        </w:rPr>
        <w:t>………. r.</w:t>
      </w:r>
    </w:p>
    <w:p w14:paraId="173501D7" w14:textId="77777777" w:rsidR="00047F0D" w:rsidRPr="005C7601" w:rsidRDefault="00047F0D" w:rsidP="00047F0D">
      <w:pPr>
        <w:spacing w:after="0" w:line="240" w:lineRule="auto"/>
        <w:jc w:val="center"/>
        <w:rPr>
          <w:rFonts w:ascii="Times New Roman" w:hAnsi="Times New Roman" w:cs="Times New Roman"/>
          <w:b/>
          <w:sz w:val="24"/>
          <w:szCs w:val="24"/>
        </w:rPr>
      </w:pPr>
    </w:p>
    <w:p w14:paraId="67945850" w14:textId="77777777" w:rsidR="00047F0D" w:rsidRPr="005C7601" w:rsidRDefault="00047F0D" w:rsidP="00047F0D">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§2</w:t>
      </w:r>
    </w:p>
    <w:p w14:paraId="410CF2A4" w14:textId="77777777" w:rsidR="00047F0D" w:rsidRPr="005C7601" w:rsidRDefault="00047F0D" w:rsidP="00047F0D">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1. Wykonawca zobowiązuje się do wykonania zamówienia </w:t>
      </w:r>
      <w:r>
        <w:rPr>
          <w:rFonts w:ascii="Times New Roman" w:hAnsi="Times New Roman" w:cs="Times New Roman"/>
          <w:sz w:val="24"/>
          <w:szCs w:val="24"/>
        </w:rPr>
        <w:t xml:space="preserve">w terminie </w:t>
      </w:r>
      <w:r w:rsidRPr="005C7601">
        <w:rPr>
          <w:rFonts w:ascii="Times New Roman" w:hAnsi="Times New Roman" w:cs="Times New Roman"/>
          <w:sz w:val="24"/>
          <w:szCs w:val="24"/>
        </w:rPr>
        <w:t xml:space="preserve">do </w:t>
      </w:r>
      <w:r w:rsidR="00454941">
        <w:rPr>
          <w:rFonts w:ascii="Times New Roman" w:hAnsi="Times New Roman" w:cs="Times New Roman"/>
          <w:sz w:val="24"/>
          <w:szCs w:val="24"/>
        </w:rPr>
        <w:t>50</w:t>
      </w:r>
      <w:r w:rsidRPr="005C7601">
        <w:rPr>
          <w:rFonts w:ascii="Times New Roman" w:hAnsi="Times New Roman" w:cs="Times New Roman"/>
          <w:sz w:val="24"/>
          <w:szCs w:val="24"/>
        </w:rPr>
        <w:t xml:space="preserve"> dni kalendarzowych od daty zawarcia umowy.</w:t>
      </w:r>
    </w:p>
    <w:p w14:paraId="28C567E7" w14:textId="77777777" w:rsidR="00047F0D" w:rsidRPr="005C7601" w:rsidRDefault="001E1346" w:rsidP="00047F0D">
      <w:pPr>
        <w:pStyle w:val="ZnakZnak1"/>
        <w:ind w:firstLine="709"/>
        <w:jc w:val="both"/>
        <w:rPr>
          <w:rFonts w:ascii="Times New Roman" w:eastAsia="Helvetica" w:hAnsi="Times New Roman" w:cs="Times New Roman"/>
          <w:lang w:eastAsia="en-US"/>
        </w:rPr>
      </w:pPr>
      <w:r>
        <w:rPr>
          <w:rFonts w:ascii="Times New Roman" w:eastAsia="Helvetica" w:hAnsi="Times New Roman" w:cs="Times New Roman"/>
          <w:lang w:eastAsia="en-US"/>
        </w:rPr>
        <w:t>2</w:t>
      </w:r>
      <w:r w:rsidR="00047F0D" w:rsidRPr="005C7601">
        <w:rPr>
          <w:rFonts w:ascii="Times New Roman" w:eastAsia="Helvetica" w:hAnsi="Times New Roman" w:cs="Times New Roman"/>
          <w:lang w:eastAsia="en-US"/>
        </w:rPr>
        <w:t>. Potwierdzeniem wykonania przedmiotu umowy będzie „Protokół odbioru przedmiotu zamówienia” podpisany przez przedstawiciel</w:t>
      </w:r>
      <w:r w:rsidR="00047F0D">
        <w:rPr>
          <w:rFonts w:ascii="Times New Roman" w:eastAsia="Helvetica" w:hAnsi="Times New Roman" w:cs="Times New Roman"/>
          <w:lang w:eastAsia="en-US"/>
        </w:rPr>
        <w:t>i</w:t>
      </w:r>
      <w:r w:rsidR="00047F0D" w:rsidRPr="005C7601">
        <w:rPr>
          <w:rFonts w:ascii="Times New Roman" w:eastAsia="Helvetica" w:hAnsi="Times New Roman" w:cs="Times New Roman"/>
          <w:lang w:eastAsia="en-US"/>
        </w:rPr>
        <w:t xml:space="preserve"> Zamawiającego i Wykonawcy.</w:t>
      </w:r>
    </w:p>
    <w:p w14:paraId="382FD918" w14:textId="77777777" w:rsidR="00047F0D" w:rsidRPr="005C7601" w:rsidRDefault="001E1346" w:rsidP="00047F0D">
      <w:pPr>
        <w:pStyle w:val="ZnakZnak1"/>
        <w:ind w:firstLine="709"/>
        <w:jc w:val="both"/>
        <w:rPr>
          <w:rFonts w:ascii="Times New Roman" w:eastAsia="Helvetica" w:hAnsi="Times New Roman" w:cs="Times New Roman"/>
          <w:lang w:eastAsia="en-US"/>
        </w:rPr>
      </w:pPr>
      <w:r>
        <w:rPr>
          <w:rFonts w:ascii="Times New Roman" w:eastAsia="Helvetica" w:hAnsi="Times New Roman" w:cs="Times New Roman"/>
          <w:lang w:eastAsia="en-US"/>
        </w:rPr>
        <w:t>3.</w:t>
      </w:r>
      <w:r w:rsidR="00047F0D" w:rsidRPr="005C7601">
        <w:rPr>
          <w:rFonts w:ascii="Times New Roman" w:eastAsia="Helvetica" w:hAnsi="Times New Roman" w:cs="Times New Roman"/>
          <w:lang w:eastAsia="en-US"/>
        </w:rPr>
        <w:t xml:space="preserve"> Osoby uprawnione do podpisania „ Protokołu odbioru przedmiotu zamówienia” </w:t>
      </w:r>
    </w:p>
    <w:p w14:paraId="1EA82ED5" w14:textId="77777777" w:rsidR="00047F0D"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ze strony Zamawiającego</w:t>
      </w:r>
      <w:r>
        <w:rPr>
          <w:rFonts w:ascii="Times New Roman" w:eastAsia="Helvetica" w:hAnsi="Times New Roman" w:cs="Times New Roman"/>
          <w:lang w:eastAsia="en-US"/>
        </w:rPr>
        <w:t>:</w:t>
      </w:r>
    </w:p>
    <w:p w14:paraId="3519754D" w14:textId="77777777" w:rsidR="00047F0D"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2CB5CF3C" w14:textId="77777777" w:rsidR="00047F0D" w:rsidRPr="005C7601"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55DBF67B" w14:textId="77777777" w:rsidR="00047F0D"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ze strony Wykonawcy</w:t>
      </w:r>
      <w:r>
        <w:rPr>
          <w:rFonts w:ascii="Times New Roman" w:eastAsia="Helvetica" w:hAnsi="Times New Roman" w:cs="Times New Roman"/>
          <w:lang w:eastAsia="en-US"/>
        </w:rPr>
        <w:t>:</w:t>
      </w:r>
    </w:p>
    <w:p w14:paraId="728BA3AC" w14:textId="77777777" w:rsidR="00047F0D"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7212F943" w14:textId="77777777" w:rsidR="00047F0D"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5CF1823D" w14:textId="77777777" w:rsidR="001E1346" w:rsidRDefault="001E1346" w:rsidP="00047F0D">
      <w:pPr>
        <w:pStyle w:val="ZnakZnak1"/>
        <w:jc w:val="both"/>
        <w:rPr>
          <w:rFonts w:ascii="Times New Roman" w:eastAsia="Helvetica" w:hAnsi="Times New Roman" w:cs="Times New Roman"/>
          <w:lang w:eastAsia="en-US"/>
        </w:rPr>
      </w:pPr>
    </w:p>
    <w:p w14:paraId="381E4497" w14:textId="77777777" w:rsidR="001E1346" w:rsidRPr="005C7601" w:rsidRDefault="001E1346" w:rsidP="00047F0D">
      <w:pPr>
        <w:pStyle w:val="ZnakZnak1"/>
        <w:jc w:val="both"/>
        <w:rPr>
          <w:rFonts w:ascii="Times New Roman" w:eastAsia="Helvetica" w:hAnsi="Times New Roman" w:cs="Times New Roman"/>
          <w:lang w:eastAsia="en-US"/>
        </w:rPr>
      </w:pPr>
    </w:p>
    <w:p w14:paraId="7C3A13F1" w14:textId="77777777" w:rsidR="00047F0D" w:rsidRPr="005C7601" w:rsidRDefault="00047F0D" w:rsidP="00047F0D">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lastRenderedPageBreak/>
        <w:t>§3</w:t>
      </w:r>
    </w:p>
    <w:p w14:paraId="5B1C0281" w14:textId="77777777" w:rsidR="00047F0D" w:rsidRPr="005C7601" w:rsidRDefault="00047F0D" w:rsidP="00047F0D">
      <w:pPr>
        <w:suppressAutoHyphens/>
        <w:spacing w:after="0" w:line="240" w:lineRule="auto"/>
        <w:ind w:firstLine="709"/>
        <w:jc w:val="both"/>
        <w:rPr>
          <w:rFonts w:ascii="Times New Roman" w:hAnsi="Times New Roman" w:cs="Times New Roman"/>
          <w:sz w:val="24"/>
          <w:szCs w:val="24"/>
          <w:lang w:eastAsia="ar-SA"/>
        </w:rPr>
      </w:pPr>
      <w:r w:rsidRPr="005C7601">
        <w:rPr>
          <w:rFonts w:ascii="Times New Roman" w:hAnsi="Times New Roman" w:cs="Times New Roman"/>
          <w:sz w:val="24"/>
          <w:szCs w:val="24"/>
          <w:lang w:eastAsia="ar-SA"/>
        </w:rPr>
        <w:t>Za realizację przedmiotu umowy określonego w §1 strony ustalają wynagrodzenie,</w:t>
      </w:r>
      <w:r w:rsidRPr="005C7601">
        <w:rPr>
          <w:rFonts w:ascii="Times New Roman" w:hAnsi="Times New Roman" w:cs="Times New Roman"/>
          <w:b/>
          <w:sz w:val="24"/>
          <w:szCs w:val="24"/>
          <w:lang w:eastAsia="ar-SA"/>
        </w:rPr>
        <w:t xml:space="preserve"> zgodnie z Załącznikiem nr 1 do Umowy</w:t>
      </w:r>
    </w:p>
    <w:p w14:paraId="5C98F5BD" w14:textId="77777777" w:rsidR="00047F0D" w:rsidRPr="005C7601" w:rsidRDefault="00047F0D" w:rsidP="00047F0D">
      <w:pPr>
        <w:suppressAutoHyphens/>
        <w:spacing w:after="0" w:line="240" w:lineRule="auto"/>
        <w:jc w:val="both"/>
        <w:rPr>
          <w:rFonts w:ascii="Times New Roman" w:hAnsi="Times New Roman" w:cs="Times New Roman"/>
          <w:b/>
          <w:sz w:val="24"/>
          <w:szCs w:val="24"/>
          <w:lang w:eastAsia="ar-SA"/>
        </w:rPr>
      </w:pPr>
      <w:r w:rsidRPr="005C7601">
        <w:rPr>
          <w:rFonts w:ascii="Times New Roman" w:hAnsi="Times New Roman" w:cs="Times New Roman"/>
          <w:sz w:val="24"/>
          <w:szCs w:val="24"/>
          <w:lang w:eastAsia="ar-SA"/>
        </w:rPr>
        <w:t xml:space="preserve">netto: </w:t>
      </w:r>
      <w:r w:rsidRPr="005C7601">
        <w:rPr>
          <w:rFonts w:ascii="Times New Roman" w:hAnsi="Times New Roman" w:cs="Times New Roman"/>
          <w:b/>
          <w:sz w:val="24"/>
          <w:szCs w:val="24"/>
          <w:lang w:eastAsia="ar-SA"/>
        </w:rPr>
        <w:t>…………… zł,</w:t>
      </w:r>
    </w:p>
    <w:p w14:paraId="73183C8F" w14:textId="77777777" w:rsidR="00047F0D" w:rsidRPr="005C7601" w:rsidRDefault="00047F0D" w:rsidP="00047F0D">
      <w:pPr>
        <w:suppressAutoHyphens/>
        <w:spacing w:after="0" w:line="240" w:lineRule="auto"/>
        <w:jc w:val="both"/>
        <w:rPr>
          <w:rFonts w:ascii="Times New Roman" w:hAnsi="Times New Roman" w:cs="Times New Roman"/>
          <w:sz w:val="24"/>
          <w:szCs w:val="24"/>
          <w:lang w:eastAsia="ar-SA"/>
        </w:rPr>
      </w:pPr>
      <w:r w:rsidRPr="005C7601">
        <w:rPr>
          <w:rFonts w:ascii="Times New Roman" w:hAnsi="Times New Roman" w:cs="Times New Roman"/>
          <w:sz w:val="24"/>
          <w:szCs w:val="24"/>
          <w:lang w:eastAsia="ar-SA"/>
        </w:rPr>
        <w:t>podatek VAT (%) ……..</w:t>
      </w:r>
    </w:p>
    <w:p w14:paraId="03D81F2E" w14:textId="77777777" w:rsidR="00047F0D" w:rsidRPr="005C7601" w:rsidRDefault="00047F0D" w:rsidP="00047F0D">
      <w:pPr>
        <w:suppressAutoHyphens/>
        <w:spacing w:after="0" w:line="240" w:lineRule="auto"/>
        <w:jc w:val="both"/>
        <w:rPr>
          <w:rFonts w:ascii="Times New Roman" w:hAnsi="Times New Roman" w:cs="Times New Roman"/>
          <w:sz w:val="24"/>
          <w:szCs w:val="24"/>
          <w:lang w:eastAsia="ar-SA"/>
        </w:rPr>
      </w:pPr>
      <w:r w:rsidRPr="005C7601">
        <w:rPr>
          <w:rFonts w:ascii="Times New Roman" w:hAnsi="Times New Roman" w:cs="Times New Roman"/>
          <w:sz w:val="24"/>
          <w:szCs w:val="24"/>
          <w:lang w:eastAsia="ar-SA"/>
        </w:rPr>
        <w:t>brutto: (cyfrą):……………….</w:t>
      </w:r>
      <w:r w:rsidRPr="005C7601">
        <w:rPr>
          <w:rFonts w:ascii="Times New Roman" w:hAnsi="Times New Roman" w:cs="Times New Roman"/>
          <w:b/>
          <w:sz w:val="24"/>
          <w:szCs w:val="24"/>
          <w:lang w:eastAsia="ar-SA"/>
        </w:rPr>
        <w:t xml:space="preserve"> zł</w:t>
      </w:r>
      <w:r w:rsidRPr="005C7601">
        <w:rPr>
          <w:rFonts w:ascii="Times New Roman" w:hAnsi="Times New Roman" w:cs="Times New Roman"/>
          <w:sz w:val="24"/>
          <w:szCs w:val="24"/>
          <w:lang w:eastAsia="ar-SA"/>
        </w:rPr>
        <w:t xml:space="preserve">, </w:t>
      </w:r>
    </w:p>
    <w:p w14:paraId="1530EA7A" w14:textId="77777777" w:rsidR="00047F0D" w:rsidRPr="005C7601" w:rsidRDefault="00047F0D" w:rsidP="00047F0D">
      <w:pPr>
        <w:suppressAutoHyphens/>
        <w:spacing w:after="0" w:line="240" w:lineRule="auto"/>
        <w:jc w:val="both"/>
        <w:rPr>
          <w:rFonts w:ascii="Times New Roman" w:hAnsi="Times New Roman" w:cs="Times New Roman"/>
          <w:sz w:val="24"/>
          <w:szCs w:val="24"/>
          <w:lang w:eastAsia="ar-SA"/>
        </w:rPr>
      </w:pPr>
      <w:r w:rsidRPr="005C7601">
        <w:rPr>
          <w:rFonts w:ascii="Times New Roman" w:hAnsi="Times New Roman" w:cs="Times New Roman"/>
          <w:sz w:val="24"/>
          <w:szCs w:val="24"/>
          <w:lang w:eastAsia="ar-SA"/>
        </w:rPr>
        <w:t>(słownie) …………………………………………………..</w:t>
      </w:r>
    </w:p>
    <w:p w14:paraId="109FF7BB" w14:textId="77777777" w:rsidR="00047F0D" w:rsidRPr="005C7601" w:rsidRDefault="00047F0D" w:rsidP="00047F0D">
      <w:pPr>
        <w:suppressAutoHyphens/>
        <w:spacing w:after="0" w:line="240" w:lineRule="auto"/>
        <w:jc w:val="both"/>
        <w:rPr>
          <w:rFonts w:ascii="Times New Roman" w:eastAsia="Cambria" w:hAnsi="Times New Roman" w:cs="Times New Roman"/>
          <w:b/>
          <w:sz w:val="24"/>
          <w:szCs w:val="24"/>
          <w:lang w:eastAsia="ar-SA"/>
        </w:rPr>
      </w:pPr>
      <w:r w:rsidRPr="005C7601">
        <w:rPr>
          <w:rFonts w:ascii="Times New Roman" w:eastAsia="Cambria" w:hAnsi="Times New Roman" w:cs="Times New Roman"/>
          <w:sz w:val="24"/>
          <w:szCs w:val="24"/>
          <w:lang w:eastAsia="ar-SA"/>
        </w:rPr>
        <w:t>Wynagrodzenie jest niezmienne do zakończenia realizacji umowy i obejmuje wszystkie koszty związane z realizacją zamówienia.</w:t>
      </w:r>
    </w:p>
    <w:p w14:paraId="63EF7741" w14:textId="77777777" w:rsidR="00047F0D" w:rsidRDefault="00047F0D" w:rsidP="00047F0D">
      <w:pPr>
        <w:spacing w:after="0" w:line="240" w:lineRule="auto"/>
        <w:jc w:val="center"/>
        <w:rPr>
          <w:rFonts w:ascii="Times New Roman" w:hAnsi="Times New Roman" w:cs="Times New Roman"/>
          <w:b/>
          <w:sz w:val="24"/>
          <w:szCs w:val="24"/>
        </w:rPr>
      </w:pPr>
    </w:p>
    <w:p w14:paraId="74BEECE6" w14:textId="77777777" w:rsidR="00047F0D" w:rsidRPr="005C7601" w:rsidRDefault="00047F0D" w:rsidP="00047F0D">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§4</w:t>
      </w:r>
    </w:p>
    <w:p w14:paraId="5B933029" w14:textId="77777777" w:rsidR="00D72BA2" w:rsidRPr="00047F0D" w:rsidRDefault="00047F0D" w:rsidP="00047F0D">
      <w:pPr>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Wynagrodzenie płatne jest w t</w:t>
      </w:r>
      <w:r w:rsidRPr="005C7601">
        <w:rPr>
          <w:rFonts w:ascii="Times New Roman" w:hAnsi="Times New Roman" w:cs="Times New Roman"/>
          <w:sz w:val="24"/>
          <w:szCs w:val="24"/>
        </w:rPr>
        <w:t>ermin</w:t>
      </w:r>
      <w:r>
        <w:rPr>
          <w:rFonts w:ascii="Times New Roman" w:hAnsi="Times New Roman" w:cs="Times New Roman"/>
          <w:sz w:val="24"/>
          <w:szCs w:val="24"/>
        </w:rPr>
        <w:t>ie</w:t>
      </w:r>
      <w:r w:rsidRPr="005C7601">
        <w:rPr>
          <w:rFonts w:ascii="Times New Roman" w:hAnsi="Times New Roman" w:cs="Times New Roman"/>
          <w:sz w:val="24"/>
          <w:szCs w:val="24"/>
        </w:rPr>
        <w:t xml:space="preserve"> </w:t>
      </w:r>
      <w:r>
        <w:rPr>
          <w:rFonts w:ascii="Times New Roman" w:hAnsi="Times New Roman" w:cs="Times New Roman"/>
          <w:sz w:val="24"/>
          <w:szCs w:val="24"/>
        </w:rPr>
        <w:t>3</w:t>
      </w:r>
      <w:r w:rsidRPr="005C7601">
        <w:rPr>
          <w:rFonts w:ascii="Times New Roman" w:hAnsi="Times New Roman" w:cs="Times New Roman"/>
          <w:sz w:val="24"/>
          <w:szCs w:val="24"/>
        </w:rPr>
        <w:t>0 dni od daty otrzymania przez Zamawiającego faktury VAT</w:t>
      </w:r>
      <w:r>
        <w:rPr>
          <w:rFonts w:ascii="Times New Roman" w:hAnsi="Times New Roman" w:cs="Times New Roman"/>
          <w:sz w:val="24"/>
          <w:szCs w:val="24"/>
        </w:rPr>
        <w:t xml:space="preserve"> z tytułu zapłaty </w:t>
      </w:r>
      <w:r w:rsidR="001E1346">
        <w:rPr>
          <w:rFonts w:ascii="Times New Roman" w:hAnsi="Times New Roman" w:cs="Times New Roman"/>
          <w:sz w:val="24"/>
          <w:szCs w:val="24"/>
        </w:rPr>
        <w:t xml:space="preserve"> za przedmiot zamówienia</w:t>
      </w:r>
      <w:r>
        <w:rPr>
          <w:rFonts w:ascii="Times New Roman" w:hAnsi="Times New Roman" w:cs="Times New Roman"/>
          <w:sz w:val="24"/>
          <w:szCs w:val="24"/>
        </w:rPr>
        <w:t xml:space="preserve">. </w:t>
      </w:r>
      <w:r w:rsidRPr="005C7601">
        <w:rPr>
          <w:rFonts w:ascii="Times New Roman" w:hAnsi="Times New Roman" w:cs="Times New Roman"/>
          <w:sz w:val="24"/>
          <w:szCs w:val="24"/>
        </w:rPr>
        <w:t>Wykonawc</w:t>
      </w:r>
      <w:r>
        <w:rPr>
          <w:rFonts w:ascii="Times New Roman" w:hAnsi="Times New Roman" w:cs="Times New Roman"/>
          <w:sz w:val="24"/>
          <w:szCs w:val="24"/>
        </w:rPr>
        <w:t>a wystawi fakturę</w:t>
      </w:r>
      <w:r w:rsidRPr="005C7601">
        <w:rPr>
          <w:rFonts w:ascii="Times New Roman" w:hAnsi="Times New Roman" w:cs="Times New Roman"/>
          <w:sz w:val="24"/>
          <w:szCs w:val="24"/>
        </w:rPr>
        <w:t xml:space="preserve"> po podpisaniu przez strony „Protokołu odbioru przedmiotu zamówienia”</w:t>
      </w:r>
      <w:r>
        <w:rPr>
          <w:rFonts w:ascii="Times New Roman" w:hAnsi="Times New Roman" w:cs="Times New Roman"/>
          <w:sz w:val="24"/>
          <w:szCs w:val="24"/>
        </w:rPr>
        <w:t>.</w:t>
      </w:r>
    </w:p>
    <w:p w14:paraId="38AB716F" w14:textId="77777777" w:rsidR="00A56E21" w:rsidRPr="00592EC0" w:rsidRDefault="00047F0D" w:rsidP="00DA4BD2">
      <w:pPr>
        <w:tabs>
          <w:tab w:val="left" w:pos="993"/>
        </w:tabs>
        <w:spacing w:after="0" w:line="240" w:lineRule="auto"/>
        <w:ind w:firstLine="709"/>
        <w:jc w:val="both"/>
        <w:rPr>
          <w:rFonts w:ascii="Times New Roman" w:hAnsi="Times New Roman" w:cs="Times New Roman"/>
          <w:color w:val="FF0000"/>
          <w:sz w:val="24"/>
          <w:szCs w:val="24"/>
          <w:highlight w:val="yellow"/>
        </w:rPr>
      </w:pPr>
      <w:r>
        <w:rPr>
          <w:rFonts w:ascii="Times New Roman" w:hAnsi="Times New Roman" w:cs="Times New Roman"/>
          <w:sz w:val="24"/>
          <w:szCs w:val="24"/>
        </w:rPr>
        <w:t>2</w:t>
      </w:r>
      <w:r w:rsidR="00592EC0" w:rsidRPr="00592EC0">
        <w:rPr>
          <w:rFonts w:ascii="Times New Roman" w:hAnsi="Times New Roman" w:cs="Times New Roman"/>
          <w:sz w:val="24"/>
          <w:szCs w:val="24"/>
        </w:rPr>
        <w:t xml:space="preserve">. </w:t>
      </w:r>
      <w:r w:rsidR="00A56E21" w:rsidRPr="00592EC0">
        <w:rPr>
          <w:rFonts w:ascii="Times New Roman" w:hAnsi="Times New Roman" w:cs="Times New Roman"/>
          <w:sz w:val="24"/>
          <w:szCs w:val="24"/>
        </w:rPr>
        <w:t xml:space="preserve">Strony akceptują wystawianie faktur Vat w formie elektronicznej, zgodnie z art. 106n ustawy z dnia 11 marca 2004 r. o podatku od towarów i usług (tj. Dz.U. z 2020 r., poz. 106, z </w:t>
      </w:r>
      <w:proofErr w:type="spellStart"/>
      <w:r w:rsidR="00A56E21" w:rsidRPr="00592EC0">
        <w:rPr>
          <w:rFonts w:ascii="Times New Roman" w:hAnsi="Times New Roman" w:cs="Times New Roman"/>
          <w:sz w:val="24"/>
          <w:szCs w:val="24"/>
        </w:rPr>
        <w:t>późn</w:t>
      </w:r>
      <w:proofErr w:type="spellEnd"/>
      <w:r w:rsidR="00A56E21" w:rsidRPr="00592EC0">
        <w:rPr>
          <w:rFonts w:ascii="Times New Roman" w:hAnsi="Times New Roman" w:cs="Times New Roman"/>
          <w:sz w:val="24"/>
          <w:szCs w:val="24"/>
        </w:rPr>
        <w:t xml:space="preserve">. zm.). Faktury elektroniczne będą Zamawiającemu wysyłane na adres e-mail: …………… Zamawiający zobowiązuje się do poinformowania Wykonawcy o każdorazowej zmianie ww. adresu mailowego. Osobą upoważnioną do kontaktów w sprawie e-faktur ze strony Zamawiającego jest …………………….  Jednocześnie Zamawiający informuje, że istnieje możliwość korzystania przez Wykonawców z platformy elektronicznego fakturowania, pod adresem: </w:t>
      </w:r>
      <w:hyperlink r:id="rId13" w:history="1">
        <w:r w:rsidR="00A56E21" w:rsidRPr="00592EC0">
          <w:rPr>
            <w:rStyle w:val="Hipercze"/>
            <w:rFonts w:ascii="Times New Roman" w:hAnsi="Times New Roman" w:cs="Times New Roman"/>
            <w:sz w:val="24"/>
            <w:szCs w:val="24"/>
          </w:rPr>
          <w:t>https://brokerpefexpert.efaktura.gov.pl</w:t>
        </w:r>
      </w:hyperlink>
      <w:r w:rsidR="00A56E21" w:rsidRPr="00592EC0">
        <w:rPr>
          <w:rFonts w:ascii="Times New Roman" w:hAnsi="Times New Roman" w:cs="Times New Roman"/>
          <w:sz w:val="24"/>
          <w:szCs w:val="24"/>
        </w:rPr>
        <w:t>.</w:t>
      </w:r>
    </w:p>
    <w:p w14:paraId="242B6F51" w14:textId="77777777" w:rsidR="00A56E21" w:rsidRDefault="00047F0D" w:rsidP="00EC3C6B">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72BA2">
        <w:rPr>
          <w:rFonts w:ascii="Times New Roman" w:hAnsi="Times New Roman" w:cs="Times New Roman"/>
          <w:sz w:val="24"/>
          <w:szCs w:val="24"/>
        </w:rPr>
        <w:t>.</w:t>
      </w:r>
      <w:r w:rsidR="00A56E21" w:rsidRPr="00A56E21">
        <w:rPr>
          <w:rFonts w:ascii="Times New Roman" w:hAnsi="Times New Roman" w:cs="Times New Roman"/>
          <w:sz w:val="24"/>
          <w:szCs w:val="24"/>
        </w:rPr>
        <w:t>Faktury muszą spełniać wymogi obowiązujących przepisów co do formatu faktury, np. XML.</w:t>
      </w:r>
    </w:p>
    <w:p w14:paraId="315A2E8C" w14:textId="77777777" w:rsidR="005169D1" w:rsidRPr="00A56E21" w:rsidRDefault="00047F0D" w:rsidP="00EC3C6B">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72BA2">
        <w:rPr>
          <w:rFonts w:ascii="Times New Roman" w:hAnsi="Times New Roman" w:cs="Times New Roman"/>
          <w:sz w:val="24"/>
          <w:szCs w:val="24"/>
        </w:rPr>
        <w:t xml:space="preserve">. </w:t>
      </w:r>
      <w:r w:rsidR="005169D1" w:rsidRPr="00A56E21">
        <w:rPr>
          <w:rFonts w:ascii="Times New Roman" w:hAnsi="Times New Roman" w:cs="Times New Roman"/>
          <w:sz w:val="24"/>
          <w:szCs w:val="24"/>
        </w:rPr>
        <w:t>Płatność uregulowana zostanie na rachunek Wykonawcy Nr</w:t>
      </w:r>
      <w:r w:rsidR="005169D1" w:rsidRPr="00A56E21">
        <w:rPr>
          <w:rFonts w:ascii="Times New Roman" w:hAnsi="Times New Roman" w:cs="Times New Roman"/>
          <w:b/>
          <w:sz w:val="24"/>
          <w:szCs w:val="24"/>
        </w:rPr>
        <w:t>……………………</w:t>
      </w:r>
      <w:r w:rsidR="00D4154C" w:rsidRPr="00A56E21">
        <w:rPr>
          <w:rFonts w:ascii="Times New Roman" w:hAnsi="Times New Roman" w:cs="Times New Roman"/>
          <w:b/>
          <w:sz w:val="24"/>
          <w:szCs w:val="24"/>
        </w:rPr>
        <w:t>……………….</w:t>
      </w:r>
    </w:p>
    <w:p w14:paraId="6BB88C92" w14:textId="77777777" w:rsidR="004A2851" w:rsidRPr="000F3C9C" w:rsidRDefault="004A2851" w:rsidP="004B5900">
      <w:pPr>
        <w:spacing w:after="0" w:line="240" w:lineRule="auto"/>
        <w:jc w:val="center"/>
        <w:rPr>
          <w:rFonts w:ascii="Times New Roman" w:hAnsi="Times New Roman" w:cs="Times New Roman"/>
          <w:b/>
          <w:sz w:val="12"/>
          <w:szCs w:val="12"/>
        </w:rPr>
      </w:pPr>
    </w:p>
    <w:p w14:paraId="21F5A378"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§5</w:t>
      </w:r>
    </w:p>
    <w:p w14:paraId="678CF1C2" w14:textId="77777777" w:rsidR="00DB5134" w:rsidRPr="00155B82" w:rsidRDefault="0053422C" w:rsidP="0015093F">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1. </w:t>
      </w:r>
      <w:r w:rsidR="00CB727E" w:rsidRPr="005C7601">
        <w:rPr>
          <w:rFonts w:ascii="Times New Roman" w:hAnsi="Times New Roman" w:cs="Times New Roman"/>
          <w:sz w:val="24"/>
          <w:szCs w:val="24"/>
        </w:rPr>
        <w:t>Na dostarczo</w:t>
      </w:r>
      <w:r w:rsidR="00811DA4" w:rsidRPr="005C7601">
        <w:rPr>
          <w:rFonts w:ascii="Times New Roman" w:hAnsi="Times New Roman" w:cs="Times New Roman"/>
          <w:sz w:val="24"/>
          <w:szCs w:val="24"/>
        </w:rPr>
        <w:t>ny s</w:t>
      </w:r>
      <w:r w:rsidR="00047F0D">
        <w:rPr>
          <w:rFonts w:ascii="Times New Roman" w:hAnsi="Times New Roman" w:cs="Times New Roman"/>
          <w:sz w:val="24"/>
          <w:szCs w:val="24"/>
        </w:rPr>
        <w:t>ystem</w:t>
      </w:r>
      <w:r w:rsidR="00811DA4" w:rsidRPr="005C7601">
        <w:rPr>
          <w:rFonts w:ascii="Times New Roman" w:hAnsi="Times New Roman" w:cs="Times New Roman"/>
          <w:sz w:val="24"/>
          <w:szCs w:val="24"/>
        </w:rPr>
        <w:t xml:space="preserve"> </w:t>
      </w:r>
      <w:r w:rsidR="00177FCE" w:rsidRPr="005C7601">
        <w:rPr>
          <w:rFonts w:ascii="Times New Roman" w:hAnsi="Times New Roman" w:cs="Times New Roman"/>
          <w:sz w:val="24"/>
          <w:szCs w:val="24"/>
        </w:rPr>
        <w:t>zgodn</w:t>
      </w:r>
      <w:r w:rsidR="00811DA4" w:rsidRPr="005C7601">
        <w:rPr>
          <w:rFonts w:ascii="Times New Roman" w:hAnsi="Times New Roman" w:cs="Times New Roman"/>
          <w:sz w:val="24"/>
          <w:szCs w:val="24"/>
        </w:rPr>
        <w:t>y</w:t>
      </w:r>
      <w:r w:rsidR="00177FCE" w:rsidRPr="005C7601">
        <w:rPr>
          <w:rFonts w:ascii="Times New Roman" w:hAnsi="Times New Roman" w:cs="Times New Roman"/>
          <w:sz w:val="24"/>
          <w:szCs w:val="24"/>
        </w:rPr>
        <w:t xml:space="preserve"> z wymaganiami opisanymi w </w:t>
      </w:r>
      <w:r w:rsidR="00177FCE" w:rsidRPr="005C7601">
        <w:rPr>
          <w:rFonts w:ascii="Times New Roman" w:hAnsi="Times New Roman" w:cs="Times New Roman"/>
          <w:b/>
          <w:sz w:val="24"/>
          <w:szCs w:val="24"/>
        </w:rPr>
        <w:t xml:space="preserve">SIWZ </w:t>
      </w:r>
      <w:r w:rsidR="00177FCE" w:rsidRPr="005C7601">
        <w:rPr>
          <w:rFonts w:ascii="Times New Roman" w:hAnsi="Times New Roman" w:cs="Times New Roman"/>
          <w:sz w:val="24"/>
          <w:szCs w:val="24"/>
        </w:rPr>
        <w:t>Wykonawca udziela</w:t>
      </w:r>
      <w:r w:rsidR="00CB727E" w:rsidRPr="005C7601">
        <w:rPr>
          <w:rFonts w:ascii="Times New Roman" w:hAnsi="Times New Roman" w:cs="Times New Roman"/>
          <w:sz w:val="24"/>
          <w:szCs w:val="24"/>
        </w:rPr>
        <w:t xml:space="preserve"> </w:t>
      </w:r>
      <w:r w:rsidR="00BD02E3">
        <w:rPr>
          <w:rFonts w:ascii="Times New Roman" w:hAnsi="Times New Roman" w:cs="Times New Roman"/>
          <w:sz w:val="24"/>
          <w:szCs w:val="24"/>
        </w:rPr>
        <w:t>48-miesięcznej</w:t>
      </w:r>
      <w:r w:rsidR="00177FCE" w:rsidRPr="005C7601">
        <w:rPr>
          <w:rFonts w:ascii="Times New Roman" w:hAnsi="Times New Roman" w:cs="Times New Roman"/>
          <w:sz w:val="24"/>
          <w:szCs w:val="24"/>
        </w:rPr>
        <w:t xml:space="preserve"> gwarancji</w:t>
      </w:r>
      <w:r w:rsidR="00026225" w:rsidRPr="005C7601">
        <w:rPr>
          <w:rFonts w:ascii="Times New Roman" w:hAnsi="Times New Roman" w:cs="Times New Roman"/>
          <w:sz w:val="24"/>
          <w:szCs w:val="24"/>
        </w:rPr>
        <w:t xml:space="preserve"> </w:t>
      </w:r>
      <w:r w:rsidR="00B55268">
        <w:rPr>
          <w:rFonts w:ascii="Times New Roman" w:hAnsi="Times New Roman" w:cs="Times New Roman"/>
          <w:sz w:val="24"/>
          <w:szCs w:val="24"/>
        </w:rPr>
        <w:t xml:space="preserve"> ( okresy </w:t>
      </w:r>
      <w:r w:rsidR="0015093F">
        <w:rPr>
          <w:rFonts w:ascii="Times New Roman" w:hAnsi="Times New Roman" w:cs="Times New Roman"/>
          <w:sz w:val="24"/>
          <w:szCs w:val="24"/>
        </w:rPr>
        <w:t xml:space="preserve">gwarancji </w:t>
      </w:r>
      <w:r w:rsidR="00047F0D">
        <w:rPr>
          <w:rFonts w:ascii="Times New Roman" w:hAnsi="Times New Roman" w:cs="Times New Roman"/>
          <w:sz w:val="24"/>
          <w:szCs w:val="24"/>
        </w:rPr>
        <w:t>jest</w:t>
      </w:r>
      <w:r w:rsidR="0015093F">
        <w:rPr>
          <w:rFonts w:ascii="Times New Roman" w:hAnsi="Times New Roman" w:cs="Times New Roman"/>
          <w:sz w:val="24"/>
          <w:szCs w:val="24"/>
        </w:rPr>
        <w:t xml:space="preserve"> </w:t>
      </w:r>
      <w:r w:rsidR="00B55268">
        <w:rPr>
          <w:rFonts w:ascii="Times New Roman" w:hAnsi="Times New Roman" w:cs="Times New Roman"/>
          <w:sz w:val="24"/>
          <w:szCs w:val="24"/>
        </w:rPr>
        <w:t xml:space="preserve"> </w:t>
      </w:r>
      <w:r w:rsidR="0015093F">
        <w:rPr>
          <w:rFonts w:ascii="Times New Roman" w:hAnsi="Times New Roman" w:cs="Times New Roman"/>
          <w:sz w:val="24"/>
          <w:szCs w:val="24"/>
        </w:rPr>
        <w:t>r</w:t>
      </w:r>
      <w:r w:rsidR="00026225" w:rsidRPr="005C7601">
        <w:rPr>
          <w:rFonts w:ascii="Times New Roman" w:hAnsi="Times New Roman" w:cs="Times New Roman"/>
          <w:sz w:val="24"/>
          <w:szCs w:val="24"/>
        </w:rPr>
        <w:t>ówn</w:t>
      </w:r>
      <w:r w:rsidR="00047F0D">
        <w:rPr>
          <w:rFonts w:ascii="Times New Roman" w:hAnsi="Times New Roman" w:cs="Times New Roman"/>
          <w:sz w:val="24"/>
          <w:szCs w:val="24"/>
        </w:rPr>
        <w:t>y</w:t>
      </w:r>
      <w:r w:rsidR="00026225" w:rsidRPr="005C7601">
        <w:rPr>
          <w:rFonts w:ascii="Times New Roman" w:hAnsi="Times New Roman" w:cs="Times New Roman"/>
          <w:sz w:val="24"/>
          <w:szCs w:val="24"/>
        </w:rPr>
        <w:t xml:space="preserve"> okresowi rękojmi)</w:t>
      </w:r>
      <w:r w:rsidR="00177FCE" w:rsidRPr="005C7601">
        <w:rPr>
          <w:rFonts w:ascii="Times New Roman" w:hAnsi="Times New Roman" w:cs="Times New Roman"/>
          <w:sz w:val="24"/>
          <w:szCs w:val="24"/>
        </w:rPr>
        <w:t xml:space="preserve"> </w:t>
      </w:r>
      <w:r w:rsidR="0015093F">
        <w:rPr>
          <w:rFonts w:ascii="Times New Roman" w:hAnsi="Times New Roman" w:cs="Times New Roman"/>
          <w:sz w:val="24"/>
          <w:szCs w:val="24"/>
        </w:rPr>
        <w:t>l</w:t>
      </w:r>
      <w:r w:rsidR="00177FCE" w:rsidRPr="005C7601">
        <w:rPr>
          <w:rFonts w:ascii="Times New Roman" w:hAnsi="Times New Roman" w:cs="Times New Roman"/>
          <w:sz w:val="24"/>
          <w:szCs w:val="24"/>
        </w:rPr>
        <w:t xml:space="preserve">icząc od daty podpisania </w:t>
      </w:r>
      <w:r w:rsidR="006D7252" w:rsidRPr="005C7601">
        <w:rPr>
          <w:rFonts w:ascii="Times New Roman" w:hAnsi="Times New Roman" w:cs="Times New Roman"/>
          <w:sz w:val="24"/>
          <w:szCs w:val="24"/>
        </w:rPr>
        <w:t xml:space="preserve">przez Strony Umowy </w:t>
      </w:r>
      <w:r w:rsidR="000F486D" w:rsidRPr="005C7601">
        <w:rPr>
          <w:rFonts w:ascii="Times New Roman" w:hAnsi="Times New Roman" w:cs="Times New Roman"/>
          <w:sz w:val="24"/>
          <w:szCs w:val="24"/>
        </w:rPr>
        <w:t>„Protokół</w:t>
      </w:r>
      <w:r w:rsidR="00B10A1B" w:rsidRPr="005C7601">
        <w:rPr>
          <w:rFonts w:ascii="Times New Roman" w:hAnsi="Times New Roman" w:cs="Times New Roman"/>
          <w:sz w:val="24"/>
          <w:szCs w:val="24"/>
        </w:rPr>
        <w:t xml:space="preserve"> </w:t>
      </w:r>
      <w:r w:rsidR="00177FCE" w:rsidRPr="005C7601">
        <w:rPr>
          <w:rFonts w:ascii="Times New Roman" w:hAnsi="Times New Roman" w:cs="Times New Roman"/>
          <w:sz w:val="24"/>
          <w:szCs w:val="24"/>
        </w:rPr>
        <w:t>odbioru przedmiotu zamówienia” i zapewnia sprawność s</w:t>
      </w:r>
      <w:r w:rsidR="00047F0D">
        <w:rPr>
          <w:rFonts w:ascii="Times New Roman" w:hAnsi="Times New Roman" w:cs="Times New Roman"/>
          <w:sz w:val="24"/>
          <w:szCs w:val="24"/>
        </w:rPr>
        <w:t>ystemu</w:t>
      </w:r>
      <w:r w:rsidR="0099417C">
        <w:rPr>
          <w:rFonts w:ascii="Times New Roman" w:hAnsi="Times New Roman" w:cs="Times New Roman"/>
          <w:sz w:val="24"/>
          <w:szCs w:val="24"/>
        </w:rPr>
        <w:t xml:space="preserve"> </w:t>
      </w:r>
      <w:r w:rsidR="006D7252">
        <w:rPr>
          <w:rFonts w:ascii="Times New Roman" w:hAnsi="Times New Roman" w:cs="Times New Roman"/>
          <w:sz w:val="24"/>
          <w:szCs w:val="24"/>
        </w:rPr>
        <w:t xml:space="preserve"> w okresie jej obowiązywania, przy czym</w:t>
      </w:r>
      <w:r w:rsidR="00DB5134">
        <w:rPr>
          <w:rFonts w:ascii="Times New Roman" w:hAnsi="Times New Roman" w:cs="Times New Roman"/>
          <w:sz w:val="24"/>
          <w:szCs w:val="24"/>
        </w:rPr>
        <w:t xml:space="preserve"> warunki </w:t>
      </w:r>
      <w:r w:rsidR="006D7252">
        <w:rPr>
          <w:rFonts w:ascii="Times New Roman" w:hAnsi="Times New Roman" w:cs="Times New Roman"/>
          <w:sz w:val="24"/>
          <w:szCs w:val="24"/>
        </w:rPr>
        <w:t xml:space="preserve"> </w:t>
      </w:r>
      <w:r w:rsidR="00C346DB">
        <w:rPr>
          <w:rFonts w:ascii="Times New Roman" w:hAnsi="Times New Roman" w:cs="Times New Roman"/>
          <w:sz w:val="24"/>
          <w:szCs w:val="24"/>
        </w:rPr>
        <w:t>gwarancj</w:t>
      </w:r>
      <w:r w:rsidR="00DB5134">
        <w:rPr>
          <w:rFonts w:ascii="Times New Roman" w:hAnsi="Times New Roman" w:cs="Times New Roman"/>
          <w:sz w:val="24"/>
          <w:szCs w:val="24"/>
        </w:rPr>
        <w:t>i</w:t>
      </w:r>
      <w:r w:rsidR="00C346DB">
        <w:rPr>
          <w:rFonts w:ascii="Times New Roman" w:hAnsi="Times New Roman" w:cs="Times New Roman"/>
          <w:sz w:val="24"/>
          <w:szCs w:val="24"/>
        </w:rPr>
        <w:t xml:space="preserve"> </w:t>
      </w:r>
      <w:r w:rsidR="00DB5134">
        <w:rPr>
          <w:rFonts w:ascii="Times New Roman" w:hAnsi="Times New Roman" w:cs="Times New Roman"/>
          <w:sz w:val="24"/>
          <w:szCs w:val="24"/>
        </w:rPr>
        <w:t>obejmują w szczególności:</w:t>
      </w:r>
    </w:p>
    <w:p w14:paraId="25237E0A" w14:textId="77777777" w:rsidR="00DB5134" w:rsidRPr="0066393C" w:rsidRDefault="00DB5134" w:rsidP="00DB5134">
      <w:pPr>
        <w:numPr>
          <w:ilvl w:val="0"/>
          <w:numId w:val="71"/>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Pr="0066393C">
        <w:rPr>
          <w:rFonts w:ascii="Times New Roman" w:hAnsi="Times New Roman" w:cs="Times New Roman"/>
          <w:sz w:val="24"/>
          <w:szCs w:val="24"/>
        </w:rPr>
        <w:t>ożliwo</w:t>
      </w:r>
      <w:r>
        <w:rPr>
          <w:rFonts w:ascii="Times New Roman" w:hAnsi="Times New Roman" w:cs="Times New Roman"/>
          <w:sz w:val="24"/>
          <w:szCs w:val="24"/>
        </w:rPr>
        <w:t xml:space="preserve">ść zgłaszania awarii </w:t>
      </w:r>
      <w:r w:rsidR="00DC6503" w:rsidRPr="00DC6503">
        <w:rPr>
          <w:rFonts w:ascii="Times New Roman" w:hAnsi="Times New Roman" w:cs="Times New Roman"/>
          <w:sz w:val="24"/>
          <w:szCs w:val="24"/>
        </w:rPr>
        <w:t>w godz.: 6-20 dni robocze, 7-15 dni wolne od pracy</w:t>
      </w:r>
      <w:r>
        <w:rPr>
          <w:rFonts w:ascii="Times New Roman" w:hAnsi="Times New Roman" w:cs="Times New Roman"/>
          <w:sz w:val="24"/>
          <w:szCs w:val="24"/>
        </w:rPr>
        <w:t>,</w:t>
      </w:r>
    </w:p>
    <w:p w14:paraId="5DA701F3" w14:textId="77777777" w:rsidR="00DB5134" w:rsidRPr="0066393C" w:rsidRDefault="00DB5134" w:rsidP="00DB5134">
      <w:pPr>
        <w:numPr>
          <w:ilvl w:val="0"/>
          <w:numId w:val="71"/>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66393C">
        <w:rPr>
          <w:rFonts w:ascii="Times New Roman" w:hAnsi="Times New Roman" w:cs="Times New Roman"/>
          <w:sz w:val="24"/>
          <w:szCs w:val="24"/>
        </w:rPr>
        <w:t xml:space="preserve">erwis musi być realizowany przez </w:t>
      </w:r>
      <w:r>
        <w:rPr>
          <w:rFonts w:ascii="Times New Roman" w:hAnsi="Times New Roman" w:cs="Times New Roman"/>
          <w:sz w:val="24"/>
          <w:szCs w:val="24"/>
        </w:rPr>
        <w:t>p</w:t>
      </w:r>
      <w:r w:rsidRPr="0066393C">
        <w:rPr>
          <w:rFonts w:ascii="Times New Roman" w:hAnsi="Times New Roman" w:cs="Times New Roman"/>
          <w:sz w:val="24"/>
          <w:szCs w:val="24"/>
        </w:rPr>
        <w:t xml:space="preserve">roducenta lub </w:t>
      </w:r>
      <w:r>
        <w:rPr>
          <w:rFonts w:ascii="Times New Roman" w:hAnsi="Times New Roman" w:cs="Times New Roman"/>
          <w:sz w:val="24"/>
          <w:szCs w:val="24"/>
        </w:rPr>
        <w:t>a</w:t>
      </w:r>
      <w:r w:rsidRPr="0066393C">
        <w:rPr>
          <w:rFonts w:ascii="Times New Roman" w:hAnsi="Times New Roman" w:cs="Times New Roman"/>
          <w:sz w:val="24"/>
          <w:szCs w:val="24"/>
        </w:rPr>
        <w:t xml:space="preserve">utoryzowanego </w:t>
      </w:r>
      <w:r>
        <w:rPr>
          <w:rFonts w:ascii="Times New Roman" w:hAnsi="Times New Roman" w:cs="Times New Roman"/>
          <w:sz w:val="24"/>
          <w:szCs w:val="24"/>
        </w:rPr>
        <w:t>p</w:t>
      </w:r>
      <w:r w:rsidRPr="0066393C">
        <w:rPr>
          <w:rFonts w:ascii="Times New Roman" w:hAnsi="Times New Roman" w:cs="Times New Roman"/>
          <w:sz w:val="24"/>
          <w:szCs w:val="24"/>
        </w:rPr>
        <w:t xml:space="preserve">artnera </w:t>
      </w:r>
      <w:r>
        <w:rPr>
          <w:rFonts w:ascii="Times New Roman" w:hAnsi="Times New Roman" w:cs="Times New Roman"/>
          <w:sz w:val="24"/>
          <w:szCs w:val="24"/>
        </w:rPr>
        <w:t>s</w:t>
      </w:r>
      <w:r w:rsidRPr="0066393C">
        <w:rPr>
          <w:rFonts w:ascii="Times New Roman" w:hAnsi="Times New Roman" w:cs="Times New Roman"/>
          <w:sz w:val="24"/>
          <w:szCs w:val="24"/>
        </w:rPr>
        <w:t xml:space="preserve">erwisowego </w:t>
      </w:r>
      <w:r>
        <w:rPr>
          <w:rFonts w:ascii="Times New Roman" w:hAnsi="Times New Roman" w:cs="Times New Roman"/>
          <w:sz w:val="24"/>
          <w:szCs w:val="24"/>
        </w:rPr>
        <w:t>p</w:t>
      </w:r>
      <w:r w:rsidRPr="0066393C">
        <w:rPr>
          <w:rFonts w:ascii="Times New Roman" w:hAnsi="Times New Roman" w:cs="Times New Roman"/>
          <w:sz w:val="24"/>
          <w:szCs w:val="24"/>
        </w:rPr>
        <w:t>roducenta</w:t>
      </w:r>
      <w:r>
        <w:rPr>
          <w:rFonts w:ascii="Times New Roman" w:hAnsi="Times New Roman" w:cs="Times New Roman"/>
          <w:sz w:val="24"/>
          <w:szCs w:val="24"/>
        </w:rPr>
        <w:t>,</w:t>
      </w:r>
    </w:p>
    <w:p w14:paraId="6B02A995" w14:textId="77777777" w:rsidR="00DB5134" w:rsidRDefault="00DB5134" w:rsidP="001E1346">
      <w:pPr>
        <w:numPr>
          <w:ilvl w:val="0"/>
          <w:numId w:val="71"/>
        </w:numPr>
        <w:tabs>
          <w:tab w:val="clear" w:pos="720"/>
          <w:tab w:val="num" w:pos="284"/>
        </w:tabs>
        <w:spacing w:after="0" w:line="240" w:lineRule="auto"/>
        <w:ind w:left="284" w:hanging="284"/>
        <w:jc w:val="both"/>
        <w:rPr>
          <w:rFonts w:ascii="Times New Roman" w:hAnsi="Times New Roman" w:cs="Times New Roman"/>
          <w:sz w:val="24"/>
          <w:szCs w:val="24"/>
        </w:rPr>
      </w:pPr>
      <w:r w:rsidRPr="001E1346">
        <w:rPr>
          <w:rFonts w:ascii="Times New Roman" w:hAnsi="Times New Roman" w:cs="Times New Roman"/>
          <w:sz w:val="24"/>
          <w:szCs w:val="24"/>
        </w:rPr>
        <w:t>gwarancja nie będzie ograniczać rekonfiguracji lub rozbudowy, o ile będą wykonywane zgodnie z wymogami producenta.</w:t>
      </w:r>
    </w:p>
    <w:p w14:paraId="60309EF4" w14:textId="77777777" w:rsidR="001E1346" w:rsidRPr="001E1346" w:rsidRDefault="001E1346" w:rsidP="001E1346">
      <w:pPr>
        <w:spacing w:after="0" w:line="240" w:lineRule="auto"/>
        <w:ind w:left="284"/>
        <w:jc w:val="both"/>
        <w:rPr>
          <w:rFonts w:ascii="Times New Roman" w:hAnsi="Times New Roman" w:cs="Times New Roman"/>
          <w:sz w:val="24"/>
          <w:szCs w:val="24"/>
        </w:rPr>
      </w:pPr>
    </w:p>
    <w:p w14:paraId="444EF126" w14:textId="77777777" w:rsidR="00B60F82" w:rsidRPr="00B60F82" w:rsidRDefault="00B60F82" w:rsidP="001A0A14">
      <w:pPr>
        <w:pStyle w:val="Tekstpodstawowy"/>
        <w:numPr>
          <w:ilvl w:val="0"/>
          <w:numId w:val="36"/>
        </w:numPr>
        <w:tabs>
          <w:tab w:val="left" w:pos="993"/>
        </w:tabs>
        <w:ind w:left="0" w:firstLine="709"/>
        <w:rPr>
          <w:rFonts w:ascii="Times New Roman" w:eastAsia="Times New Roman" w:hAnsi="Times New Roman" w:cs="Times New Roman"/>
          <w:szCs w:val="24"/>
          <w:lang w:eastAsia="pl-PL"/>
        </w:rPr>
      </w:pPr>
      <w:r w:rsidRPr="00B60F82">
        <w:rPr>
          <w:rFonts w:ascii="Times New Roman" w:eastAsia="Times New Roman" w:hAnsi="Times New Roman" w:cs="Times New Roman"/>
          <w:szCs w:val="24"/>
          <w:lang w:eastAsia="pl-PL"/>
        </w:rPr>
        <w:t xml:space="preserve">Wykonawca wniesie zabezpieczenie należytego wykonania umowy w wysokości ............................. złotych, (słownie: .......................................................................... złotych) w formie ........................., najpóźniej w dniu zawarcia Umowy. </w:t>
      </w:r>
    </w:p>
    <w:p w14:paraId="238617F9" w14:textId="77777777" w:rsidR="00D40FBC" w:rsidRPr="00A12E4A" w:rsidRDefault="00B60F82" w:rsidP="001A0A14">
      <w:pPr>
        <w:numPr>
          <w:ilvl w:val="0"/>
          <w:numId w:val="36"/>
        </w:numPr>
        <w:tabs>
          <w:tab w:val="left" w:pos="993"/>
        </w:tabs>
        <w:spacing w:after="0" w:line="240" w:lineRule="auto"/>
        <w:ind w:left="0" w:firstLine="709"/>
        <w:jc w:val="both"/>
        <w:rPr>
          <w:rFonts w:ascii="Times New Roman" w:eastAsia="Calibri" w:hAnsi="Times New Roman" w:cs="Times New Roman"/>
          <w:sz w:val="24"/>
          <w:szCs w:val="24"/>
        </w:rPr>
      </w:pPr>
      <w:r w:rsidRPr="00B60F82">
        <w:rPr>
          <w:rFonts w:ascii="Times New Roman" w:eastAsia="Calibri" w:hAnsi="Times New Roman" w:cs="Times New Roman"/>
          <w:sz w:val="24"/>
          <w:szCs w:val="24"/>
        </w:rPr>
        <w:t xml:space="preserve">Zabezpieczenie służy do pokrycia roszczeń Zamawiającego z tytułu niewykonania lub </w:t>
      </w:r>
      <w:r w:rsidRPr="00A12E4A">
        <w:rPr>
          <w:rFonts w:ascii="Times New Roman" w:eastAsia="Calibri" w:hAnsi="Times New Roman" w:cs="Times New Roman"/>
          <w:sz w:val="24"/>
          <w:szCs w:val="24"/>
        </w:rPr>
        <w:t>nienależytego wykonania Umowy.</w:t>
      </w:r>
    </w:p>
    <w:p w14:paraId="6A5264C6" w14:textId="77777777" w:rsidR="00B60F82" w:rsidRPr="00A12E4A" w:rsidRDefault="00B60F82" w:rsidP="001A0A14">
      <w:pPr>
        <w:numPr>
          <w:ilvl w:val="0"/>
          <w:numId w:val="36"/>
        </w:numPr>
        <w:tabs>
          <w:tab w:val="left" w:pos="993"/>
        </w:tabs>
        <w:spacing w:after="0" w:line="240" w:lineRule="auto"/>
        <w:ind w:left="0" w:firstLine="709"/>
        <w:jc w:val="both"/>
        <w:rPr>
          <w:rFonts w:ascii="Times New Roman" w:eastAsia="Calibri" w:hAnsi="Times New Roman" w:cs="Times New Roman"/>
          <w:sz w:val="24"/>
          <w:szCs w:val="24"/>
        </w:rPr>
      </w:pPr>
      <w:r w:rsidRPr="00A12E4A">
        <w:rPr>
          <w:rFonts w:ascii="Times New Roman" w:eastAsia="Times New Roman" w:hAnsi="Times New Roman" w:cs="Times New Roman"/>
          <w:sz w:val="24"/>
          <w:szCs w:val="24"/>
          <w:lang w:eastAsia="pl-PL"/>
        </w:rPr>
        <w:t>Zamawiający zwróci zabezpieczenie:</w:t>
      </w:r>
    </w:p>
    <w:p w14:paraId="75F0FE68" w14:textId="77777777" w:rsidR="002D0B4A" w:rsidRPr="00A12E4A" w:rsidRDefault="002D0B4A" w:rsidP="00B57CC6">
      <w:pPr>
        <w:pStyle w:val="Lista"/>
        <w:spacing w:after="0" w:line="240" w:lineRule="auto"/>
        <w:ind w:left="284" w:hanging="284"/>
        <w:jc w:val="both"/>
        <w:rPr>
          <w:rFonts w:ascii="Times New Roman" w:hAnsi="Times New Roman"/>
          <w:b/>
          <w:sz w:val="24"/>
          <w:szCs w:val="24"/>
        </w:rPr>
      </w:pPr>
      <w:r w:rsidRPr="00A12E4A">
        <w:rPr>
          <w:rFonts w:ascii="Times New Roman" w:hAnsi="Times New Roman"/>
          <w:sz w:val="24"/>
          <w:szCs w:val="24"/>
          <w:u w:val="single"/>
        </w:rPr>
        <w:t xml:space="preserve">a) w terminie 30 dni </w:t>
      </w:r>
      <w:r w:rsidRPr="00A12E4A">
        <w:rPr>
          <w:rFonts w:ascii="Times New Roman" w:hAnsi="Times New Roman"/>
          <w:sz w:val="24"/>
          <w:szCs w:val="24"/>
        </w:rPr>
        <w:t>po podpisaniu „</w:t>
      </w:r>
      <w:r w:rsidRPr="00A12E4A">
        <w:rPr>
          <w:rFonts w:ascii="Times New Roman" w:hAnsi="Times New Roman"/>
          <w:bCs/>
          <w:sz w:val="24"/>
          <w:szCs w:val="24"/>
        </w:rPr>
        <w:t>Protokołu odbioru</w:t>
      </w:r>
      <w:r w:rsidR="00DB5134">
        <w:rPr>
          <w:rFonts w:ascii="Times New Roman" w:hAnsi="Times New Roman"/>
          <w:bCs/>
          <w:sz w:val="24"/>
          <w:szCs w:val="24"/>
        </w:rPr>
        <w:t xml:space="preserve"> </w:t>
      </w:r>
      <w:r w:rsidRPr="00A12E4A">
        <w:rPr>
          <w:rFonts w:ascii="Times New Roman" w:hAnsi="Times New Roman"/>
          <w:bCs/>
          <w:sz w:val="24"/>
          <w:szCs w:val="24"/>
        </w:rPr>
        <w:t>przedmiotu zamówienia</w:t>
      </w:r>
      <w:r w:rsidRPr="00A12E4A">
        <w:rPr>
          <w:rFonts w:ascii="Times New Roman" w:hAnsi="Times New Roman"/>
          <w:sz w:val="24"/>
          <w:szCs w:val="24"/>
        </w:rPr>
        <w:t xml:space="preserve">” przez  upoważnionego przedstawiciela ze strony Zamawiającego i Wykonawcy </w:t>
      </w:r>
      <w:r w:rsidRPr="00A12E4A">
        <w:rPr>
          <w:rFonts w:ascii="Times New Roman" w:hAnsi="Times New Roman"/>
          <w:sz w:val="24"/>
          <w:szCs w:val="24"/>
          <w:u w:val="single"/>
        </w:rPr>
        <w:t xml:space="preserve">w wysokości </w:t>
      </w:r>
      <w:r w:rsidRPr="00A12E4A">
        <w:rPr>
          <w:rFonts w:ascii="Times New Roman" w:hAnsi="Times New Roman"/>
          <w:sz w:val="24"/>
          <w:szCs w:val="24"/>
        </w:rPr>
        <w:t xml:space="preserve">- </w:t>
      </w:r>
      <w:r w:rsidRPr="00A12E4A">
        <w:rPr>
          <w:rFonts w:ascii="Times New Roman" w:hAnsi="Times New Roman"/>
          <w:b/>
          <w:sz w:val="24"/>
          <w:szCs w:val="24"/>
        </w:rPr>
        <w:t>70%,</w:t>
      </w:r>
    </w:p>
    <w:p w14:paraId="395CCD00" w14:textId="77777777" w:rsidR="002D0B4A" w:rsidRDefault="002D0B4A" w:rsidP="00B57CC6">
      <w:pPr>
        <w:pStyle w:val="Lista"/>
        <w:spacing w:after="0" w:line="240" w:lineRule="auto"/>
        <w:ind w:left="284" w:hanging="284"/>
        <w:jc w:val="both"/>
        <w:rPr>
          <w:rFonts w:ascii="Times New Roman" w:hAnsi="Times New Roman"/>
          <w:b/>
          <w:sz w:val="24"/>
          <w:szCs w:val="24"/>
        </w:rPr>
      </w:pPr>
      <w:r w:rsidRPr="00A12E4A">
        <w:rPr>
          <w:rFonts w:ascii="Times New Roman" w:hAnsi="Times New Roman"/>
          <w:sz w:val="24"/>
          <w:szCs w:val="24"/>
          <w:u w:val="single"/>
        </w:rPr>
        <w:t>b)</w:t>
      </w:r>
      <w:r w:rsidR="00B57CC6" w:rsidRPr="00A12E4A">
        <w:rPr>
          <w:rFonts w:ascii="Times New Roman" w:hAnsi="Times New Roman"/>
          <w:sz w:val="24"/>
          <w:szCs w:val="24"/>
          <w:u w:val="single"/>
        </w:rPr>
        <w:t xml:space="preserve"> </w:t>
      </w:r>
      <w:r w:rsidRPr="00A12E4A">
        <w:rPr>
          <w:rFonts w:ascii="Times New Roman" w:hAnsi="Times New Roman"/>
          <w:sz w:val="24"/>
          <w:szCs w:val="24"/>
          <w:u w:val="single"/>
        </w:rPr>
        <w:t xml:space="preserve">w terminie 15  dni </w:t>
      </w:r>
      <w:r w:rsidRPr="00A12E4A">
        <w:rPr>
          <w:rFonts w:ascii="Times New Roman" w:hAnsi="Times New Roman"/>
          <w:sz w:val="24"/>
          <w:szCs w:val="24"/>
        </w:rPr>
        <w:t xml:space="preserve">po wygaśnięciu  rękojmi  </w:t>
      </w:r>
      <w:r w:rsidRPr="00A12E4A">
        <w:rPr>
          <w:rFonts w:ascii="Times New Roman" w:hAnsi="Times New Roman"/>
          <w:sz w:val="24"/>
          <w:szCs w:val="24"/>
          <w:u w:val="single"/>
        </w:rPr>
        <w:t xml:space="preserve">w wysokości </w:t>
      </w:r>
      <w:r w:rsidRPr="00A12E4A">
        <w:rPr>
          <w:rFonts w:ascii="Times New Roman" w:hAnsi="Times New Roman"/>
          <w:sz w:val="24"/>
          <w:szCs w:val="24"/>
        </w:rPr>
        <w:t>-  </w:t>
      </w:r>
      <w:r w:rsidRPr="00A12E4A">
        <w:rPr>
          <w:rFonts w:ascii="Times New Roman" w:hAnsi="Times New Roman"/>
          <w:b/>
          <w:sz w:val="24"/>
          <w:szCs w:val="24"/>
        </w:rPr>
        <w:t xml:space="preserve">30% </w:t>
      </w:r>
      <w:r w:rsidRPr="00A12E4A">
        <w:rPr>
          <w:rFonts w:ascii="Times New Roman" w:hAnsi="Times New Roman"/>
          <w:bCs/>
          <w:sz w:val="24"/>
          <w:szCs w:val="24"/>
        </w:rPr>
        <w:t>(przy czym okres rękojmi nie może być krótszy niż okres gwarancji</w:t>
      </w:r>
      <w:r w:rsidR="00FE67D0">
        <w:rPr>
          <w:rFonts w:ascii="Times New Roman" w:hAnsi="Times New Roman"/>
          <w:bCs/>
          <w:sz w:val="24"/>
          <w:szCs w:val="24"/>
        </w:rPr>
        <w:t xml:space="preserve"> łącznej</w:t>
      </w:r>
      <w:r w:rsidRPr="00A12E4A">
        <w:rPr>
          <w:rFonts w:ascii="Times New Roman" w:hAnsi="Times New Roman"/>
          <w:bCs/>
          <w:sz w:val="24"/>
          <w:szCs w:val="24"/>
        </w:rPr>
        <w:t>).</w:t>
      </w:r>
      <w:r>
        <w:rPr>
          <w:rFonts w:ascii="Times New Roman" w:hAnsi="Times New Roman"/>
          <w:b/>
          <w:sz w:val="24"/>
          <w:szCs w:val="24"/>
        </w:rPr>
        <w:t xml:space="preserve"> </w:t>
      </w:r>
    </w:p>
    <w:p w14:paraId="38313E29" w14:textId="77777777" w:rsidR="002D0B4A" w:rsidRPr="00C26D91" w:rsidRDefault="002D0B4A" w:rsidP="002D0B4A">
      <w:pPr>
        <w:pStyle w:val="Lista"/>
        <w:spacing w:after="0" w:line="240" w:lineRule="auto"/>
        <w:ind w:left="0" w:firstLine="0"/>
        <w:rPr>
          <w:rFonts w:ascii="Times New Roman" w:hAnsi="Times New Roman"/>
          <w:b/>
          <w:sz w:val="12"/>
          <w:szCs w:val="12"/>
        </w:rPr>
      </w:pPr>
    </w:p>
    <w:p w14:paraId="542A7778" w14:textId="77777777" w:rsidR="0043642A" w:rsidRDefault="0043642A" w:rsidP="004B5900">
      <w:pPr>
        <w:spacing w:after="0" w:line="240" w:lineRule="auto"/>
        <w:jc w:val="center"/>
        <w:rPr>
          <w:rFonts w:ascii="Times New Roman" w:hAnsi="Times New Roman" w:cs="Times New Roman"/>
          <w:b/>
          <w:sz w:val="24"/>
          <w:szCs w:val="24"/>
        </w:rPr>
      </w:pPr>
    </w:p>
    <w:p w14:paraId="7C3628DB"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§6</w:t>
      </w:r>
      <w:r w:rsidR="00C346DB">
        <w:rPr>
          <w:rFonts w:ascii="Times New Roman" w:hAnsi="Times New Roman" w:cs="Times New Roman"/>
          <w:b/>
          <w:sz w:val="24"/>
          <w:szCs w:val="24"/>
        </w:rPr>
        <w:t xml:space="preserve"> </w:t>
      </w:r>
    </w:p>
    <w:p w14:paraId="44CA59D6" w14:textId="77777777" w:rsidR="005169D1" w:rsidRPr="005C7601" w:rsidRDefault="005169D1" w:rsidP="00C346DB">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lastRenderedPageBreak/>
        <w:t>1. Wykonawca zobowiązuję się zapłacić Zamawiającemu następujące kary umowne:</w:t>
      </w:r>
    </w:p>
    <w:p w14:paraId="21E53F62" w14:textId="77777777" w:rsidR="009F4EF8" w:rsidRPr="005C7601" w:rsidRDefault="009F4EF8" w:rsidP="001A0A14">
      <w:pPr>
        <w:pStyle w:val="Tekstpodstawowywcity2"/>
        <w:numPr>
          <w:ilvl w:val="0"/>
          <w:numId w:val="15"/>
        </w:numPr>
        <w:tabs>
          <w:tab w:val="left" w:pos="0"/>
        </w:tabs>
        <w:spacing w:after="0" w:line="240" w:lineRule="auto"/>
        <w:jc w:val="both"/>
        <w:rPr>
          <w:rFonts w:ascii="Times New Roman" w:hAnsi="Times New Roman" w:cs="Times New Roman"/>
          <w:bCs/>
        </w:rPr>
      </w:pPr>
      <w:r w:rsidRPr="005C7601">
        <w:rPr>
          <w:rFonts w:ascii="Times New Roman" w:hAnsi="Times New Roman" w:cs="Times New Roman"/>
        </w:rPr>
        <w:t>za</w:t>
      </w:r>
      <w:r w:rsidRPr="005C7601">
        <w:rPr>
          <w:rFonts w:ascii="Times New Roman" w:hAnsi="Times New Roman" w:cs="Times New Roman"/>
        </w:rPr>
        <w:tab/>
        <w:t>opóźnienie w realizacji</w:t>
      </w:r>
      <w:r w:rsidR="004175B0">
        <w:rPr>
          <w:rFonts w:ascii="Times New Roman" w:hAnsi="Times New Roman" w:cs="Times New Roman"/>
        </w:rPr>
        <w:t xml:space="preserve"> przedmiotu zamówienia</w:t>
      </w:r>
      <w:r w:rsidRPr="005C7601">
        <w:rPr>
          <w:rFonts w:ascii="Times New Roman" w:hAnsi="Times New Roman" w:cs="Times New Roman"/>
        </w:rPr>
        <w:t xml:space="preserve"> </w:t>
      </w:r>
      <w:r w:rsidRPr="006A370E">
        <w:rPr>
          <w:rFonts w:ascii="Times New Roman" w:hAnsi="Times New Roman" w:cs="Times New Roman"/>
        </w:rPr>
        <w:t>ponad</w:t>
      </w:r>
      <w:r w:rsidR="006A370E">
        <w:rPr>
          <w:rFonts w:ascii="Times New Roman" w:hAnsi="Times New Roman" w:cs="Times New Roman"/>
        </w:rPr>
        <w:t xml:space="preserve"> termin, o którym mowa w</w:t>
      </w:r>
      <w:r w:rsidRPr="006A370E">
        <w:rPr>
          <w:rFonts w:ascii="Times New Roman" w:hAnsi="Times New Roman" w:cs="Times New Roman"/>
        </w:rPr>
        <w:t xml:space="preserve"> </w:t>
      </w:r>
      <w:r w:rsidR="002C0128" w:rsidRPr="005C7601">
        <w:rPr>
          <w:rFonts w:ascii="Times New Roman" w:hAnsi="Times New Roman" w:cs="Times New Roman"/>
          <w:b/>
        </w:rPr>
        <w:t>§</w:t>
      </w:r>
      <w:r w:rsidR="00C346DB">
        <w:rPr>
          <w:rFonts w:ascii="Times New Roman" w:hAnsi="Times New Roman" w:cs="Times New Roman"/>
          <w:b/>
        </w:rPr>
        <w:t xml:space="preserve"> </w:t>
      </w:r>
      <w:r w:rsidR="002C0128" w:rsidRPr="005C7601">
        <w:rPr>
          <w:rFonts w:ascii="Times New Roman" w:hAnsi="Times New Roman" w:cs="Times New Roman"/>
          <w:b/>
        </w:rPr>
        <w:t>2</w:t>
      </w:r>
      <w:r w:rsidR="002C0128" w:rsidRPr="005C7601">
        <w:rPr>
          <w:rFonts w:ascii="Times New Roman" w:hAnsi="Times New Roman" w:cs="Times New Roman"/>
        </w:rPr>
        <w:t xml:space="preserve"> </w:t>
      </w:r>
      <w:r w:rsidR="006A370E">
        <w:rPr>
          <w:rFonts w:ascii="Times New Roman" w:hAnsi="Times New Roman" w:cs="Times New Roman"/>
        </w:rPr>
        <w:t>ust.1</w:t>
      </w:r>
      <w:r w:rsidRPr="005C7601">
        <w:rPr>
          <w:rFonts w:ascii="Times New Roman" w:hAnsi="Times New Roman" w:cs="Times New Roman"/>
        </w:rPr>
        <w:t>, w wysokości</w:t>
      </w:r>
      <w:r w:rsidR="00D66E25" w:rsidRPr="005C7601">
        <w:rPr>
          <w:rFonts w:ascii="Times New Roman" w:hAnsi="Times New Roman" w:cs="Times New Roman"/>
        </w:rPr>
        <w:t xml:space="preserve"> </w:t>
      </w:r>
      <w:r w:rsidR="00D66E25" w:rsidRPr="005C7601">
        <w:rPr>
          <w:rFonts w:ascii="Times New Roman" w:hAnsi="Times New Roman" w:cs="Times New Roman"/>
          <w:b/>
        </w:rPr>
        <w:t>0,</w:t>
      </w:r>
      <w:r w:rsidR="00EA2B88">
        <w:rPr>
          <w:rFonts w:ascii="Times New Roman" w:hAnsi="Times New Roman" w:cs="Times New Roman"/>
          <w:b/>
        </w:rPr>
        <w:t>2</w:t>
      </w:r>
      <w:r w:rsidR="00D66E25" w:rsidRPr="005C7601">
        <w:rPr>
          <w:rFonts w:ascii="Times New Roman" w:hAnsi="Times New Roman" w:cs="Times New Roman"/>
          <w:b/>
        </w:rPr>
        <w:t>%</w:t>
      </w:r>
      <w:r w:rsidR="00D66E25" w:rsidRPr="005C7601">
        <w:rPr>
          <w:rFonts w:ascii="Times New Roman" w:hAnsi="Times New Roman" w:cs="Times New Roman"/>
        </w:rPr>
        <w:t xml:space="preserve"> wartości umowy</w:t>
      </w:r>
      <w:r w:rsidRPr="005C7601">
        <w:rPr>
          <w:rFonts w:ascii="Times New Roman" w:hAnsi="Times New Roman" w:cs="Times New Roman"/>
        </w:rPr>
        <w:t> za każdy rozpoczęty kolejny dzień kalendarzowy opóźnienia,</w:t>
      </w:r>
    </w:p>
    <w:p w14:paraId="72BD67DE" w14:textId="77777777" w:rsidR="00BA41BD" w:rsidRPr="005C7601" w:rsidRDefault="00BA41BD" w:rsidP="001A0A14">
      <w:pPr>
        <w:pStyle w:val="Tekstpodstawowywcity2"/>
        <w:numPr>
          <w:ilvl w:val="0"/>
          <w:numId w:val="15"/>
        </w:numPr>
        <w:tabs>
          <w:tab w:val="left" w:pos="0"/>
        </w:tabs>
        <w:spacing w:after="0" w:line="240" w:lineRule="auto"/>
        <w:jc w:val="both"/>
        <w:rPr>
          <w:rFonts w:ascii="Times New Roman" w:hAnsi="Times New Roman" w:cs="Times New Roman"/>
          <w:bCs/>
        </w:rPr>
      </w:pPr>
      <w:r w:rsidRPr="005C7601">
        <w:rPr>
          <w:rFonts w:ascii="Times New Roman" w:hAnsi="Times New Roman" w:cs="Times New Roman"/>
        </w:rPr>
        <w:t>za brak naprawy s</w:t>
      </w:r>
      <w:r w:rsidR="00047F0D">
        <w:rPr>
          <w:rFonts w:ascii="Times New Roman" w:hAnsi="Times New Roman" w:cs="Times New Roman"/>
        </w:rPr>
        <w:t>ystemu</w:t>
      </w:r>
      <w:r w:rsidRPr="005C7601">
        <w:rPr>
          <w:rFonts w:ascii="Times New Roman" w:hAnsi="Times New Roman" w:cs="Times New Roman"/>
        </w:rPr>
        <w:t xml:space="preserve"> do </w:t>
      </w:r>
      <w:r w:rsidR="004175B0">
        <w:rPr>
          <w:rFonts w:ascii="Times New Roman" w:hAnsi="Times New Roman" w:cs="Times New Roman"/>
        </w:rPr>
        <w:t>4</w:t>
      </w:r>
      <w:r w:rsidRPr="005C7601">
        <w:rPr>
          <w:rFonts w:ascii="Times New Roman" w:hAnsi="Times New Roman" w:cs="Times New Roman"/>
        </w:rPr>
        <w:t xml:space="preserve"> dni</w:t>
      </w:r>
      <w:r w:rsidR="00D66E25" w:rsidRPr="005C7601">
        <w:rPr>
          <w:rFonts w:ascii="Times New Roman" w:hAnsi="Times New Roman" w:cs="Times New Roman"/>
        </w:rPr>
        <w:t xml:space="preserve"> </w:t>
      </w:r>
      <w:r w:rsidR="004175B0">
        <w:rPr>
          <w:rFonts w:ascii="Times New Roman" w:hAnsi="Times New Roman" w:cs="Times New Roman"/>
        </w:rPr>
        <w:t>kalendarzowych</w:t>
      </w:r>
      <w:r w:rsidRPr="005C7601">
        <w:rPr>
          <w:rFonts w:ascii="Times New Roman" w:hAnsi="Times New Roman" w:cs="Times New Roman"/>
        </w:rPr>
        <w:t xml:space="preserve"> </w:t>
      </w:r>
      <w:r w:rsidR="00D66E25" w:rsidRPr="005C7601">
        <w:rPr>
          <w:rFonts w:ascii="Times New Roman" w:hAnsi="Times New Roman" w:cs="Times New Roman"/>
        </w:rPr>
        <w:t xml:space="preserve">w wysokości </w:t>
      </w:r>
      <w:r w:rsidR="00D66E25" w:rsidRPr="005C7601">
        <w:rPr>
          <w:rFonts w:ascii="Times New Roman" w:hAnsi="Times New Roman" w:cs="Times New Roman"/>
          <w:b/>
        </w:rPr>
        <w:t>0,</w:t>
      </w:r>
      <w:r w:rsidR="00EA2B88">
        <w:rPr>
          <w:rFonts w:ascii="Times New Roman" w:hAnsi="Times New Roman" w:cs="Times New Roman"/>
          <w:b/>
        </w:rPr>
        <w:t>4</w:t>
      </w:r>
      <w:r w:rsidR="00D66E25" w:rsidRPr="005C7601">
        <w:rPr>
          <w:rFonts w:ascii="Times New Roman" w:hAnsi="Times New Roman" w:cs="Times New Roman"/>
          <w:b/>
        </w:rPr>
        <w:t>%</w:t>
      </w:r>
      <w:r w:rsidR="00D66E25" w:rsidRPr="005C7601">
        <w:rPr>
          <w:rFonts w:ascii="Times New Roman" w:hAnsi="Times New Roman" w:cs="Times New Roman"/>
        </w:rPr>
        <w:t xml:space="preserve"> wartości umowy</w:t>
      </w:r>
      <w:r w:rsidRPr="005C7601">
        <w:rPr>
          <w:rFonts w:ascii="Times New Roman" w:hAnsi="Times New Roman" w:cs="Times New Roman"/>
        </w:rPr>
        <w:t xml:space="preserve"> za każdy rozpoczęty kolejny dzień</w:t>
      </w:r>
      <w:r w:rsidR="00552964" w:rsidRPr="005C7601">
        <w:rPr>
          <w:rFonts w:ascii="Times New Roman" w:hAnsi="Times New Roman" w:cs="Times New Roman"/>
        </w:rPr>
        <w:t xml:space="preserve"> </w:t>
      </w:r>
      <w:r w:rsidR="004175B0">
        <w:rPr>
          <w:rFonts w:ascii="Times New Roman" w:hAnsi="Times New Roman" w:cs="Times New Roman"/>
        </w:rPr>
        <w:t>kalendarzowy</w:t>
      </w:r>
      <w:r w:rsidRPr="005C7601">
        <w:rPr>
          <w:rFonts w:ascii="Times New Roman" w:hAnsi="Times New Roman" w:cs="Times New Roman"/>
        </w:rPr>
        <w:t>,</w:t>
      </w:r>
    </w:p>
    <w:p w14:paraId="6746A49C" w14:textId="77777777" w:rsidR="008F13AB" w:rsidRPr="008F13AB" w:rsidRDefault="005169D1" w:rsidP="001A0A14">
      <w:pPr>
        <w:pStyle w:val="Lista2"/>
        <w:numPr>
          <w:ilvl w:val="0"/>
          <w:numId w:val="15"/>
        </w:numPr>
        <w:spacing w:after="0" w:line="240" w:lineRule="auto"/>
        <w:jc w:val="both"/>
        <w:rPr>
          <w:rFonts w:ascii="Times New Roman" w:hAnsi="Times New Roman" w:cs="Times New Roman"/>
          <w:bCs/>
          <w:sz w:val="24"/>
          <w:szCs w:val="24"/>
        </w:rPr>
      </w:pPr>
      <w:r w:rsidRPr="005C7601">
        <w:rPr>
          <w:rFonts w:ascii="Times New Roman" w:hAnsi="Times New Roman" w:cs="Times New Roman"/>
          <w:sz w:val="24"/>
          <w:szCs w:val="24"/>
        </w:rPr>
        <w:t xml:space="preserve">za brak </w:t>
      </w:r>
      <w:r w:rsidR="008F13AB">
        <w:rPr>
          <w:rFonts w:ascii="Times New Roman" w:hAnsi="Times New Roman" w:cs="Times New Roman"/>
          <w:sz w:val="24"/>
          <w:szCs w:val="24"/>
        </w:rPr>
        <w:t>napr</w:t>
      </w:r>
      <w:r w:rsidR="00F734E9">
        <w:rPr>
          <w:rFonts w:ascii="Times New Roman" w:hAnsi="Times New Roman" w:cs="Times New Roman"/>
          <w:sz w:val="24"/>
          <w:szCs w:val="24"/>
        </w:rPr>
        <w:t>a</w:t>
      </w:r>
      <w:r w:rsidR="008F13AB">
        <w:rPr>
          <w:rFonts w:ascii="Times New Roman" w:hAnsi="Times New Roman" w:cs="Times New Roman"/>
          <w:sz w:val="24"/>
          <w:szCs w:val="24"/>
        </w:rPr>
        <w:t>wy</w:t>
      </w:r>
      <w:r w:rsidRPr="005C7601">
        <w:rPr>
          <w:rFonts w:ascii="Times New Roman" w:hAnsi="Times New Roman" w:cs="Times New Roman"/>
          <w:sz w:val="24"/>
          <w:szCs w:val="24"/>
        </w:rPr>
        <w:t xml:space="preserve"> </w:t>
      </w:r>
      <w:r w:rsidR="00F7772E" w:rsidRPr="005C7601">
        <w:rPr>
          <w:rFonts w:ascii="Times New Roman" w:hAnsi="Times New Roman" w:cs="Times New Roman"/>
          <w:sz w:val="24"/>
          <w:szCs w:val="24"/>
        </w:rPr>
        <w:t>s</w:t>
      </w:r>
      <w:r w:rsidR="00047F0D">
        <w:rPr>
          <w:rFonts w:ascii="Times New Roman" w:hAnsi="Times New Roman" w:cs="Times New Roman"/>
          <w:sz w:val="24"/>
          <w:szCs w:val="24"/>
        </w:rPr>
        <w:t>ystemu</w:t>
      </w:r>
      <w:r w:rsidR="006A370E">
        <w:rPr>
          <w:rFonts w:ascii="Times New Roman" w:hAnsi="Times New Roman" w:cs="Times New Roman"/>
          <w:sz w:val="24"/>
          <w:szCs w:val="24"/>
        </w:rPr>
        <w:t xml:space="preserve"> </w:t>
      </w:r>
      <w:r w:rsidR="002C0128" w:rsidRPr="005C7601">
        <w:rPr>
          <w:rFonts w:ascii="Times New Roman" w:hAnsi="Times New Roman" w:cs="Times New Roman"/>
          <w:sz w:val="24"/>
          <w:szCs w:val="24"/>
        </w:rPr>
        <w:t xml:space="preserve">powyżej </w:t>
      </w:r>
      <w:r w:rsidR="004175B0">
        <w:rPr>
          <w:rFonts w:ascii="Times New Roman" w:hAnsi="Times New Roman" w:cs="Times New Roman"/>
          <w:sz w:val="24"/>
          <w:szCs w:val="24"/>
        </w:rPr>
        <w:t>12</w:t>
      </w:r>
      <w:r w:rsidRPr="005C7601">
        <w:rPr>
          <w:rFonts w:ascii="Times New Roman" w:hAnsi="Times New Roman" w:cs="Times New Roman"/>
          <w:sz w:val="24"/>
          <w:szCs w:val="24"/>
        </w:rPr>
        <w:t xml:space="preserve"> dni </w:t>
      </w:r>
      <w:r w:rsidR="004175B0">
        <w:rPr>
          <w:rFonts w:ascii="Times New Roman" w:hAnsi="Times New Roman" w:cs="Times New Roman"/>
          <w:sz w:val="24"/>
          <w:szCs w:val="24"/>
        </w:rPr>
        <w:t>kalendarzowych</w:t>
      </w:r>
      <w:r w:rsidRPr="005C7601">
        <w:rPr>
          <w:rFonts w:ascii="Times New Roman" w:hAnsi="Times New Roman" w:cs="Times New Roman"/>
          <w:sz w:val="24"/>
          <w:szCs w:val="24"/>
        </w:rPr>
        <w:t xml:space="preserve"> w okresach 12</w:t>
      </w:r>
      <w:r w:rsidR="00C346DB">
        <w:rPr>
          <w:rFonts w:ascii="Times New Roman" w:hAnsi="Times New Roman" w:cs="Times New Roman"/>
          <w:sz w:val="24"/>
          <w:szCs w:val="24"/>
        </w:rPr>
        <w:t>-</w:t>
      </w:r>
      <w:r w:rsidRPr="005C7601">
        <w:rPr>
          <w:rFonts w:ascii="Times New Roman" w:hAnsi="Times New Roman" w:cs="Times New Roman"/>
          <w:sz w:val="24"/>
          <w:szCs w:val="24"/>
        </w:rPr>
        <w:t xml:space="preserve">miesięcznych, w wysokości </w:t>
      </w:r>
    </w:p>
    <w:p w14:paraId="1C25E358" w14:textId="77777777" w:rsidR="005169D1" w:rsidRPr="005C7601" w:rsidRDefault="00EA2B88" w:rsidP="008F13AB">
      <w:pPr>
        <w:pStyle w:val="Lista2"/>
        <w:spacing w:after="0" w:line="240" w:lineRule="auto"/>
        <w:ind w:left="360" w:firstLine="0"/>
        <w:jc w:val="both"/>
        <w:rPr>
          <w:rFonts w:ascii="Times New Roman" w:hAnsi="Times New Roman" w:cs="Times New Roman"/>
          <w:bCs/>
          <w:sz w:val="24"/>
          <w:szCs w:val="24"/>
        </w:rPr>
      </w:pPr>
      <w:r>
        <w:rPr>
          <w:rFonts w:ascii="Times New Roman" w:hAnsi="Times New Roman" w:cs="Times New Roman"/>
          <w:b/>
          <w:sz w:val="24"/>
          <w:szCs w:val="24"/>
        </w:rPr>
        <w:t>2</w:t>
      </w:r>
      <w:r w:rsidR="00F7772E" w:rsidRPr="005C7601">
        <w:rPr>
          <w:rFonts w:ascii="Times New Roman" w:hAnsi="Times New Roman" w:cs="Times New Roman"/>
          <w:b/>
          <w:sz w:val="24"/>
          <w:szCs w:val="24"/>
        </w:rPr>
        <w:t xml:space="preserve"> </w:t>
      </w:r>
      <w:r w:rsidR="005169D1" w:rsidRPr="005C7601">
        <w:rPr>
          <w:rFonts w:ascii="Times New Roman" w:hAnsi="Times New Roman" w:cs="Times New Roman"/>
          <w:b/>
          <w:sz w:val="24"/>
          <w:szCs w:val="24"/>
        </w:rPr>
        <w:t>%</w:t>
      </w:r>
      <w:r w:rsidR="005169D1" w:rsidRPr="005C7601">
        <w:rPr>
          <w:rFonts w:ascii="Times New Roman" w:hAnsi="Times New Roman" w:cs="Times New Roman"/>
          <w:sz w:val="24"/>
          <w:szCs w:val="24"/>
        </w:rPr>
        <w:t xml:space="preserve"> wartości umowy za każdy </w:t>
      </w:r>
      <w:r w:rsidR="00D66E25" w:rsidRPr="005C7601">
        <w:rPr>
          <w:rFonts w:ascii="Times New Roman" w:hAnsi="Times New Roman" w:cs="Times New Roman"/>
          <w:sz w:val="24"/>
          <w:szCs w:val="24"/>
        </w:rPr>
        <w:t>ro</w:t>
      </w:r>
      <w:r w:rsidR="005169D1" w:rsidRPr="005C7601">
        <w:rPr>
          <w:rFonts w:ascii="Times New Roman" w:hAnsi="Times New Roman" w:cs="Times New Roman"/>
          <w:sz w:val="24"/>
          <w:szCs w:val="24"/>
        </w:rPr>
        <w:t>zpoczęty kolejny dzień,</w:t>
      </w:r>
    </w:p>
    <w:p w14:paraId="748F654E" w14:textId="77777777" w:rsidR="002C0128" w:rsidRPr="005C7601" w:rsidRDefault="002C0128" w:rsidP="00C346DB">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2. Kwoty z tytułu </w:t>
      </w:r>
      <w:r w:rsidR="00C346DB">
        <w:rPr>
          <w:rFonts w:ascii="Times New Roman" w:hAnsi="Times New Roman" w:cs="Times New Roman"/>
          <w:sz w:val="24"/>
          <w:szCs w:val="24"/>
        </w:rPr>
        <w:t>k</w:t>
      </w:r>
      <w:r w:rsidRPr="005C7601">
        <w:rPr>
          <w:rFonts w:ascii="Times New Roman" w:hAnsi="Times New Roman" w:cs="Times New Roman"/>
          <w:sz w:val="24"/>
          <w:szCs w:val="24"/>
        </w:rPr>
        <w:t>ary umownej są płatne w terminie 7 dni od dnia wezwania Wykonawcy do ich zapłaty. W przypadku, w którym płatność kwot kary umownej nie zostanie dokonana w powyższym terminie</w:t>
      </w:r>
      <w:r w:rsidR="00C346DB">
        <w:rPr>
          <w:rFonts w:ascii="Times New Roman" w:hAnsi="Times New Roman" w:cs="Times New Roman"/>
          <w:sz w:val="24"/>
          <w:szCs w:val="24"/>
        </w:rPr>
        <w:t>,</w:t>
      </w:r>
      <w:r w:rsidRPr="005C7601">
        <w:rPr>
          <w:rFonts w:ascii="Times New Roman" w:hAnsi="Times New Roman" w:cs="Times New Roman"/>
          <w:sz w:val="24"/>
          <w:szCs w:val="24"/>
        </w:rPr>
        <w:t xml:space="preserve"> Wykonawca wyraża zgodę na potrącenie kwot naliczon</w:t>
      </w:r>
      <w:r w:rsidR="00C346DB">
        <w:rPr>
          <w:rFonts w:ascii="Times New Roman" w:hAnsi="Times New Roman" w:cs="Times New Roman"/>
          <w:sz w:val="24"/>
          <w:szCs w:val="24"/>
        </w:rPr>
        <w:t>ej</w:t>
      </w:r>
      <w:r w:rsidRPr="005C7601">
        <w:rPr>
          <w:rFonts w:ascii="Times New Roman" w:hAnsi="Times New Roman" w:cs="Times New Roman"/>
          <w:sz w:val="24"/>
          <w:szCs w:val="24"/>
        </w:rPr>
        <w:t xml:space="preserve"> kar</w:t>
      </w:r>
      <w:r w:rsidR="00C346DB">
        <w:rPr>
          <w:rFonts w:ascii="Times New Roman" w:hAnsi="Times New Roman" w:cs="Times New Roman"/>
          <w:sz w:val="24"/>
          <w:szCs w:val="24"/>
        </w:rPr>
        <w:t>y</w:t>
      </w:r>
      <w:r w:rsidRPr="005C7601">
        <w:rPr>
          <w:rFonts w:ascii="Times New Roman" w:hAnsi="Times New Roman" w:cs="Times New Roman"/>
          <w:sz w:val="24"/>
          <w:szCs w:val="24"/>
        </w:rPr>
        <w:t xml:space="preserve"> umown</w:t>
      </w:r>
      <w:r w:rsidR="00C346DB">
        <w:rPr>
          <w:rFonts w:ascii="Times New Roman" w:hAnsi="Times New Roman" w:cs="Times New Roman"/>
          <w:sz w:val="24"/>
          <w:szCs w:val="24"/>
        </w:rPr>
        <w:t>ej</w:t>
      </w:r>
      <w:r w:rsidRPr="005C7601">
        <w:rPr>
          <w:rFonts w:ascii="Times New Roman" w:hAnsi="Times New Roman" w:cs="Times New Roman"/>
          <w:sz w:val="24"/>
          <w:szCs w:val="24"/>
        </w:rPr>
        <w:t xml:space="preserve"> z przysługującego mu wynagrodzenia, poprzez zmniejszenie zapłaty z wystawionych przez Wykonawcę faktur VAT.</w:t>
      </w:r>
    </w:p>
    <w:p w14:paraId="3C2E6656" w14:textId="77777777" w:rsidR="002C0128" w:rsidRPr="005C7601" w:rsidRDefault="002C0128" w:rsidP="002C0128">
      <w:pPr>
        <w:pStyle w:val="Lista2"/>
        <w:spacing w:after="0" w:line="240" w:lineRule="auto"/>
        <w:ind w:left="0" w:firstLine="0"/>
        <w:rPr>
          <w:rFonts w:ascii="Times New Roman" w:hAnsi="Times New Roman" w:cs="Times New Roman"/>
          <w:bCs/>
          <w:sz w:val="24"/>
          <w:szCs w:val="24"/>
        </w:rPr>
      </w:pPr>
    </w:p>
    <w:p w14:paraId="5B18B49A"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§7</w:t>
      </w:r>
    </w:p>
    <w:p w14:paraId="5DD55D19" w14:textId="77777777" w:rsidR="005169D1" w:rsidRPr="005C7601" w:rsidRDefault="005169D1" w:rsidP="001A0A14">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5C7601">
        <w:rPr>
          <w:rFonts w:ascii="Times New Roman" w:hAnsi="Times New Roman" w:cs="Times New Roman"/>
          <w:sz w:val="24"/>
          <w:szCs w:val="24"/>
        </w:rPr>
        <w:t>Wykonawca gwarantuje prawidłowe i rzetelne wykonanie niniejszej Umowy.</w:t>
      </w:r>
    </w:p>
    <w:p w14:paraId="5D616A29" w14:textId="77777777" w:rsidR="005169D1" w:rsidRPr="005C7601" w:rsidRDefault="005169D1" w:rsidP="00C346DB">
      <w:pPr>
        <w:tabs>
          <w:tab w:val="left" w:pos="993"/>
        </w:tabs>
        <w:spacing w:after="0" w:line="240" w:lineRule="auto"/>
        <w:ind w:firstLine="709"/>
        <w:rPr>
          <w:rFonts w:ascii="Times New Roman" w:hAnsi="Times New Roman" w:cs="Times New Roman"/>
          <w:sz w:val="24"/>
          <w:szCs w:val="24"/>
        </w:rPr>
      </w:pPr>
      <w:r w:rsidRPr="005C7601">
        <w:rPr>
          <w:rFonts w:ascii="Times New Roman" w:hAnsi="Times New Roman" w:cs="Times New Roman"/>
          <w:sz w:val="24"/>
          <w:szCs w:val="24"/>
        </w:rPr>
        <w:t>2. Wykonawca zobowiązuje się wykonać</w:t>
      </w:r>
      <w:r w:rsidR="00186F4A" w:rsidRPr="005C7601">
        <w:rPr>
          <w:rFonts w:ascii="Times New Roman" w:hAnsi="Times New Roman" w:cs="Times New Roman"/>
          <w:sz w:val="24"/>
          <w:szCs w:val="24"/>
        </w:rPr>
        <w:t xml:space="preserve"> przedmiot zamówienia</w:t>
      </w:r>
      <w:r w:rsidRPr="005C7601">
        <w:rPr>
          <w:rFonts w:ascii="Times New Roman" w:hAnsi="Times New Roman" w:cs="Times New Roman"/>
          <w:sz w:val="24"/>
          <w:szCs w:val="24"/>
        </w:rPr>
        <w:t>:</w:t>
      </w:r>
    </w:p>
    <w:p w14:paraId="7D329E2D" w14:textId="77777777" w:rsidR="005169D1" w:rsidRPr="005C7601" w:rsidRDefault="005169D1" w:rsidP="001A0A14">
      <w:pPr>
        <w:numPr>
          <w:ilvl w:val="1"/>
          <w:numId w:val="16"/>
        </w:numPr>
        <w:tabs>
          <w:tab w:val="clear" w:pos="1080"/>
          <w:tab w:val="num" w:pos="284"/>
        </w:tabs>
        <w:spacing w:after="0" w:line="240" w:lineRule="auto"/>
        <w:ind w:left="284" w:hanging="284"/>
        <w:rPr>
          <w:rFonts w:ascii="Times New Roman" w:hAnsi="Times New Roman" w:cs="Times New Roman"/>
          <w:sz w:val="24"/>
          <w:szCs w:val="24"/>
        </w:rPr>
      </w:pPr>
      <w:r w:rsidRPr="005C7601">
        <w:rPr>
          <w:rFonts w:ascii="Times New Roman" w:hAnsi="Times New Roman" w:cs="Times New Roman"/>
          <w:sz w:val="24"/>
          <w:szCs w:val="24"/>
        </w:rPr>
        <w:t>zgodnie z obowiązującymi przepisami,</w:t>
      </w:r>
    </w:p>
    <w:p w14:paraId="19EB2B25" w14:textId="77777777" w:rsidR="00552964" w:rsidRPr="006F1166" w:rsidRDefault="005169D1" w:rsidP="001A0A14">
      <w:pPr>
        <w:numPr>
          <w:ilvl w:val="1"/>
          <w:numId w:val="16"/>
        </w:numPr>
        <w:tabs>
          <w:tab w:val="clear" w:pos="1080"/>
          <w:tab w:val="num" w:pos="284"/>
        </w:tabs>
        <w:spacing w:after="0" w:line="240" w:lineRule="auto"/>
        <w:ind w:left="284" w:hanging="284"/>
        <w:rPr>
          <w:rFonts w:ascii="Times New Roman" w:hAnsi="Times New Roman" w:cs="Times New Roman"/>
          <w:sz w:val="24"/>
          <w:szCs w:val="24"/>
        </w:rPr>
      </w:pPr>
      <w:r w:rsidRPr="005C7601">
        <w:rPr>
          <w:rFonts w:ascii="Times New Roman" w:hAnsi="Times New Roman" w:cs="Times New Roman"/>
          <w:bCs/>
          <w:sz w:val="24"/>
          <w:szCs w:val="24"/>
        </w:rPr>
        <w:t>zgodnie z wy</w:t>
      </w:r>
      <w:r w:rsidR="007F3CBF" w:rsidRPr="005C7601">
        <w:rPr>
          <w:rFonts w:ascii="Times New Roman" w:hAnsi="Times New Roman" w:cs="Times New Roman"/>
          <w:bCs/>
          <w:sz w:val="24"/>
          <w:szCs w:val="24"/>
        </w:rPr>
        <w:t xml:space="preserve">maganiami producenta </w:t>
      </w:r>
      <w:r w:rsidR="001E1346">
        <w:rPr>
          <w:rFonts w:ascii="Times New Roman" w:hAnsi="Times New Roman" w:cs="Times New Roman"/>
          <w:bCs/>
          <w:sz w:val="24"/>
          <w:szCs w:val="24"/>
        </w:rPr>
        <w:t>systemu</w:t>
      </w:r>
      <w:r w:rsidR="007F3CBF" w:rsidRPr="005C7601">
        <w:rPr>
          <w:rFonts w:ascii="Times New Roman" w:hAnsi="Times New Roman" w:cs="Times New Roman"/>
          <w:bCs/>
          <w:sz w:val="24"/>
          <w:szCs w:val="24"/>
        </w:rPr>
        <w:t>.</w:t>
      </w:r>
    </w:p>
    <w:p w14:paraId="6DE2FB96" w14:textId="77777777" w:rsidR="006F1166" w:rsidRPr="005C7601" w:rsidRDefault="006F1166" w:rsidP="006F1166">
      <w:pPr>
        <w:spacing w:after="0" w:line="240" w:lineRule="auto"/>
        <w:ind w:left="1080"/>
        <w:rPr>
          <w:rFonts w:ascii="Times New Roman" w:hAnsi="Times New Roman" w:cs="Times New Roman"/>
          <w:sz w:val="24"/>
          <w:szCs w:val="24"/>
        </w:rPr>
      </w:pPr>
    </w:p>
    <w:p w14:paraId="37DA9ED5"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§8</w:t>
      </w:r>
    </w:p>
    <w:p w14:paraId="590C163D" w14:textId="77777777" w:rsidR="002C0128" w:rsidRPr="005C7601" w:rsidRDefault="002C0128" w:rsidP="00D53125">
      <w:pPr>
        <w:pStyle w:val="Stopka"/>
        <w:tabs>
          <w:tab w:val="clear" w:pos="4536"/>
          <w:tab w:val="clear" w:pos="9072"/>
        </w:tabs>
        <w:ind w:firstLine="709"/>
        <w:jc w:val="both"/>
        <w:rPr>
          <w:rFonts w:ascii="Times New Roman" w:hAnsi="Times New Roman" w:cs="Times New Roman"/>
        </w:rPr>
      </w:pPr>
      <w:r w:rsidRPr="005C7601">
        <w:rPr>
          <w:rFonts w:ascii="Times New Roman" w:hAnsi="Times New Roman" w:cs="Times New Roman"/>
        </w:rPr>
        <w:t>1</w:t>
      </w:r>
      <w:r w:rsidR="005169D1" w:rsidRPr="005C7601">
        <w:rPr>
          <w:rFonts w:ascii="Times New Roman" w:hAnsi="Times New Roman" w:cs="Times New Roman"/>
        </w:rPr>
        <w:t xml:space="preserve">. </w:t>
      </w:r>
      <w:r w:rsidRPr="005C7601">
        <w:rPr>
          <w:rFonts w:ascii="Times New Roman" w:hAnsi="Times New Roman" w:cs="Times New Roman"/>
        </w:rPr>
        <w:t xml:space="preserve">Za niewykonanie </w:t>
      </w:r>
      <w:r w:rsidR="00A50088">
        <w:rPr>
          <w:rFonts w:ascii="Times New Roman" w:hAnsi="Times New Roman" w:cs="Times New Roman"/>
        </w:rPr>
        <w:t>U</w:t>
      </w:r>
      <w:r w:rsidRPr="005C7601">
        <w:rPr>
          <w:rFonts w:ascii="Times New Roman" w:hAnsi="Times New Roman" w:cs="Times New Roman"/>
        </w:rPr>
        <w:t>mowy uznaje się niepod</w:t>
      </w:r>
      <w:r w:rsidR="00D53125">
        <w:rPr>
          <w:rFonts w:ascii="Times New Roman" w:hAnsi="Times New Roman" w:cs="Times New Roman"/>
        </w:rPr>
        <w:t xml:space="preserve">pisanie </w:t>
      </w:r>
      <w:r w:rsidRPr="005C7601">
        <w:rPr>
          <w:rFonts w:ascii="Times New Roman" w:hAnsi="Times New Roman" w:cs="Times New Roman"/>
        </w:rPr>
        <w:t xml:space="preserve">Protokołu odbioru przedmiotu zamówienia w terminie do </w:t>
      </w:r>
      <w:r w:rsidR="004175B0">
        <w:rPr>
          <w:rFonts w:ascii="Times New Roman" w:hAnsi="Times New Roman" w:cs="Times New Roman"/>
        </w:rPr>
        <w:t>100</w:t>
      </w:r>
      <w:r w:rsidRPr="005C7601">
        <w:rPr>
          <w:rFonts w:ascii="Times New Roman" w:hAnsi="Times New Roman" w:cs="Times New Roman"/>
        </w:rPr>
        <w:t xml:space="preserve"> dni od daty zawarcia umowy.</w:t>
      </w:r>
    </w:p>
    <w:p w14:paraId="3FBDF93A" w14:textId="77777777" w:rsidR="005169D1" w:rsidRPr="005C7601" w:rsidRDefault="002C0128" w:rsidP="00D53125">
      <w:pPr>
        <w:pStyle w:val="Stopka"/>
        <w:tabs>
          <w:tab w:val="clear" w:pos="4536"/>
          <w:tab w:val="clear" w:pos="9072"/>
        </w:tabs>
        <w:ind w:firstLine="709"/>
        <w:jc w:val="both"/>
        <w:rPr>
          <w:rFonts w:ascii="Times New Roman" w:hAnsi="Times New Roman" w:cs="Times New Roman"/>
          <w:bCs/>
        </w:rPr>
      </w:pPr>
      <w:r w:rsidRPr="005C7601">
        <w:rPr>
          <w:rFonts w:ascii="Times New Roman" w:hAnsi="Times New Roman" w:cs="Times New Roman"/>
        </w:rPr>
        <w:t xml:space="preserve">2. </w:t>
      </w:r>
      <w:r w:rsidR="00F03853">
        <w:rPr>
          <w:rFonts w:ascii="Times New Roman" w:hAnsi="Times New Roman" w:cs="Times New Roman"/>
        </w:rPr>
        <w:t>O</w:t>
      </w:r>
      <w:r w:rsidRPr="005C7601">
        <w:rPr>
          <w:rFonts w:ascii="Times New Roman" w:hAnsi="Times New Roman" w:cs="Times New Roman"/>
        </w:rPr>
        <w:t>dmowę</w:t>
      </w:r>
      <w:r w:rsidR="005169D1" w:rsidRPr="005C7601">
        <w:rPr>
          <w:rFonts w:ascii="Times New Roman" w:hAnsi="Times New Roman" w:cs="Times New Roman"/>
        </w:rPr>
        <w:t xml:space="preserve"> </w:t>
      </w:r>
      <w:r w:rsidRPr="005C7601">
        <w:rPr>
          <w:rFonts w:ascii="Times New Roman" w:hAnsi="Times New Roman" w:cs="Times New Roman"/>
        </w:rPr>
        <w:t>płatności z tytułu kar umownych</w:t>
      </w:r>
      <w:r w:rsidR="00F03853">
        <w:rPr>
          <w:rFonts w:ascii="Times New Roman" w:hAnsi="Times New Roman" w:cs="Times New Roman"/>
        </w:rPr>
        <w:t xml:space="preserve"> uznaje się z</w:t>
      </w:r>
      <w:r w:rsidR="00F03853" w:rsidRPr="005C7601">
        <w:rPr>
          <w:rFonts w:ascii="Times New Roman" w:hAnsi="Times New Roman" w:cs="Times New Roman"/>
        </w:rPr>
        <w:t>a nienależyte wykonanie umowy</w:t>
      </w:r>
      <w:r w:rsidR="00F03853">
        <w:rPr>
          <w:rFonts w:ascii="Times New Roman" w:hAnsi="Times New Roman" w:cs="Times New Roman"/>
        </w:rPr>
        <w:t>.</w:t>
      </w:r>
    </w:p>
    <w:p w14:paraId="760F0274" w14:textId="77777777" w:rsidR="005169D1" w:rsidRPr="005C7601" w:rsidRDefault="002C0128" w:rsidP="00D53125">
      <w:pPr>
        <w:pStyle w:val="Stopka"/>
        <w:tabs>
          <w:tab w:val="clear" w:pos="4536"/>
          <w:tab w:val="clear" w:pos="9072"/>
        </w:tabs>
        <w:ind w:firstLine="709"/>
        <w:jc w:val="both"/>
        <w:rPr>
          <w:rFonts w:ascii="Times New Roman" w:hAnsi="Times New Roman" w:cs="Times New Roman"/>
        </w:rPr>
      </w:pPr>
      <w:r w:rsidRPr="005C7601">
        <w:rPr>
          <w:rFonts w:ascii="Times New Roman" w:hAnsi="Times New Roman" w:cs="Times New Roman"/>
        </w:rPr>
        <w:t xml:space="preserve">3. W przypadku niewykonania lub </w:t>
      </w:r>
      <w:r w:rsidR="005169D1" w:rsidRPr="005C7601">
        <w:rPr>
          <w:rFonts w:ascii="Times New Roman" w:hAnsi="Times New Roman" w:cs="Times New Roman"/>
        </w:rPr>
        <w:t>nienależytego wykonania umowy przez Wykonawcę zapłaci on karę  umown</w:t>
      </w:r>
      <w:r w:rsidR="00A27ED5" w:rsidRPr="005C7601">
        <w:rPr>
          <w:rFonts w:ascii="Times New Roman" w:hAnsi="Times New Roman" w:cs="Times New Roman"/>
        </w:rPr>
        <w:t xml:space="preserve">ą w wysokości </w:t>
      </w:r>
      <w:r w:rsidR="00A51FCA" w:rsidRPr="005C7601">
        <w:rPr>
          <w:rFonts w:ascii="Times New Roman" w:hAnsi="Times New Roman" w:cs="Times New Roman"/>
        </w:rPr>
        <w:t>wniesionego zabezpieczenia należ</w:t>
      </w:r>
      <w:r w:rsidR="00A27ED5" w:rsidRPr="005C7601">
        <w:rPr>
          <w:rFonts w:ascii="Times New Roman" w:hAnsi="Times New Roman" w:cs="Times New Roman"/>
        </w:rPr>
        <w:t>ytego wykonania umowy</w:t>
      </w:r>
      <w:r w:rsidR="005169D1" w:rsidRPr="005C7601">
        <w:rPr>
          <w:rFonts w:ascii="Times New Roman" w:hAnsi="Times New Roman" w:cs="Times New Roman"/>
        </w:rPr>
        <w:t>.</w:t>
      </w:r>
    </w:p>
    <w:p w14:paraId="38DE1AEC" w14:textId="77777777" w:rsidR="005169D1" w:rsidRPr="005C7601" w:rsidRDefault="00D53125" w:rsidP="00D531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169D1" w:rsidRPr="005C7601">
        <w:rPr>
          <w:rFonts w:ascii="Times New Roman" w:hAnsi="Times New Roman" w:cs="Times New Roman"/>
          <w:sz w:val="24"/>
          <w:szCs w:val="24"/>
        </w:rPr>
        <w:t>. Wykonawca ponosi odpowiedzialność za szkody w związku</w:t>
      </w:r>
      <w:r w:rsidR="002C0128" w:rsidRPr="005C7601">
        <w:rPr>
          <w:rFonts w:ascii="Times New Roman" w:hAnsi="Times New Roman" w:cs="Times New Roman"/>
          <w:sz w:val="24"/>
          <w:szCs w:val="24"/>
        </w:rPr>
        <w:t xml:space="preserve"> z wykonaniem Umowy, </w:t>
      </w:r>
      <w:r>
        <w:rPr>
          <w:rFonts w:ascii="Times New Roman" w:hAnsi="Times New Roman" w:cs="Times New Roman"/>
          <w:sz w:val="24"/>
          <w:szCs w:val="24"/>
        </w:rPr>
        <w:t>przy czym</w:t>
      </w:r>
      <w:r w:rsidR="002C0128" w:rsidRPr="005C7601">
        <w:rPr>
          <w:rFonts w:ascii="Times New Roman" w:hAnsi="Times New Roman" w:cs="Times New Roman"/>
          <w:sz w:val="24"/>
          <w:szCs w:val="24"/>
        </w:rPr>
        <w:t xml:space="preserve"> </w:t>
      </w:r>
      <w:r w:rsidR="005169D1" w:rsidRPr="005C7601">
        <w:rPr>
          <w:rFonts w:ascii="Times New Roman" w:hAnsi="Times New Roman" w:cs="Times New Roman"/>
          <w:sz w:val="24"/>
          <w:szCs w:val="24"/>
        </w:rPr>
        <w:t>Zamawiający zastrzega sobie również możliwość dochodzen</w:t>
      </w:r>
      <w:r w:rsidR="002C0128" w:rsidRPr="005C7601">
        <w:rPr>
          <w:rFonts w:ascii="Times New Roman" w:hAnsi="Times New Roman" w:cs="Times New Roman"/>
          <w:sz w:val="24"/>
          <w:szCs w:val="24"/>
        </w:rPr>
        <w:t xml:space="preserve">ia odszkodowania na drodze </w:t>
      </w:r>
      <w:r w:rsidR="005169D1" w:rsidRPr="005C7601">
        <w:rPr>
          <w:rFonts w:ascii="Times New Roman" w:hAnsi="Times New Roman" w:cs="Times New Roman"/>
          <w:sz w:val="24"/>
          <w:szCs w:val="24"/>
        </w:rPr>
        <w:t xml:space="preserve">cywilnoprawnej w zakresie </w:t>
      </w:r>
      <w:r>
        <w:rPr>
          <w:rFonts w:ascii="Times New Roman" w:hAnsi="Times New Roman" w:cs="Times New Roman"/>
          <w:sz w:val="24"/>
          <w:szCs w:val="24"/>
        </w:rPr>
        <w:t xml:space="preserve">zarówno </w:t>
      </w:r>
      <w:r w:rsidR="005169D1" w:rsidRPr="005C7601">
        <w:rPr>
          <w:rFonts w:ascii="Times New Roman" w:hAnsi="Times New Roman" w:cs="Times New Roman"/>
          <w:sz w:val="24"/>
          <w:szCs w:val="24"/>
        </w:rPr>
        <w:t>rzeczywistej straty</w:t>
      </w:r>
      <w:r>
        <w:rPr>
          <w:rFonts w:ascii="Times New Roman" w:hAnsi="Times New Roman" w:cs="Times New Roman"/>
          <w:sz w:val="24"/>
          <w:szCs w:val="24"/>
        </w:rPr>
        <w:t>,</w:t>
      </w:r>
      <w:r w:rsidR="005169D1" w:rsidRPr="005C7601">
        <w:rPr>
          <w:rFonts w:ascii="Times New Roman" w:hAnsi="Times New Roman" w:cs="Times New Roman"/>
          <w:sz w:val="24"/>
          <w:szCs w:val="24"/>
        </w:rPr>
        <w:t xml:space="preserve"> jak i utraconych korzyści.</w:t>
      </w:r>
    </w:p>
    <w:p w14:paraId="3BBB9019" w14:textId="77777777" w:rsidR="009F4EF8" w:rsidRPr="004513FC" w:rsidRDefault="009F4EF8" w:rsidP="004B5900">
      <w:pPr>
        <w:spacing w:after="0" w:line="240" w:lineRule="auto"/>
        <w:jc w:val="both"/>
        <w:rPr>
          <w:rFonts w:ascii="Times New Roman" w:hAnsi="Times New Roman" w:cs="Times New Roman"/>
          <w:sz w:val="24"/>
          <w:szCs w:val="24"/>
        </w:rPr>
      </w:pPr>
    </w:p>
    <w:p w14:paraId="2593EA0C" w14:textId="77777777" w:rsidR="004B5900" w:rsidRPr="004513FC" w:rsidRDefault="004B5900"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sz w:val="24"/>
          <w:szCs w:val="24"/>
        </w:rPr>
        <w:t>§</w:t>
      </w:r>
      <w:r w:rsidR="002A7AA2" w:rsidRPr="004513FC">
        <w:rPr>
          <w:rFonts w:ascii="Times New Roman" w:hAnsi="Times New Roman" w:cs="Times New Roman"/>
          <w:b/>
          <w:sz w:val="24"/>
          <w:szCs w:val="24"/>
        </w:rPr>
        <w:t>9</w:t>
      </w:r>
    </w:p>
    <w:p w14:paraId="36869578" w14:textId="77777777" w:rsidR="009841B4" w:rsidRPr="004513FC" w:rsidRDefault="009841B4" w:rsidP="00D53125">
      <w:pPr>
        <w:spacing w:after="0" w:line="240" w:lineRule="auto"/>
        <w:ind w:firstLine="709"/>
        <w:jc w:val="both"/>
        <w:rPr>
          <w:rFonts w:ascii="Times New Roman" w:eastAsia="Times New Roman" w:hAnsi="Times New Roman" w:cs="Times New Roman"/>
          <w:sz w:val="24"/>
          <w:szCs w:val="24"/>
          <w:lang w:eastAsia="pl-PL"/>
        </w:rPr>
      </w:pPr>
      <w:r w:rsidRPr="004513FC">
        <w:rPr>
          <w:rFonts w:ascii="Times New Roman" w:eastAsia="Times New Roman" w:hAnsi="Times New Roman" w:cs="Times New Roman"/>
          <w:sz w:val="24"/>
          <w:szCs w:val="24"/>
          <w:lang w:eastAsia="pl-PL"/>
        </w:rPr>
        <w:t>1. Wykonawca nie będzie zbywać wierzytelności wynikających z realizacji niniejszej Umowy bez uprzedniej pisemnej zgody Zamawiającego z uwzględnieniem wymogów określonych w ustawie o działalności leczniczej.</w:t>
      </w:r>
    </w:p>
    <w:p w14:paraId="6420DE87" w14:textId="77777777" w:rsidR="009841B4" w:rsidRPr="004513FC" w:rsidRDefault="009841B4" w:rsidP="00D53125">
      <w:pPr>
        <w:spacing w:after="0" w:line="240" w:lineRule="auto"/>
        <w:ind w:right="-1" w:firstLine="709"/>
        <w:jc w:val="both"/>
        <w:rPr>
          <w:rFonts w:ascii="Times New Roman" w:eastAsia="Times New Roman" w:hAnsi="Times New Roman" w:cs="Times New Roman"/>
          <w:sz w:val="24"/>
          <w:szCs w:val="24"/>
          <w:lang w:eastAsia="pl-PL"/>
        </w:rPr>
      </w:pPr>
      <w:r w:rsidRPr="004513FC">
        <w:rPr>
          <w:rFonts w:ascii="Times New Roman" w:eastAsia="Times New Roman" w:hAnsi="Times New Roman" w:cs="Times New Roman"/>
          <w:sz w:val="24"/>
          <w:szCs w:val="24"/>
          <w:lang w:eastAsia="pl-PL"/>
        </w:rPr>
        <w:t xml:space="preserve">2. Wykonawca nie będzie dokonywał czynności prawnych ze zobowiązaniami wynikającymi z zawartej umowy, w tym wyłącza się możliwość: poręczenia za zobowiązania szpitala przez podmiot trzeci (wstąpienie w prawa zaspokojonego wierzyciela), tj. Wykonawca zobowiązuje do nie zawierania umowy poręczenia przez osoby trzecie za długi Zamawiającego należne na podstawie niniejszej umowy (w rozumieniu art. 876-887 </w:t>
      </w:r>
      <w:proofErr w:type="spellStart"/>
      <w:r w:rsidRPr="004513FC">
        <w:rPr>
          <w:rFonts w:ascii="Times New Roman" w:eastAsia="Times New Roman" w:hAnsi="Times New Roman" w:cs="Times New Roman"/>
          <w:sz w:val="24"/>
          <w:szCs w:val="24"/>
          <w:lang w:eastAsia="pl-PL"/>
        </w:rPr>
        <w:t>Kc</w:t>
      </w:r>
      <w:proofErr w:type="spellEnd"/>
      <w:r w:rsidRPr="004513FC">
        <w:rPr>
          <w:rFonts w:ascii="Times New Roman" w:eastAsia="Times New Roman" w:hAnsi="Times New Roman" w:cs="Times New Roman"/>
          <w:sz w:val="24"/>
          <w:szCs w:val="24"/>
          <w:lang w:eastAsia="pl-PL"/>
        </w:rPr>
        <w:t>) – w razie niewywiązania się z niniejszego zobowiązania Wykonawca zapłaci Zamawiającemu karę umowną w wysokości wartości świadczenia, które poręczyciel spełni wobec Wykonawcy, jak również Wykonawca zobowiązuje się do niedokonywania przekazu świadczenia Zamawiającego (w rozumieniu art. 921</w:t>
      </w:r>
      <w:r w:rsidRPr="004513FC">
        <w:rPr>
          <w:rFonts w:ascii="Times New Roman" w:eastAsia="Times New Roman" w:hAnsi="Times New Roman" w:cs="Times New Roman"/>
          <w:sz w:val="24"/>
          <w:szCs w:val="24"/>
          <w:vertAlign w:val="superscript"/>
          <w:lang w:eastAsia="pl-PL"/>
        </w:rPr>
        <w:t>1</w:t>
      </w:r>
      <w:r w:rsidRPr="004513FC">
        <w:rPr>
          <w:rFonts w:ascii="Times New Roman" w:eastAsia="Times New Roman" w:hAnsi="Times New Roman" w:cs="Times New Roman"/>
          <w:sz w:val="24"/>
          <w:szCs w:val="24"/>
          <w:lang w:eastAsia="pl-PL"/>
        </w:rPr>
        <w:t>- 921</w:t>
      </w:r>
      <w:r w:rsidRPr="004513FC">
        <w:rPr>
          <w:rFonts w:ascii="Times New Roman" w:eastAsia="Times New Roman" w:hAnsi="Times New Roman" w:cs="Times New Roman"/>
          <w:sz w:val="24"/>
          <w:szCs w:val="24"/>
          <w:vertAlign w:val="superscript"/>
          <w:lang w:eastAsia="pl-PL"/>
        </w:rPr>
        <w:t>5</w:t>
      </w:r>
      <w:r w:rsidRPr="004513FC">
        <w:rPr>
          <w:rFonts w:ascii="Times New Roman" w:eastAsia="Times New Roman" w:hAnsi="Times New Roman" w:cs="Times New Roman"/>
          <w:sz w:val="24"/>
          <w:szCs w:val="24"/>
          <w:lang w:eastAsia="pl-PL"/>
        </w:rPr>
        <w:t xml:space="preserve"> </w:t>
      </w:r>
      <w:r w:rsidRPr="004513FC">
        <w:rPr>
          <w:rFonts w:ascii="Times New Roman" w:eastAsia="Times New Roman" w:hAnsi="Times New Roman" w:cs="Times New Roman"/>
          <w:sz w:val="24"/>
          <w:szCs w:val="24"/>
          <w:vertAlign w:val="superscript"/>
          <w:lang w:eastAsia="pl-PL"/>
        </w:rPr>
        <w:t xml:space="preserve"> </w:t>
      </w:r>
      <w:proofErr w:type="spellStart"/>
      <w:r w:rsidRPr="004513FC">
        <w:rPr>
          <w:rFonts w:ascii="Times New Roman" w:eastAsia="Times New Roman" w:hAnsi="Times New Roman" w:cs="Times New Roman"/>
          <w:sz w:val="24"/>
          <w:szCs w:val="24"/>
          <w:lang w:eastAsia="pl-PL"/>
        </w:rPr>
        <w:t>Kc</w:t>
      </w:r>
      <w:proofErr w:type="spellEnd"/>
      <w:r w:rsidRPr="004513FC">
        <w:rPr>
          <w:rFonts w:ascii="Times New Roman" w:eastAsia="Times New Roman" w:hAnsi="Times New Roman" w:cs="Times New Roman"/>
          <w:sz w:val="24"/>
          <w:szCs w:val="24"/>
          <w:lang w:eastAsia="pl-PL"/>
        </w:rPr>
        <w:t xml:space="preserve">) w całości lub w części należnego na podstawie niniejszej umowy, w razie niewywiązywania się z </w:t>
      </w:r>
      <w:r w:rsidR="00D53125">
        <w:rPr>
          <w:rFonts w:ascii="Times New Roman" w:eastAsia="Times New Roman" w:hAnsi="Times New Roman" w:cs="Times New Roman"/>
          <w:sz w:val="24"/>
          <w:szCs w:val="24"/>
          <w:lang w:eastAsia="pl-PL"/>
        </w:rPr>
        <w:t>n</w:t>
      </w:r>
      <w:r w:rsidRPr="004513FC">
        <w:rPr>
          <w:rFonts w:ascii="Times New Roman" w:eastAsia="Times New Roman" w:hAnsi="Times New Roman" w:cs="Times New Roman"/>
          <w:sz w:val="24"/>
          <w:szCs w:val="24"/>
          <w:lang w:eastAsia="pl-PL"/>
        </w:rPr>
        <w:t xml:space="preserve">iniejszego zobowiązania Wykonawca zapłaci Zamawiającemu karę umowną w wysokości wartości przekazanego świadczenia. </w:t>
      </w:r>
    </w:p>
    <w:p w14:paraId="3BDE3E9D" w14:textId="0A61586A" w:rsidR="006177E8" w:rsidRDefault="006177E8" w:rsidP="00BB7243">
      <w:pPr>
        <w:spacing w:after="0" w:line="240" w:lineRule="auto"/>
        <w:rPr>
          <w:rFonts w:ascii="Times New Roman" w:hAnsi="Times New Roman" w:cs="Times New Roman"/>
          <w:sz w:val="24"/>
          <w:szCs w:val="24"/>
        </w:rPr>
      </w:pPr>
    </w:p>
    <w:p w14:paraId="5814D7D0" w14:textId="77777777" w:rsidR="005169D1" w:rsidRPr="004513FC" w:rsidRDefault="005169D1"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sz w:val="24"/>
          <w:szCs w:val="24"/>
        </w:rPr>
        <w:t>§</w:t>
      </w:r>
      <w:r w:rsidR="002A7AA2" w:rsidRPr="004513FC">
        <w:rPr>
          <w:rFonts w:ascii="Times New Roman" w:hAnsi="Times New Roman" w:cs="Times New Roman"/>
          <w:b/>
          <w:sz w:val="24"/>
          <w:szCs w:val="24"/>
        </w:rPr>
        <w:t>10</w:t>
      </w:r>
    </w:p>
    <w:p w14:paraId="32A82B0B" w14:textId="77777777" w:rsidR="005169D1" w:rsidRPr="004513FC" w:rsidRDefault="005169D1" w:rsidP="00D53125">
      <w:pPr>
        <w:spacing w:after="0" w:line="240" w:lineRule="auto"/>
        <w:ind w:firstLine="709"/>
        <w:jc w:val="both"/>
        <w:rPr>
          <w:rFonts w:ascii="Times New Roman" w:hAnsi="Times New Roman" w:cs="Times New Roman"/>
          <w:sz w:val="24"/>
          <w:szCs w:val="24"/>
        </w:rPr>
      </w:pPr>
      <w:r w:rsidRPr="004513FC">
        <w:rPr>
          <w:rFonts w:ascii="Times New Roman" w:hAnsi="Times New Roman" w:cs="Times New Roman"/>
          <w:sz w:val="24"/>
          <w:szCs w:val="24"/>
        </w:rPr>
        <w:t>1.</w:t>
      </w:r>
      <w:r w:rsidR="00186F4A" w:rsidRPr="004513FC">
        <w:rPr>
          <w:rFonts w:ascii="Times New Roman" w:hAnsi="Times New Roman" w:cs="Times New Roman"/>
          <w:b/>
          <w:sz w:val="24"/>
          <w:szCs w:val="24"/>
        </w:rPr>
        <w:t>Umowa obowiązuje od dnia ………………</w:t>
      </w:r>
      <w:r w:rsidRPr="004513FC">
        <w:rPr>
          <w:rFonts w:ascii="Times New Roman" w:hAnsi="Times New Roman" w:cs="Times New Roman"/>
          <w:b/>
          <w:sz w:val="24"/>
          <w:szCs w:val="24"/>
        </w:rPr>
        <w:t>r. do dnia ……………</w:t>
      </w:r>
      <w:r w:rsidR="00186F4A" w:rsidRPr="004513FC">
        <w:rPr>
          <w:rFonts w:ascii="Times New Roman" w:hAnsi="Times New Roman" w:cs="Times New Roman"/>
          <w:b/>
          <w:sz w:val="24"/>
          <w:szCs w:val="24"/>
        </w:rPr>
        <w:t>.</w:t>
      </w:r>
      <w:r w:rsidRPr="004513FC">
        <w:rPr>
          <w:rFonts w:ascii="Times New Roman" w:hAnsi="Times New Roman" w:cs="Times New Roman"/>
          <w:b/>
          <w:sz w:val="24"/>
          <w:szCs w:val="24"/>
        </w:rPr>
        <w:t>r.</w:t>
      </w:r>
    </w:p>
    <w:p w14:paraId="78880EB9" w14:textId="77777777" w:rsidR="005169D1" w:rsidRPr="004513FC" w:rsidRDefault="005169D1" w:rsidP="00D53125">
      <w:pPr>
        <w:spacing w:after="0" w:line="240" w:lineRule="auto"/>
        <w:ind w:firstLine="709"/>
        <w:jc w:val="both"/>
        <w:rPr>
          <w:rFonts w:ascii="Times New Roman" w:hAnsi="Times New Roman" w:cs="Times New Roman"/>
          <w:sz w:val="24"/>
          <w:szCs w:val="24"/>
        </w:rPr>
      </w:pPr>
      <w:r w:rsidRPr="004513FC">
        <w:rPr>
          <w:rFonts w:ascii="Times New Roman" w:hAnsi="Times New Roman" w:cs="Times New Roman"/>
          <w:sz w:val="24"/>
          <w:szCs w:val="24"/>
        </w:rPr>
        <w:t>2. Zamawiający zastrzega</w:t>
      </w:r>
      <w:r w:rsidR="00D53125">
        <w:rPr>
          <w:rFonts w:ascii="Times New Roman" w:hAnsi="Times New Roman" w:cs="Times New Roman"/>
          <w:sz w:val="24"/>
          <w:szCs w:val="24"/>
        </w:rPr>
        <w:t xml:space="preserve"> sobie</w:t>
      </w:r>
      <w:r w:rsidRPr="004513FC">
        <w:rPr>
          <w:rFonts w:ascii="Times New Roman" w:hAnsi="Times New Roman" w:cs="Times New Roman"/>
          <w:sz w:val="24"/>
          <w:szCs w:val="24"/>
        </w:rPr>
        <w:t xml:space="preserve">, </w:t>
      </w:r>
      <w:r w:rsidR="00D53125">
        <w:rPr>
          <w:rFonts w:ascii="Times New Roman" w:hAnsi="Times New Roman" w:cs="Times New Roman"/>
          <w:sz w:val="24"/>
          <w:szCs w:val="24"/>
        </w:rPr>
        <w:t>że</w:t>
      </w:r>
      <w:r w:rsidRPr="004513FC">
        <w:rPr>
          <w:rFonts w:ascii="Times New Roman" w:hAnsi="Times New Roman" w:cs="Times New Roman"/>
          <w:sz w:val="24"/>
          <w:szCs w:val="24"/>
        </w:rPr>
        <w:t xml:space="preserve"> </w:t>
      </w:r>
      <w:r w:rsidR="00D53125" w:rsidRPr="004513FC">
        <w:rPr>
          <w:rFonts w:ascii="Times New Roman" w:hAnsi="Times New Roman" w:cs="Times New Roman"/>
          <w:sz w:val="24"/>
          <w:szCs w:val="24"/>
        </w:rPr>
        <w:t xml:space="preserve">będzie </w:t>
      </w:r>
      <w:r w:rsidRPr="004513FC">
        <w:rPr>
          <w:rFonts w:ascii="Times New Roman" w:hAnsi="Times New Roman" w:cs="Times New Roman"/>
          <w:sz w:val="24"/>
          <w:szCs w:val="24"/>
        </w:rPr>
        <w:t xml:space="preserve">uprawniony do odstąpienia od umowy w trybie art. 145 ustawy z dnia  29 stycznia 2004r.– Prawo zamówień </w:t>
      </w:r>
      <w:r w:rsidR="00F83ADB" w:rsidRPr="004513FC">
        <w:rPr>
          <w:rFonts w:ascii="Times New Roman" w:hAnsi="Times New Roman" w:cs="Times New Roman"/>
          <w:sz w:val="24"/>
          <w:szCs w:val="24"/>
        </w:rPr>
        <w:t>publicznych (</w:t>
      </w:r>
      <w:proofErr w:type="spellStart"/>
      <w:r w:rsidR="00F83ADB" w:rsidRPr="004513FC">
        <w:rPr>
          <w:rFonts w:ascii="Times New Roman" w:hAnsi="Times New Roman" w:cs="Times New Roman"/>
          <w:sz w:val="24"/>
          <w:szCs w:val="24"/>
        </w:rPr>
        <w:t>t.j</w:t>
      </w:r>
      <w:proofErr w:type="spellEnd"/>
      <w:r w:rsidR="00F83ADB" w:rsidRPr="004513FC">
        <w:rPr>
          <w:rFonts w:ascii="Times New Roman" w:hAnsi="Times New Roman" w:cs="Times New Roman"/>
          <w:sz w:val="24"/>
          <w:szCs w:val="24"/>
        </w:rPr>
        <w:t>.: Dz. U. z 201</w:t>
      </w:r>
      <w:r w:rsidR="005C7601">
        <w:rPr>
          <w:rFonts w:ascii="Times New Roman" w:hAnsi="Times New Roman" w:cs="Times New Roman"/>
          <w:sz w:val="24"/>
          <w:szCs w:val="24"/>
        </w:rPr>
        <w:t>9</w:t>
      </w:r>
      <w:r w:rsidRPr="004513FC">
        <w:rPr>
          <w:rFonts w:ascii="Times New Roman" w:hAnsi="Times New Roman" w:cs="Times New Roman"/>
          <w:sz w:val="24"/>
          <w:szCs w:val="24"/>
        </w:rPr>
        <w:t xml:space="preserve">r., poz. </w:t>
      </w:r>
      <w:r w:rsidR="00F83ADB" w:rsidRPr="004513FC">
        <w:rPr>
          <w:rFonts w:ascii="Times New Roman" w:hAnsi="Times New Roman" w:cs="Times New Roman"/>
          <w:sz w:val="24"/>
          <w:szCs w:val="24"/>
        </w:rPr>
        <w:t>1</w:t>
      </w:r>
      <w:r w:rsidR="005C7601">
        <w:rPr>
          <w:rFonts w:ascii="Times New Roman" w:hAnsi="Times New Roman" w:cs="Times New Roman"/>
          <w:sz w:val="24"/>
          <w:szCs w:val="24"/>
        </w:rPr>
        <w:t>843</w:t>
      </w:r>
      <w:r w:rsidRPr="004513FC">
        <w:rPr>
          <w:rFonts w:ascii="Times New Roman" w:hAnsi="Times New Roman" w:cs="Times New Roman"/>
          <w:sz w:val="24"/>
          <w:szCs w:val="24"/>
        </w:rPr>
        <w:t xml:space="preserve"> z </w:t>
      </w:r>
      <w:proofErr w:type="spellStart"/>
      <w:r w:rsidRPr="004513FC">
        <w:rPr>
          <w:rFonts w:ascii="Times New Roman" w:hAnsi="Times New Roman" w:cs="Times New Roman"/>
          <w:sz w:val="24"/>
          <w:szCs w:val="24"/>
        </w:rPr>
        <w:t>późn</w:t>
      </w:r>
      <w:proofErr w:type="spellEnd"/>
      <w:r w:rsidRPr="004513FC">
        <w:rPr>
          <w:rFonts w:ascii="Times New Roman" w:hAnsi="Times New Roman" w:cs="Times New Roman"/>
          <w:sz w:val="24"/>
          <w:szCs w:val="24"/>
        </w:rPr>
        <w:t xml:space="preserve">. zm.) w razie wystąpienia istotnej zmiany okoliczności powodującej, że wykonanie umowy nie </w:t>
      </w:r>
      <w:r w:rsidRPr="004513FC">
        <w:rPr>
          <w:rFonts w:ascii="Times New Roman" w:hAnsi="Times New Roman" w:cs="Times New Roman"/>
          <w:sz w:val="24"/>
          <w:szCs w:val="24"/>
        </w:rPr>
        <w:lastRenderedPageBreak/>
        <w:t xml:space="preserve">leży w interesie publicznym, czego nie można było przewidzieć w chwili jej zawarcia, w terminie 30 dni od powzięcia wiadomości o tych okolicznościach. </w:t>
      </w:r>
    </w:p>
    <w:p w14:paraId="16A9C539" w14:textId="77777777" w:rsidR="008D6B05" w:rsidRPr="004513FC" w:rsidRDefault="008D6B05" w:rsidP="004B5900">
      <w:pPr>
        <w:spacing w:after="0" w:line="240" w:lineRule="auto"/>
        <w:jc w:val="center"/>
        <w:rPr>
          <w:rFonts w:ascii="Times New Roman" w:hAnsi="Times New Roman" w:cs="Times New Roman"/>
          <w:b/>
          <w:sz w:val="24"/>
          <w:szCs w:val="24"/>
        </w:rPr>
      </w:pPr>
    </w:p>
    <w:p w14:paraId="09FFD27C" w14:textId="77777777" w:rsidR="005169D1" w:rsidRPr="004513FC" w:rsidRDefault="002A7AA2"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§11</w:t>
      </w:r>
    </w:p>
    <w:p w14:paraId="363A8A0F" w14:textId="77777777" w:rsidR="005169D1" w:rsidRPr="004513FC" w:rsidRDefault="005169D1" w:rsidP="00D53125">
      <w:pPr>
        <w:spacing w:after="0" w:line="240" w:lineRule="auto"/>
        <w:ind w:firstLine="709"/>
        <w:jc w:val="both"/>
        <w:rPr>
          <w:rFonts w:ascii="Times New Roman" w:hAnsi="Times New Roman" w:cs="Times New Roman"/>
          <w:sz w:val="24"/>
          <w:szCs w:val="24"/>
        </w:rPr>
      </w:pPr>
      <w:r w:rsidRPr="004513FC">
        <w:rPr>
          <w:rFonts w:ascii="Times New Roman" w:hAnsi="Times New Roman" w:cs="Times New Roman"/>
          <w:sz w:val="24"/>
          <w:szCs w:val="24"/>
        </w:rPr>
        <w:t>1. Spory powstałe na tle niniejszej umowy rozstrzygać będzie Sąd właściwy dla siedziby Zamawiającego.</w:t>
      </w:r>
    </w:p>
    <w:p w14:paraId="7ECF1EF6" w14:textId="77777777" w:rsidR="005169D1" w:rsidRPr="004513FC" w:rsidRDefault="005169D1" w:rsidP="00D53125">
      <w:pPr>
        <w:spacing w:after="0" w:line="240" w:lineRule="auto"/>
        <w:ind w:firstLine="709"/>
        <w:jc w:val="both"/>
        <w:rPr>
          <w:rFonts w:ascii="Times New Roman" w:hAnsi="Times New Roman" w:cs="Times New Roman"/>
          <w:sz w:val="24"/>
          <w:szCs w:val="24"/>
        </w:rPr>
      </w:pPr>
      <w:r w:rsidRPr="004513FC">
        <w:rPr>
          <w:rFonts w:ascii="Times New Roman" w:hAnsi="Times New Roman" w:cs="Times New Roman"/>
          <w:sz w:val="24"/>
          <w:szCs w:val="24"/>
        </w:rPr>
        <w:t>2. Zmiany niniejszej umowy mogą nastąpić wyłącznie w formie pisemnej na podstawie podpisanego przez  Strony Aneksu do Umowy.</w:t>
      </w:r>
    </w:p>
    <w:p w14:paraId="6AE3C870" w14:textId="77777777" w:rsidR="00D53125" w:rsidRDefault="00D53125" w:rsidP="004B5900">
      <w:pPr>
        <w:spacing w:after="0" w:line="240" w:lineRule="auto"/>
        <w:jc w:val="center"/>
        <w:rPr>
          <w:rFonts w:ascii="Times New Roman" w:hAnsi="Times New Roman" w:cs="Times New Roman"/>
          <w:b/>
          <w:sz w:val="24"/>
          <w:szCs w:val="24"/>
        </w:rPr>
      </w:pPr>
    </w:p>
    <w:p w14:paraId="3F8D614E" w14:textId="77777777" w:rsidR="005169D1" w:rsidRPr="004513FC" w:rsidRDefault="002A7AA2"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§12</w:t>
      </w:r>
    </w:p>
    <w:p w14:paraId="2DDAC77A" w14:textId="77777777" w:rsidR="007B647A" w:rsidRPr="004513FC" w:rsidRDefault="005169D1" w:rsidP="00D53125">
      <w:pPr>
        <w:pStyle w:val="Tekstpodstawowy"/>
        <w:tabs>
          <w:tab w:val="left" w:pos="993"/>
        </w:tabs>
        <w:ind w:firstLine="709"/>
        <w:rPr>
          <w:rFonts w:ascii="Times New Roman" w:hAnsi="Times New Roman" w:cs="Times New Roman"/>
          <w:szCs w:val="24"/>
        </w:rPr>
      </w:pPr>
      <w:r w:rsidRPr="004513FC">
        <w:rPr>
          <w:rFonts w:ascii="Times New Roman" w:hAnsi="Times New Roman" w:cs="Times New Roman"/>
          <w:szCs w:val="24"/>
        </w:rPr>
        <w:t>W sprawach nieuregulowanych niniejszą umową mają zastosowanie przepisy ustawy z dnia 29 stycznia 2004 r. – Prawo zamówień publicznych (</w:t>
      </w:r>
      <w:proofErr w:type="spellStart"/>
      <w:r w:rsidRPr="004513FC">
        <w:rPr>
          <w:rFonts w:ascii="Times New Roman" w:hAnsi="Times New Roman" w:cs="Times New Roman"/>
          <w:szCs w:val="24"/>
        </w:rPr>
        <w:t>t.j</w:t>
      </w:r>
      <w:proofErr w:type="spellEnd"/>
      <w:r w:rsidRPr="004513FC">
        <w:rPr>
          <w:rFonts w:ascii="Times New Roman" w:hAnsi="Times New Roman" w:cs="Times New Roman"/>
          <w:szCs w:val="24"/>
        </w:rPr>
        <w:t>.: Dz. U. z 201</w:t>
      </w:r>
      <w:r w:rsidR="00B60F82">
        <w:rPr>
          <w:rFonts w:ascii="Times New Roman" w:hAnsi="Times New Roman" w:cs="Times New Roman"/>
          <w:szCs w:val="24"/>
        </w:rPr>
        <w:t>9</w:t>
      </w:r>
      <w:r w:rsidRPr="004513FC">
        <w:rPr>
          <w:rFonts w:ascii="Times New Roman" w:hAnsi="Times New Roman" w:cs="Times New Roman"/>
          <w:szCs w:val="24"/>
        </w:rPr>
        <w:t xml:space="preserve">r., poz. </w:t>
      </w:r>
      <w:r w:rsidR="00F83ADB" w:rsidRPr="004513FC">
        <w:rPr>
          <w:rFonts w:ascii="Times New Roman" w:hAnsi="Times New Roman" w:cs="Times New Roman"/>
          <w:szCs w:val="24"/>
        </w:rPr>
        <w:t>1</w:t>
      </w:r>
      <w:r w:rsidR="00B60F82">
        <w:rPr>
          <w:rFonts w:ascii="Times New Roman" w:hAnsi="Times New Roman" w:cs="Times New Roman"/>
          <w:szCs w:val="24"/>
        </w:rPr>
        <w:t>843</w:t>
      </w:r>
      <w:r w:rsidRPr="004513FC">
        <w:rPr>
          <w:rFonts w:ascii="Times New Roman" w:hAnsi="Times New Roman" w:cs="Times New Roman"/>
          <w:szCs w:val="24"/>
        </w:rPr>
        <w:t xml:space="preserve"> z </w:t>
      </w:r>
      <w:proofErr w:type="spellStart"/>
      <w:r w:rsidRPr="004513FC">
        <w:rPr>
          <w:rFonts w:ascii="Times New Roman" w:hAnsi="Times New Roman" w:cs="Times New Roman"/>
          <w:szCs w:val="24"/>
        </w:rPr>
        <w:t>późn</w:t>
      </w:r>
      <w:proofErr w:type="spellEnd"/>
      <w:r w:rsidRPr="004513FC">
        <w:rPr>
          <w:rFonts w:ascii="Times New Roman" w:hAnsi="Times New Roman" w:cs="Times New Roman"/>
          <w:szCs w:val="24"/>
        </w:rPr>
        <w:t>. zm.) i Kodeksu cywilnego.</w:t>
      </w:r>
    </w:p>
    <w:p w14:paraId="3D235A81" w14:textId="77777777" w:rsidR="00D53125" w:rsidRDefault="00D53125" w:rsidP="004B5900">
      <w:pPr>
        <w:spacing w:after="0" w:line="240" w:lineRule="auto"/>
        <w:jc w:val="center"/>
        <w:rPr>
          <w:rFonts w:ascii="Times New Roman" w:hAnsi="Times New Roman" w:cs="Times New Roman"/>
          <w:b/>
          <w:sz w:val="24"/>
          <w:szCs w:val="24"/>
        </w:rPr>
      </w:pPr>
    </w:p>
    <w:p w14:paraId="1053CFC6" w14:textId="77777777" w:rsidR="005169D1" w:rsidRPr="004513FC" w:rsidRDefault="002A7AA2"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§13</w:t>
      </w:r>
    </w:p>
    <w:p w14:paraId="7A568849" w14:textId="77777777" w:rsidR="005169D1" w:rsidRPr="004513FC" w:rsidRDefault="005169D1" w:rsidP="00D53125">
      <w:pPr>
        <w:spacing w:after="0" w:line="240" w:lineRule="auto"/>
        <w:ind w:firstLine="709"/>
        <w:jc w:val="both"/>
        <w:rPr>
          <w:rFonts w:ascii="Times New Roman" w:hAnsi="Times New Roman" w:cs="Times New Roman"/>
          <w:sz w:val="24"/>
          <w:szCs w:val="24"/>
        </w:rPr>
      </w:pPr>
      <w:r w:rsidRPr="004513FC">
        <w:rPr>
          <w:rFonts w:ascii="Times New Roman" w:hAnsi="Times New Roman" w:cs="Times New Roman"/>
          <w:sz w:val="24"/>
          <w:szCs w:val="24"/>
        </w:rPr>
        <w:t>Niniejszą umowę sporządzono w dwóch jednobrzmiących egzemplarzach, po jednym dla każdej ze stron.</w:t>
      </w:r>
    </w:p>
    <w:p w14:paraId="64B762E9" w14:textId="77777777" w:rsidR="00D53125" w:rsidRDefault="00D53125" w:rsidP="004B5900">
      <w:pPr>
        <w:tabs>
          <w:tab w:val="center" w:pos="9639"/>
        </w:tabs>
        <w:spacing w:after="0" w:line="240" w:lineRule="auto"/>
        <w:jc w:val="both"/>
        <w:rPr>
          <w:rFonts w:ascii="Times New Roman" w:hAnsi="Times New Roman" w:cs="Times New Roman"/>
          <w:b/>
          <w:bCs/>
          <w:sz w:val="24"/>
          <w:szCs w:val="24"/>
        </w:rPr>
      </w:pPr>
    </w:p>
    <w:p w14:paraId="6A5A715D" w14:textId="77777777" w:rsidR="007B647A" w:rsidRPr="004513FC" w:rsidRDefault="005169D1" w:rsidP="004B5900">
      <w:pPr>
        <w:tabs>
          <w:tab w:val="center" w:pos="9639"/>
        </w:tabs>
        <w:spacing w:after="0" w:line="240" w:lineRule="auto"/>
        <w:jc w:val="both"/>
        <w:rPr>
          <w:rFonts w:ascii="Times New Roman" w:hAnsi="Times New Roman" w:cs="Times New Roman"/>
          <w:b/>
          <w:bCs/>
          <w:sz w:val="24"/>
          <w:szCs w:val="24"/>
        </w:rPr>
      </w:pPr>
      <w:r w:rsidRPr="004513FC">
        <w:rPr>
          <w:rFonts w:ascii="Times New Roman" w:hAnsi="Times New Roman" w:cs="Times New Roman"/>
          <w:b/>
          <w:bCs/>
          <w:sz w:val="24"/>
          <w:szCs w:val="24"/>
        </w:rPr>
        <w:t>WYKONAWCA</w:t>
      </w:r>
      <w:r w:rsidR="007B647A" w:rsidRPr="004513FC">
        <w:rPr>
          <w:rFonts w:ascii="Times New Roman" w:hAnsi="Times New Roman" w:cs="Times New Roman"/>
          <w:b/>
          <w:bCs/>
          <w:sz w:val="24"/>
          <w:szCs w:val="24"/>
        </w:rPr>
        <w:tab/>
      </w:r>
      <w:r w:rsidRPr="004513FC">
        <w:rPr>
          <w:rFonts w:ascii="Times New Roman" w:hAnsi="Times New Roman" w:cs="Times New Roman"/>
          <w:b/>
          <w:bCs/>
          <w:sz w:val="24"/>
          <w:szCs w:val="24"/>
        </w:rPr>
        <w:t>ZAMAWIAJĄCY</w:t>
      </w:r>
    </w:p>
    <w:p w14:paraId="2ABBEC21" w14:textId="77777777" w:rsidR="002A7AA2" w:rsidRPr="004513FC" w:rsidRDefault="002A7AA2" w:rsidP="004B5900">
      <w:pPr>
        <w:spacing w:after="0" w:line="240" w:lineRule="auto"/>
        <w:jc w:val="both"/>
        <w:rPr>
          <w:rFonts w:ascii="Times New Roman" w:hAnsi="Times New Roman" w:cs="Times New Roman"/>
          <w:b/>
          <w:sz w:val="24"/>
          <w:szCs w:val="24"/>
        </w:rPr>
      </w:pPr>
    </w:p>
    <w:p w14:paraId="065E84AF" w14:textId="77777777" w:rsidR="002A7AA2" w:rsidRPr="004513FC" w:rsidRDefault="002A7AA2" w:rsidP="004B5900">
      <w:pPr>
        <w:spacing w:after="0" w:line="240" w:lineRule="auto"/>
        <w:jc w:val="both"/>
        <w:rPr>
          <w:rFonts w:ascii="Times New Roman" w:hAnsi="Times New Roman" w:cs="Times New Roman"/>
          <w:b/>
          <w:sz w:val="24"/>
          <w:szCs w:val="24"/>
        </w:rPr>
      </w:pPr>
    </w:p>
    <w:p w14:paraId="7314E71E" w14:textId="77777777" w:rsidR="005169D1" w:rsidRPr="004513FC" w:rsidRDefault="005169D1" w:rsidP="004B5900">
      <w:pPr>
        <w:spacing w:after="0" w:line="240" w:lineRule="auto"/>
        <w:jc w:val="both"/>
        <w:rPr>
          <w:rFonts w:ascii="Times New Roman" w:hAnsi="Times New Roman" w:cs="Times New Roman"/>
          <w:b/>
          <w:sz w:val="24"/>
          <w:szCs w:val="24"/>
        </w:rPr>
      </w:pPr>
      <w:r w:rsidRPr="004513FC">
        <w:rPr>
          <w:rFonts w:ascii="Times New Roman" w:hAnsi="Times New Roman" w:cs="Times New Roman"/>
          <w:b/>
          <w:sz w:val="24"/>
          <w:szCs w:val="24"/>
        </w:rPr>
        <w:t>UWAGA !</w:t>
      </w:r>
    </w:p>
    <w:p w14:paraId="03F356EC" w14:textId="77777777" w:rsidR="00177FCE" w:rsidRPr="004513FC" w:rsidRDefault="005169D1" w:rsidP="00177FCE">
      <w:pPr>
        <w:tabs>
          <w:tab w:val="left" w:pos="0"/>
          <w:tab w:val="right" w:pos="9639"/>
        </w:tabs>
        <w:spacing w:after="0" w:line="240" w:lineRule="auto"/>
        <w:rPr>
          <w:rFonts w:ascii="Times New Roman" w:hAnsi="Times New Roman" w:cs="Times New Roman"/>
          <w:sz w:val="24"/>
          <w:szCs w:val="24"/>
        </w:rPr>
      </w:pPr>
      <w:r w:rsidRPr="004513FC">
        <w:rPr>
          <w:rFonts w:ascii="Times New Roman" w:hAnsi="Times New Roman" w:cs="Times New Roman"/>
          <w:sz w:val="24"/>
          <w:szCs w:val="24"/>
        </w:rPr>
        <w:t>-  prosimy o wypełnienie pól oznaczonych gwiazdką</w:t>
      </w:r>
    </w:p>
    <w:p w14:paraId="295A5A4D" w14:textId="77777777" w:rsidR="00177FCE" w:rsidRPr="004513FC" w:rsidRDefault="00177FCE" w:rsidP="00177FCE">
      <w:pPr>
        <w:tabs>
          <w:tab w:val="left" w:pos="0"/>
          <w:tab w:val="right" w:pos="9639"/>
        </w:tabs>
        <w:spacing w:after="0" w:line="240" w:lineRule="auto"/>
        <w:rPr>
          <w:rFonts w:ascii="Times New Roman" w:hAnsi="Times New Roman" w:cs="Times New Roman"/>
          <w:sz w:val="24"/>
          <w:szCs w:val="24"/>
        </w:rPr>
      </w:pPr>
    </w:p>
    <w:p w14:paraId="0A470927" w14:textId="77777777" w:rsidR="00A80641" w:rsidRPr="004513FC" w:rsidRDefault="00A80641" w:rsidP="00177FCE">
      <w:pPr>
        <w:tabs>
          <w:tab w:val="left" w:pos="0"/>
          <w:tab w:val="right" w:pos="9639"/>
        </w:tabs>
        <w:spacing w:after="0" w:line="240" w:lineRule="auto"/>
        <w:rPr>
          <w:rFonts w:ascii="Times New Roman" w:hAnsi="Times New Roman" w:cs="Times New Roman"/>
          <w:sz w:val="24"/>
          <w:szCs w:val="24"/>
        </w:rPr>
      </w:pPr>
      <w:r w:rsidRPr="004513FC">
        <w:rPr>
          <w:rFonts w:ascii="Times New Roman" w:hAnsi="Times New Roman" w:cs="Times New Roman"/>
          <w:sz w:val="24"/>
          <w:szCs w:val="24"/>
        </w:rPr>
        <w:tab/>
        <w:t>..............................................................................</w:t>
      </w:r>
    </w:p>
    <w:p w14:paraId="6236D417" w14:textId="77777777" w:rsidR="00A80641" w:rsidRPr="004513FC" w:rsidRDefault="00A80641" w:rsidP="004B5900">
      <w:pPr>
        <w:pStyle w:val="Tekstpodstawowyzwciciem2"/>
        <w:tabs>
          <w:tab w:val="center" w:pos="7088"/>
        </w:tabs>
        <w:spacing w:after="0" w:line="240" w:lineRule="auto"/>
        <w:ind w:firstLine="0"/>
        <w:rPr>
          <w:rFonts w:ascii="Times New Roman" w:hAnsi="Times New Roman" w:cs="Times New Roman"/>
          <w:b/>
          <w:sz w:val="24"/>
          <w:szCs w:val="24"/>
        </w:rPr>
      </w:pPr>
      <w:r w:rsidRPr="004513FC">
        <w:rPr>
          <w:rFonts w:ascii="Times New Roman" w:hAnsi="Times New Roman" w:cs="Times New Roman"/>
          <w:b/>
          <w:sz w:val="24"/>
          <w:szCs w:val="24"/>
        </w:rPr>
        <w:tab/>
        <w:t>data, podpis i pieczątka osoby uprawnionej</w:t>
      </w:r>
    </w:p>
    <w:p w14:paraId="6C7355A9" w14:textId="77777777" w:rsidR="00057655" w:rsidRPr="00A51FCA" w:rsidRDefault="00057655" w:rsidP="00057655">
      <w:pPr>
        <w:pStyle w:val="Nagwek5"/>
        <w:spacing w:before="0" w:after="0"/>
        <w:jc w:val="both"/>
        <w:rPr>
          <w:rFonts w:ascii="Times New Roman" w:hAnsi="Times New Roman" w:cs="Times New Roman"/>
          <w:iCs w:val="0"/>
          <w:sz w:val="28"/>
          <w:szCs w:val="28"/>
        </w:rPr>
      </w:pPr>
      <w:r>
        <w:rPr>
          <w:rFonts w:ascii="Times New Roman" w:hAnsi="Times New Roman" w:cs="Times New Roman"/>
          <w:sz w:val="28"/>
          <w:szCs w:val="28"/>
        </w:rPr>
        <w:br w:type="page"/>
      </w:r>
      <w:r w:rsidRPr="00A51FCA">
        <w:rPr>
          <w:rFonts w:ascii="Times New Roman" w:hAnsi="Times New Roman" w:cs="Times New Roman"/>
          <w:sz w:val="28"/>
          <w:szCs w:val="28"/>
        </w:rPr>
        <w:lastRenderedPageBreak/>
        <w:t xml:space="preserve">Załącznik Nr </w:t>
      </w:r>
      <w:r>
        <w:rPr>
          <w:rFonts w:ascii="Times New Roman" w:hAnsi="Times New Roman" w:cs="Times New Roman"/>
          <w:sz w:val="28"/>
          <w:szCs w:val="28"/>
        </w:rPr>
        <w:t>5</w:t>
      </w:r>
      <w:r w:rsidRPr="00A51FCA">
        <w:rPr>
          <w:rFonts w:ascii="Times New Roman" w:hAnsi="Times New Roman" w:cs="Times New Roman"/>
          <w:sz w:val="28"/>
          <w:szCs w:val="28"/>
        </w:rPr>
        <w:t xml:space="preserve"> do SIWZ </w:t>
      </w:r>
    </w:p>
    <w:p w14:paraId="1FAA3666" w14:textId="77777777" w:rsidR="00057655" w:rsidRPr="00FD4278" w:rsidRDefault="004F2D26" w:rsidP="00057655">
      <w:pPr>
        <w:spacing w:after="0" w:line="240" w:lineRule="auto"/>
        <w:ind w:left="5664"/>
        <w:jc w:val="both"/>
        <w:rPr>
          <w:rFonts w:ascii="Times New Roman" w:hAnsi="Times New Roman" w:cs="Times New Roman"/>
          <w:b/>
          <w:sz w:val="24"/>
          <w:szCs w:val="24"/>
        </w:rPr>
      </w:pPr>
      <w:r>
        <w:rPr>
          <w:rFonts w:ascii="Times New Roman" w:hAnsi="Times New Roman" w:cs="Times New Roman"/>
          <w:b/>
          <w:sz w:val="24"/>
          <w:szCs w:val="24"/>
        </w:rPr>
        <w:t xml:space="preserve">   </w:t>
      </w:r>
      <w:r w:rsidR="00057655" w:rsidRPr="00FD4278">
        <w:rPr>
          <w:rFonts w:ascii="Times New Roman" w:hAnsi="Times New Roman" w:cs="Times New Roman"/>
          <w:b/>
          <w:sz w:val="24"/>
          <w:szCs w:val="24"/>
        </w:rPr>
        <w:t>................................................</w:t>
      </w:r>
    </w:p>
    <w:p w14:paraId="5FF5A039" w14:textId="77777777" w:rsidR="00057655" w:rsidRPr="00FD4278" w:rsidRDefault="00057655" w:rsidP="00057655">
      <w:pPr>
        <w:spacing w:after="0" w:line="240" w:lineRule="auto"/>
        <w:ind w:left="5664"/>
        <w:jc w:val="both"/>
        <w:rPr>
          <w:rFonts w:ascii="Times New Roman" w:hAnsi="Times New Roman" w:cs="Times New Roman"/>
          <w:b/>
          <w:sz w:val="24"/>
          <w:szCs w:val="24"/>
        </w:rPr>
      </w:pPr>
      <w:r w:rsidRPr="00FD4278">
        <w:rPr>
          <w:rFonts w:ascii="Times New Roman" w:hAnsi="Times New Roman" w:cs="Times New Roman"/>
          <w:b/>
          <w:sz w:val="24"/>
          <w:szCs w:val="24"/>
        </w:rPr>
        <w:t xml:space="preserve">   Nazwa i adres Wykonawcy</w:t>
      </w:r>
    </w:p>
    <w:p w14:paraId="6D109B3F" w14:textId="77777777" w:rsidR="00057655" w:rsidRPr="00FD4278" w:rsidRDefault="00057655" w:rsidP="00057655">
      <w:pPr>
        <w:spacing w:after="0" w:line="240" w:lineRule="auto"/>
        <w:ind w:left="5664"/>
        <w:jc w:val="both"/>
        <w:rPr>
          <w:rFonts w:ascii="Times New Roman" w:hAnsi="Times New Roman" w:cs="Times New Roman"/>
          <w:b/>
          <w:sz w:val="24"/>
          <w:szCs w:val="24"/>
        </w:rPr>
      </w:pPr>
      <w:r w:rsidRPr="00FD4278">
        <w:rPr>
          <w:rFonts w:ascii="Times New Roman" w:hAnsi="Times New Roman" w:cs="Times New Roman"/>
          <w:b/>
          <w:sz w:val="24"/>
          <w:szCs w:val="24"/>
        </w:rPr>
        <w:t xml:space="preserve">        Pieczątka firmowa</w:t>
      </w:r>
    </w:p>
    <w:p w14:paraId="3120B959" w14:textId="77777777" w:rsidR="00057655" w:rsidRPr="00FD4278" w:rsidRDefault="00057655" w:rsidP="00057655">
      <w:pPr>
        <w:jc w:val="both"/>
        <w:rPr>
          <w:rFonts w:ascii="Times New Roman" w:hAnsi="Times New Roman" w:cs="Times New Roman"/>
          <w:b/>
          <w:sz w:val="24"/>
          <w:szCs w:val="24"/>
          <w:u w:val="single"/>
        </w:rPr>
      </w:pPr>
    </w:p>
    <w:p w14:paraId="4F734FBE" w14:textId="77777777" w:rsidR="00057655" w:rsidRPr="00FD4278" w:rsidRDefault="00057655" w:rsidP="00057655">
      <w:pPr>
        <w:jc w:val="center"/>
        <w:rPr>
          <w:rFonts w:ascii="Times New Roman" w:hAnsi="Times New Roman" w:cs="Times New Roman"/>
          <w:b/>
          <w:sz w:val="24"/>
          <w:szCs w:val="24"/>
          <w:u w:val="single"/>
        </w:rPr>
      </w:pPr>
      <w:r w:rsidRPr="00FD4278">
        <w:rPr>
          <w:rFonts w:ascii="Times New Roman" w:hAnsi="Times New Roman" w:cs="Times New Roman"/>
          <w:b/>
          <w:sz w:val="24"/>
          <w:szCs w:val="24"/>
          <w:u w:val="single"/>
        </w:rPr>
        <w:t>OŚWIADCZENIE WYKONAWCY W SPRAWIE</w:t>
      </w:r>
    </w:p>
    <w:p w14:paraId="15C6FFA5" w14:textId="77777777" w:rsidR="00057655" w:rsidRPr="00FD4278" w:rsidRDefault="00057655" w:rsidP="00057655">
      <w:pPr>
        <w:jc w:val="center"/>
        <w:rPr>
          <w:rFonts w:ascii="Times New Roman" w:hAnsi="Times New Roman" w:cs="Times New Roman"/>
          <w:b/>
          <w:sz w:val="24"/>
          <w:szCs w:val="24"/>
          <w:u w:val="single"/>
        </w:rPr>
      </w:pPr>
      <w:r w:rsidRPr="00FD4278">
        <w:rPr>
          <w:rFonts w:ascii="Times New Roman" w:hAnsi="Times New Roman" w:cs="Times New Roman"/>
          <w:b/>
          <w:sz w:val="24"/>
          <w:szCs w:val="24"/>
          <w:u w:val="single"/>
        </w:rPr>
        <w:t>GWARANCJI ZABEZPIECZENIA NALEŻYTEGO WYKONANIA UMOWY</w:t>
      </w:r>
    </w:p>
    <w:p w14:paraId="0E4A2BB2" w14:textId="77777777" w:rsidR="00057655" w:rsidRPr="00FD4278" w:rsidRDefault="00057655" w:rsidP="00057655">
      <w:pPr>
        <w:jc w:val="both"/>
        <w:rPr>
          <w:rFonts w:ascii="Times New Roman" w:hAnsi="Times New Roman" w:cs="Times New Roman"/>
          <w:sz w:val="24"/>
          <w:szCs w:val="24"/>
          <w:highlight w:val="yellow"/>
        </w:rPr>
      </w:pPr>
    </w:p>
    <w:p w14:paraId="4E7AFB78" w14:textId="77777777" w:rsidR="00057655" w:rsidRPr="00FD4278" w:rsidRDefault="00057655" w:rsidP="00057655">
      <w:pPr>
        <w:pStyle w:val="Tekstpodstawowy"/>
        <w:ind w:firstLine="709"/>
        <w:rPr>
          <w:rFonts w:ascii="Times New Roman" w:hAnsi="Times New Roman" w:cs="Times New Roman"/>
          <w:b/>
          <w:szCs w:val="24"/>
        </w:rPr>
      </w:pPr>
      <w:r w:rsidRPr="00FD4278">
        <w:rPr>
          <w:rFonts w:ascii="Times New Roman" w:hAnsi="Times New Roman" w:cs="Times New Roman"/>
          <w:b/>
          <w:szCs w:val="24"/>
        </w:rPr>
        <w:t>Oświadczam</w:t>
      </w:r>
      <w:r w:rsidRPr="00FD4278">
        <w:rPr>
          <w:rFonts w:ascii="Times New Roman" w:hAnsi="Times New Roman" w:cs="Times New Roman"/>
          <w:szCs w:val="24"/>
        </w:rPr>
        <w:t xml:space="preserve">, że w przypadku wniesienia zabezpieczenia należytego wykonania umowy w formie gwarancji bankowej lub ubezpieczeniowej warunki przedmiotowej gwarancji będą zawierały następujące klauzule:       </w:t>
      </w:r>
      <w:r w:rsidRPr="00FD4278">
        <w:rPr>
          <w:rFonts w:ascii="Times New Roman" w:hAnsi="Times New Roman" w:cs="Times New Roman"/>
          <w:b/>
          <w:szCs w:val="24"/>
        </w:rPr>
        <w:t xml:space="preserve">                                                                                            </w:t>
      </w:r>
    </w:p>
    <w:p w14:paraId="5F0E0016" w14:textId="77777777" w:rsidR="00057655" w:rsidRPr="00FD4278" w:rsidRDefault="00057655" w:rsidP="00057655">
      <w:pPr>
        <w:pStyle w:val="Lista"/>
        <w:numPr>
          <w:ilvl w:val="0"/>
          <w:numId w:val="63"/>
        </w:numPr>
        <w:spacing w:after="0" w:line="240" w:lineRule="auto"/>
        <w:ind w:left="284" w:hanging="284"/>
        <w:jc w:val="both"/>
        <w:rPr>
          <w:rFonts w:ascii="Times New Roman" w:hAnsi="Times New Roman" w:cs="Times New Roman"/>
          <w:sz w:val="24"/>
          <w:szCs w:val="24"/>
        </w:rPr>
      </w:pPr>
      <w:r w:rsidRPr="00FD4278">
        <w:rPr>
          <w:rFonts w:ascii="Times New Roman" w:hAnsi="Times New Roman" w:cs="Times New Roman"/>
          <w:sz w:val="24"/>
          <w:szCs w:val="24"/>
        </w:rPr>
        <w:t>Gwarant zobowiązuje się nieodwołalnie i bezwarunkowo, na pierwsze pisemne żądanie Beneficjenta – Katowickiego Centrum Onkologii, do zapłaty na rzecz Beneficjenta kwoty do łącznej wysokości ......................</w:t>
      </w:r>
      <w:r w:rsidRPr="00FD4278">
        <w:rPr>
          <w:rFonts w:ascii="Times New Roman" w:hAnsi="Times New Roman" w:cs="Times New Roman"/>
          <w:i/>
          <w:sz w:val="24"/>
          <w:szCs w:val="24"/>
        </w:rPr>
        <w:t xml:space="preserve"> </w:t>
      </w:r>
      <w:r w:rsidRPr="00FD4278">
        <w:rPr>
          <w:rFonts w:ascii="Times New Roman" w:hAnsi="Times New Roman" w:cs="Times New Roman"/>
          <w:sz w:val="24"/>
          <w:szCs w:val="24"/>
        </w:rPr>
        <w:t>złotych (słownie: ……………………………………….) z tytułu niewykonania lu</w:t>
      </w:r>
      <w:r>
        <w:rPr>
          <w:rFonts w:ascii="Times New Roman" w:hAnsi="Times New Roman" w:cs="Times New Roman"/>
          <w:sz w:val="24"/>
          <w:szCs w:val="24"/>
        </w:rPr>
        <w:t>b nienależytego wykonania umowy,</w:t>
      </w:r>
    </w:p>
    <w:p w14:paraId="37262F7F" w14:textId="77777777" w:rsidR="00057655" w:rsidRPr="00FD4278" w:rsidRDefault="00057655" w:rsidP="00057655">
      <w:pPr>
        <w:pStyle w:val="Lista"/>
        <w:numPr>
          <w:ilvl w:val="0"/>
          <w:numId w:val="6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ż</w:t>
      </w:r>
      <w:r w:rsidRPr="00FD4278">
        <w:rPr>
          <w:rFonts w:ascii="Times New Roman" w:hAnsi="Times New Roman" w:cs="Times New Roman"/>
          <w:sz w:val="24"/>
          <w:szCs w:val="24"/>
        </w:rPr>
        <w:t>ądaną należność Gwarant zapłaci Beneficjentowi w terminie 30 dni (słownie: trzydziestu dni) od dnia doręczenia Gwarantowi pisemnego wezwania do zapłaty zawierającego oświadczenie Beneficjent</w:t>
      </w:r>
      <w:r>
        <w:rPr>
          <w:rFonts w:ascii="Times New Roman" w:hAnsi="Times New Roman" w:cs="Times New Roman"/>
          <w:sz w:val="24"/>
          <w:szCs w:val="24"/>
        </w:rPr>
        <w:t>a, że żądana kwota jest należna,</w:t>
      </w:r>
    </w:p>
    <w:p w14:paraId="4EF8FD5E" w14:textId="77777777" w:rsidR="00057655" w:rsidRPr="00FD4278" w:rsidRDefault="00057655" w:rsidP="00057655">
      <w:pPr>
        <w:pStyle w:val="Lista"/>
        <w:numPr>
          <w:ilvl w:val="0"/>
          <w:numId w:val="6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FD4278">
        <w:rPr>
          <w:rFonts w:ascii="Times New Roman" w:hAnsi="Times New Roman" w:cs="Times New Roman"/>
          <w:sz w:val="24"/>
          <w:szCs w:val="24"/>
        </w:rPr>
        <w:t xml:space="preserve">ezwanie do zapłaty zostanie skierowane do Gwaranta bezpośrednio przez Beneficjenta lub </w:t>
      </w:r>
      <w:r w:rsidRPr="00FD4278">
        <w:rPr>
          <w:rFonts w:ascii="Times New Roman" w:hAnsi="Times New Roman" w:cs="Times New Roman"/>
          <w:sz w:val="24"/>
          <w:szCs w:val="24"/>
        </w:rPr>
        <w:br/>
        <w:t>za pośrednictwem Banku Beneficjenta, który potwierdzi:</w:t>
      </w:r>
    </w:p>
    <w:p w14:paraId="411CDE02" w14:textId="77777777" w:rsidR="00057655" w:rsidRPr="00FD4278" w:rsidRDefault="00057655" w:rsidP="00057655">
      <w:pPr>
        <w:numPr>
          <w:ilvl w:val="0"/>
          <w:numId w:val="64"/>
        </w:numPr>
        <w:spacing w:after="0" w:line="240" w:lineRule="auto"/>
        <w:ind w:left="567" w:hanging="283"/>
        <w:jc w:val="both"/>
        <w:rPr>
          <w:rFonts w:ascii="Times New Roman" w:hAnsi="Times New Roman" w:cs="Times New Roman"/>
          <w:sz w:val="24"/>
          <w:szCs w:val="24"/>
        </w:rPr>
      </w:pPr>
      <w:r w:rsidRPr="00FD4278">
        <w:rPr>
          <w:rFonts w:ascii="Times New Roman" w:hAnsi="Times New Roman" w:cs="Times New Roman"/>
          <w:sz w:val="24"/>
          <w:szCs w:val="24"/>
        </w:rPr>
        <w:t>własnoręczność podpisów na wezwaniu,</w:t>
      </w:r>
    </w:p>
    <w:p w14:paraId="0B7DCAEC" w14:textId="77777777" w:rsidR="00057655" w:rsidRPr="00FD4278" w:rsidRDefault="00057655" w:rsidP="00057655">
      <w:pPr>
        <w:numPr>
          <w:ilvl w:val="0"/>
          <w:numId w:val="64"/>
        </w:numPr>
        <w:spacing w:after="0" w:line="240" w:lineRule="auto"/>
        <w:ind w:left="567" w:hanging="283"/>
        <w:jc w:val="both"/>
        <w:rPr>
          <w:rFonts w:ascii="Times New Roman" w:hAnsi="Times New Roman" w:cs="Times New Roman"/>
          <w:sz w:val="24"/>
          <w:szCs w:val="24"/>
        </w:rPr>
      </w:pPr>
      <w:r w:rsidRPr="00FD4278">
        <w:rPr>
          <w:rFonts w:ascii="Times New Roman" w:hAnsi="Times New Roman" w:cs="Times New Roman"/>
          <w:sz w:val="24"/>
          <w:szCs w:val="24"/>
        </w:rPr>
        <w:t>uprawnienia do składania oświadczeń w imieniu Beneficjenta osób podpisujących wezwanie,</w:t>
      </w:r>
    </w:p>
    <w:p w14:paraId="73DE6B31" w14:textId="77777777" w:rsidR="00057655" w:rsidRPr="00FD4278" w:rsidRDefault="00057655" w:rsidP="00057655">
      <w:pPr>
        <w:numPr>
          <w:ilvl w:val="0"/>
          <w:numId w:val="64"/>
        </w:numPr>
        <w:spacing w:after="0" w:line="240" w:lineRule="auto"/>
        <w:ind w:left="567" w:hanging="283"/>
        <w:jc w:val="both"/>
        <w:rPr>
          <w:rFonts w:ascii="Times New Roman" w:hAnsi="Times New Roman" w:cs="Times New Roman"/>
          <w:sz w:val="24"/>
          <w:szCs w:val="24"/>
        </w:rPr>
      </w:pPr>
      <w:r w:rsidRPr="00FD4278">
        <w:rPr>
          <w:rFonts w:ascii="Times New Roman" w:hAnsi="Times New Roman" w:cs="Times New Roman"/>
          <w:sz w:val="24"/>
          <w:szCs w:val="24"/>
        </w:rPr>
        <w:t xml:space="preserve">wskaże nr rachunku Beneficjenta, na który Gwarant powinien dokonać zapłaty z tytułu udzielonej </w:t>
      </w:r>
      <w:r>
        <w:rPr>
          <w:rFonts w:ascii="Times New Roman" w:hAnsi="Times New Roman" w:cs="Times New Roman"/>
          <w:sz w:val="24"/>
          <w:szCs w:val="24"/>
        </w:rPr>
        <w:t>gwarancji,</w:t>
      </w:r>
    </w:p>
    <w:p w14:paraId="36C31E21" w14:textId="77777777" w:rsidR="00057655" w:rsidRPr="00FD4278" w:rsidRDefault="00057655" w:rsidP="00057655">
      <w:pPr>
        <w:pStyle w:val="Lista"/>
        <w:numPr>
          <w:ilvl w:val="0"/>
          <w:numId w:val="6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FD4278">
        <w:rPr>
          <w:rFonts w:ascii="Times New Roman" w:hAnsi="Times New Roman" w:cs="Times New Roman"/>
          <w:sz w:val="24"/>
          <w:szCs w:val="24"/>
        </w:rPr>
        <w:t>pory mogące wynikać z niniejszej gwarancji podlegają rozpoznaniu przez sąd właściwy dla siedziby Zamawiającego/Beneficjenta.</w:t>
      </w:r>
    </w:p>
    <w:p w14:paraId="76679E0B" w14:textId="77777777" w:rsidR="00057655" w:rsidRPr="00FD4278" w:rsidRDefault="00057655" w:rsidP="00057655">
      <w:pPr>
        <w:pStyle w:val="Nagwek2"/>
        <w:jc w:val="both"/>
        <w:rPr>
          <w:rFonts w:ascii="Times New Roman" w:hAnsi="Times New Roman" w:cs="Times New Roman"/>
          <w:sz w:val="24"/>
          <w:szCs w:val="24"/>
        </w:rPr>
      </w:pPr>
      <w:r w:rsidRPr="00FD4278">
        <w:rPr>
          <w:rFonts w:ascii="Times New Roman" w:hAnsi="Times New Roman" w:cs="Times New Roman"/>
          <w:sz w:val="24"/>
          <w:szCs w:val="24"/>
        </w:rPr>
        <w:t>Uwaga!</w:t>
      </w:r>
    </w:p>
    <w:p w14:paraId="002705D5" w14:textId="77777777" w:rsidR="00057655" w:rsidRPr="00FD4278" w:rsidRDefault="00057655" w:rsidP="00057655">
      <w:pPr>
        <w:pStyle w:val="Lista"/>
        <w:numPr>
          <w:ilvl w:val="0"/>
          <w:numId w:val="17"/>
        </w:numPr>
        <w:spacing w:after="0" w:line="240" w:lineRule="auto"/>
        <w:jc w:val="both"/>
        <w:rPr>
          <w:rFonts w:ascii="Times New Roman" w:hAnsi="Times New Roman" w:cs="Times New Roman"/>
          <w:sz w:val="24"/>
          <w:szCs w:val="24"/>
        </w:rPr>
      </w:pPr>
      <w:r w:rsidRPr="00FD4278">
        <w:rPr>
          <w:rFonts w:ascii="Times New Roman" w:hAnsi="Times New Roman" w:cs="Times New Roman"/>
          <w:sz w:val="24"/>
          <w:szCs w:val="24"/>
        </w:rPr>
        <w:t>Gwarancja należytego wykonania umowy musi zawierać w sobie powyższą treść lub jej równoważne sformułowania.</w:t>
      </w:r>
    </w:p>
    <w:p w14:paraId="74177D57" w14:textId="77777777" w:rsidR="00057655" w:rsidRPr="00FD4278" w:rsidRDefault="00057655" w:rsidP="00057655">
      <w:pPr>
        <w:pStyle w:val="Lista"/>
        <w:numPr>
          <w:ilvl w:val="0"/>
          <w:numId w:val="17"/>
        </w:numPr>
        <w:spacing w:after="0" w:line="240" w:lineRule="auto"/>
        <w:jc w:val="both"/>
        <w:rPr>
          <w:rFonts w:ascii="Times New Roman" w:hAnsi="Times New Roman" w:cs="Times New Roman"/>
          <w:sz w:val="24"/>
          <w:szCs w:val="24"/>
        </w:rPr>
      </w:pPr>
      <w:r w:rsidRPr="00FD4278">
        <w:rPr>
          <w:rFonts w:ascii="Times New Roman" w:hAnsi="Times New Roman" w:cs="Times New Roman"/>
          <w:sz w:val="24"/>
          <w:szCs w:val="24"/>
        </w:rPr>
        <w:t xml:space="preserve">Niedopuszczalne są w treści gwarancji niezdefiniowane określenia typu </w:t>
      </w:r>
      <w:r w:rsidRPr="00FD4278">
        <w:rPr>
          <w:rFonts w:ascii="Times New Roman" w:hAnsi="Times New Roman" w:cs="Times New Roman"/>
          <w:i/>
          <w:sz w:val="24"/>
          <w:szCs w:val="24"/>
        </w:rPr>
        <w:t>„kompletne”</w:t>
      </w:r>
      <w:r w:rsidRPr="00FD4278">
        <w:rPr>
          <w:rFonts w:ascii="Times New Roman" w:hAnsi="Times New Roman" w:cs="Times New Roman"/>
          <w:sz w:val="24"/>
          <w:szCs w:val="24"/>
        </w:rPr>
        <w:t xml:space="preserve"> itp.</w:t>
      </w:r>
    </w:p>
    <w:p w14:paraId="44305EF4" w14:textId="77777777" w:rsidR="00057655" w:rsidRPr="00FD4278" w:rsidRDefault="00057655" w:rsidP="00057655">
      <w:pPr>
        <w:pStyle w:val="Lista"/>
        <w:numPr>
          <w:ilvl w:val="0"/>
          <w:numId w:val="17"/>
        </w:numPr>
        <w:spacing w:after="0" w:line="240" w:lineRule="auto"/>
        <w:jc w:val="both"/>
        <w:rPr>
          <w:rFonts w:ascii="Times New Roman" w:hAnsi="Times New Roman" w:cs="Times New Roman"/>
          <w:sz w:val="24"/>
          <w:szCs w:val="24"/>
        </w:rPr>
      </w:pPr>
      <w:r w:rsidRPr="00FD4278">
        <w:rPr>
          <w:rFonts w:ascii="Times New Roman" w:hAnsi="Times New Roman" w:cs="Times New Roman"/>
          <w:sz w:val="24"/>
          <w:szCs w:val="24"/>
        </w:rPr>
        <w:t>W przypadku wskazania szczegółowych wymogów formalnych niezbędna jest lista kontrolna umożliwiająca weryfikację kompletności wezwania.</w:t>
      </w:r>
    </w:p>
    <w:p w14:paraId="0EB79188" w14:textId="77777777" w:rsidR="00057655" w:rsidRPr="00FD4278" w:rsidRDefault="00057655" w:rsidP="00057655">
      <w:pPr>
        <w:jc w:val="right"/>
        <w:rPr>
          <w:rFonts w:ascii="Times New Roman" w:hAnsi="Times New Roman" w:cs="Times New Roman"/>
          <w:sz w:val="24"/>
          <w:szCs w:val="24"/>
        </w:rPr>
      </w:pPr>
      <w:r w:rsidRPr="00FD4278">
        <w:rPr>
          <w:rFonts w:ascii="Times New Roman" w:hAnsi="Times New Roman" w:cs="Times New Roman"/>
          <w:b/>
          <w:sz w:val="24"/>
          <w:szCs w:val="24"/>
        </w:rPr>
        <w:t xml:space="preserve">                                                                    </w:t>
      </w:r>
      <w:r w:rsidRPr="00FD4278">
        <w:rPr>
          <w:rFonts w:ascii="Times New Roman" w:hAnsi="Times New Roman" w:cs="Times New Roman"/>
          <w:b/>
          <w:sz w:val="24"/>
          <w:szCs w:val="24"/>
        </w:rPr>
        <w:tab/>
      </w:r>
      <w:r w:rsidRPr="00FD4278">
        <w:rPr>
          <w:rFonts w:ascii="Times New Roman" w:hAnsi="Times New Roman" w:cs="Times New Roman"/>
          <w:sz w:val="24"/>
          <w:szCs w:val="24"/>
        </w:rPr>
        <w:t xml:space="preserve">                 </w:t>
      </w:r>
      <w:r w:rsidRPr="00FD4278">
        <w:rPr>
          <w:rFonts w:ascii="Times New Roman" w:hAnsi="Times New Roman" w:cs="Times New Roman"/>
          <w:sz w:val="24"/>
          <w:szCs w:val="24"/>
        </w:rPr>
        <w:tab/>
        <w:t xml:space="preserve">  .......................................................................</w:t>
      </w:r>
    </w:p>
    <w:p w14:paraId="3356CE8C" w14:textId="77777777" w:rsidR="00057655" w:rsidRDefault="00057655" w:rsidP="00057655">
      <w:pPr>
        <w:pStyle w:val="Tekstpodstawowy"/>
        <w:jc w:val="right"/>
        <w:rPr>
          <w:rFonts w:ascii="Times New Roman" w:hAnsi="Times New Roman" w:cs="Times New Roman"/>
          <w:b/>
          <w:szCs w:val="24"/>
        </w:rPr>
      </w:pPr>
      <w:r w:rsidRPr="00FD4278">
        <w:rPr>
          <w:rFonts w:ascii="Times New Roman" w:hAnsi="Times New Roman" w:cs="Times New Roman"/>
          <w:b/>
          <w:szCs w:val="24"/>
        </w:rPr>
        <w:t>data, podpis i pieczątka osoby uprawnio</w:t>
      </w:r>
      <w:r>
        <w:rPr>
          <w:rFonts w:ascii="Times New Roman" w:hAnsi="Times New Roman" w:cs="Times New Roman"/>
          <w:b/>
          <w:szCs w:val="24"/>
        </w:rPr>
        <w:t>nej</w:t>
      </w:r>
    </w:p>
    <w:p w14:paraId="243E96EB" w14:textId="77777777" w:rsidR="00057655" w:rsidRDefault="00057655" w:rsidP="00057655">
      <w:pPr>
        <w:pStyle w:val="Tekstpodstawowy"/>
        <w:jc w:val="right"/>
        <w:rPr>
          <w:rFonts w:ascii="Times New Roman" w:hAnsi="Times New Roman" w:cs="Times New Roman"/>
          <w:b/>
          <w:szCs w:val="24"/>
        </w:rPr>
      </w:pPr>
    </w:p>
    <w:p w14:paraId="103088D8" w14:textId="77777777" w:rsidR="006744AC" w:rsidRPr="004513FC" w:rsidRDefault="00057655" w:rsidP="00057655">
      <w:pPr>
        <w:pStyle w:val="Nagwek5"/>
        <w:spacing w:before="0" w:after="0"/>
        <w:rPr>
          <w:rFonts w:ascii="Times New Roman" w:hAnsi="Times New Roman" w:cs="Times New Roman"/>
          <w:sz w:val="28"/>
          <w:szCs w:val="28"/>
        </w:rPr>
      </w:pPr>
      <w:r>
        <w:rPr>
          <w:rFonts w:ascii="Times New Roman" w:hAnsi="Times New Roman" w:cs="Times New Roman"/>
          <w:b w:val="0"/>
          <w:bCs w:val="0"/>
          <w:sz w:val="28"/>
          <w:szCs w:val="28"/>
        </w:rPr>
        <w:br w:type="page"/>
      </w:r>
      <w:r w:rsidR="006744AC" w:rsidRPr="004513FC">
        <w:rPr>
          <w:rFonts w:ascii="Times New Roman" w:hAnsi="Times New Roman" w:cs="Times New Roman"/>
          <w:sz w:val="28"/>
          <w:szCs w:val="28"/>
        </w:rPr>
        <w:lastRenderedPageBreak/>
        <w:t xml:space="preserve">Załącznik Nr </w:t>
      </w:r>
      <w:r>
        <w:rPr>
          <w:rFonts w:ascii="Times New Roman" w:hAnsi="Times New Roman" w:cs="Times New Roman"/>
          <w:sz w:val="28"/>
          <w:szCs w:val="28"/>
        </w:rPr>
        <w:t>6</w:t>
      </w:r>
      <w:r w:rsidR="006744AC" w:rsidRPr="004513FC">
        <w:rPr>
          <w:rFonts w:ascii="Times New Roman" w:hAnsi="Times New Roman" w:cs="Times New Roman"/>
          <w:sz w:val="28"/>
          <w:szCs w:val="28"/>
        </w:rPr>
        <w:t xml:space="preserve"> do SIWZ</w:t>
      </w:r>
    </w:p>
    <w:p w14:paraId="30FE8748" w14:textId="77777777" w:rsidR="006744AC" w:rsidRPr="004513FC" w:rsidRDefault="006744AC" w:rsidP="006744AC">
      <w:pPr>
        <w:spacing w:after="0" w:line="240" w:lineRule="auto"/>
        <w:ind w:left="5664"/>
        <w:jc w:val="both"/>
        <w:rPr>
          <w:rFonts w:ascii="Times New Roman" w:hAnsi="Times New Roman" w:cs="Times New Roman"/>
          <w:sz w:val="24"/>
          <w:szCs w:val="24"/>
        </w:rPr>
      </w:pPr>
    </w:p>
    <w:p w14:paraId="2F98B391" w14:textId="77777777" w:rsidR="006744AC" w:rsidRPr="004513FC" w:rsidRDefault="006744AC" w:rsidP="006744AC">
      <w:pPr>
        <w:spacing w:after="0" w:line="240" w:lineRule="auto"/>
        <w:ind w:left="5664"/>
        <w:jc w:val="both"/>
        <w:rPr>
          <w:rFonts w:ascii="Times New Roman" w:hAnsi="Times New Roman" w:cs="Times New Roman"/>
          <w:sz w:val="24"/>
          <w:szCs w:val="24"/>
        </w:rPr>
      </w:pPr>
    </w:p>
    <w:p w14:paraId="102D966C" w14:textId="77777777" w:rsidR="006744AC" w:rsidRPr="004513FC" w:rsidRDefault="006744AC" w:rsidP="006744AC">
      <w:pPr>
        <w:spacing w:after="0" w:line="240" w:lineRule="auto"/>
        <w:ind w:left="5664"/>
        <w:jc w:val="both"/>
        <w:rPr>
          <w:rFonts w:ascii="Times New Roman" w:hAnsi="Times New Roman" w:cs="Times New Roman"/>
          <w:b/>
          <w:sz w:val="24"/>
          <w:szCs w:val="24"/>
        </w:rPr>
      </w:pPr>
      <w:r w:rsidRPr="004513FC">
        <w:rPr>
          <w:rFonts w:ascii="Times New Roman" w:hAnsi="Times New Roman" w:cs="Times New Roman"/>
          <w:b/>
          <w:sz w:val="24"/>
          <w:szCs w:val="24"/>
        </w:rPr>
        <w:t>................................................</w:t>
      </w:r>
    </w:p>
    <w:p w14:paraId="3FF0716B" w14:textId="77777777" w:rsidR="006744AC" w:rsidRPr="004513FC" w:rsidRDefault="006744AC" w:rsidP="006744AC">
      <w:pPr>
        <w:spacing w:after="0" w:line="240" w:lineRule="auto"/>
        <w:ind w:left="5664"/>
        <w:jc w:val="both"/>
        <w:rPr>
          <w:rFonts w:ascii="Times New Roman" w:hAnsi="Times New Roman" w:cs="Times New Roman"/>
          <w:b/>
          <w:sz w:val="24"/>
          <w:szCs w:val="24"/>
        </w:rPr>
      </w:pPr>
      <w:r w:rsidRPr="004513FC">
        <w:rPr>
          <w:rFonts w:ascii="Times New Roman" w:hAnsi="Times New Roman" w:cs="Times New Roman"/>
          <w:b/>
          <w:sz w:val="24"/>
          <w:szCs w:val="24"/>
        </w:rPr>
        <w:t>Nazwa i adres Wykonawcy</w:t>
      </w:r>
    </w:p>
    <w:p w14:paraId="063BFAF4" w14:textId="77777777" w:rsidR="006744AC" w:rsidRPr="004513FC" w:rsidRDefault="006744AC" w:rsidP="006744AC">
      <w:pPr>
        <w:spacing w:after="0" w:line="240" w:lineRule="auto"/>
        <w:ind w:left="5664"/>
        <w:jc w:val="both"/>
        <w:rPr>
          <w:rFonts w:ascii="Times New Roman" w:hAnsi="Times New Roman" w:cs="Times New Roman"/>
          <w:b/>
          <w:sz w:val="24"/>
          <w:szCs w:val="24"/>
        </w:rPr>
      </w:pPr>
      <w:r w:rsidRPr="004513FC">
        <w:rPr>
          <w:rFonts w:ascii="Times New Roman" w:hAnsi="Times New Roman" w:cs="Times New Roman"/>
          <w:b/>
          <w:sz w:val="24"/>
          <w:szCs w:val="24"/>
        </w:rPr>
        <w:t>Pieczątka firmowa</w:t>
      </w:r>
    </w:p>
    <w:p w14:paraId="46171764" w14:textId="77777777" w:rsidR="006744AC" w:rsidRPr="004513FC" w:rsidRDefault="006744AC" w:rsidP="006744AC">
      <w:pPr>
        <w:spacing w:after="0" w:line="240" w:lineRule="auto"/>
        <w:jc w:val="both"/>
        <w:rPr>
          <w:rFonts w:ascii="Times New Roman" w:hAnsi="Times New Roman" w:cs="Times New Roman"/>
          <w:b/>
          <w:sz w:val="24"/>
          <w:szCs w:val="24"/>
        </w:rPr>
      </w:pPr>
    </w:p>
    <w:p w14:paraId="7EE92C5E" w14:textId="77777777" w:rsidR="006744AC" w:rsidRPr="004513FC" w:rsidRDefault="006744AC" w:rsidP="006744AC">
      <w:pPr>
        <w:spacing w:after="0" w:line="240" w:lineRule="auto"/>
        <w:jc w:val="center"/>
        <w:rPr>
          <w:rFonts w:ascii="Times New Roman" w:hAnsi="Times New Roman" w:cs="Times New Roman"/>
          <w:b/>
          <w:sz w:val="24"/>
          <w:szCs w:val="24"/>
        </w:rPr>
      </w:pPr>
    </w:p>
    <w:p w14:paraId="52581892" w14:textId="77777777" w:rsidR="006744AC" w:rsidRPr="004513FC" w:rsidRDefault="006744AC" w:rsidP="006744AC">
      <w:pPr>
        <w:spacing w:after="0" w:line="240" w:lineRule="auto"/>
        <w:jc w:val="center"/>
        <w:rPr>
          <w:rFonts w:ascii="Times New Roman" w:hAnsi="Times New Roman" w:cs="Times New Roman"/>
          <w:b/>
          <w:sz w:val="24"/>
          <w:szCs w:val="24"/>
        </w:rPr>
      </w:pPr>
    </w:p>
    <w:p w14:paraId="18B36DC9" w14:textId="77777777" w:rsidR="006744AC" w:rsidRPr="004513FC" w:rsidRDefault="006744AC" w:rsidP="006744AC">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OŚWIADCZENIE O PODWYKONAWCACH</w:t>
      </w:r>
    </w:p>
    <w:p w14:paraId="36877C35" w14:textId="77777777" w:rsidR="006744AC" w:rsidRPr="004513FC" w:rsidRDefault="006744AC" w:rsidP="006744AC">
      <w:pPr>
        <w:spacing w:after="0" w:line="240" w:lineRule="auto"/>
        <w:jc w:val="both"/>
        <w:rPr>
          <w:rFonts w:ascii="Times New Roman" w:hAnsi="Times New Roman" w:cs="Times New Roman"/>
          <w:b/>
          <w:sz w:val="24"/>
          <w:szCs w:val="24"/>
        </w:rPr>
      </w:pPr>
    </w:p>
    <w:p w14:paraId="06B4BBF9" w14:textId="77777777" w:rsidR="006744AC" w:rsidRPr="004513FC" w:rsidRDefault="006744AC" w:rsidP="006744AC">
      <w:pPr>
        <w:spacing w:after="0" w:line="240" w:lineRule="auto"/>
        <w:jc w:val="both"/>
        <w:rPr>
          <w:rFonts w:ascii="Times New Roman" w:hAnsi="Times New Roman" w:cs="Times New Roman"/>
          <w:b/>
          <w:sz w:val="24"/>
          <w:szCs w:val="24"/>
        </w:rPr>
      </w:pPr>
    </w:p>
    <w:p w14:paraId="5E9BF434" w14:textId="77777777" w:rsidR="006744AC" w:rsidRPr="004513FC" w:rsidRDefault="006744AC" w:rsidP="006744AC">
      <w:pPr>
        <w:spacing w:after="0" w:line="240" w:lineRule="auto"/>
        <w:jc w:val="both"/>
        <w:rPr>
          <w:rFonts w:ascii="Times New Roman" w:hAnsi="Times New Roman" w:cs="Times New Roman"/>
          <w:b/>
          <w:sz w:val="24"/>
          <w:szCs w:val="24"/>
        </w:rPr>
      </w:pPr>
      <w:r w:rsidRPr="004513FC">
        <w:rPr>
          <w:rFonts w:ascii="Times New Roman" w:hAnsi="Times New Roman" w:cs="Times New Roman"/>
          <w:b/>
          <w:sz w:val="24"/>
          <w:szCs w:val="24"/>
        </w:rPr>
        <w:t>Oświadczam, że</w:t>
      </w:r>
    </w:p>
    <w:p w14:paraId="1FF46A4D" w14:textId="77777777" w:rsidR="006744AC" w:rsidRPr="004513FC" w:rsidRDefault="006744AC" w:rsidP="006744AC">
      <w:pPr>
        <w:spacing w:after="0" w:line="240" w:lineRule="auto"/>
        <w:jc w:val="both"/>
        <w:rPr>
          <w:rFonts w:ascii="Times New Roman" w:hAnsi="Times New Roman" w:cs="Times New Roman"/>
          <w:b/>
          <w:sz w:val="24"/>
          <w:szCs w:val="24"/>
        </w:rPr>
      </w:pPr>
    </w:p>
    <w:p w14:paraId="7E9EC5AA" w14:textId="77777777" w:rsidR="006744AC" w:rsidRPr="004513FC" w:rsidRDefault="006744AC" w:rsidP="006744AC">
      <w:pPr>
        <w:spacing w:after="0" w:line="240" w:lineRule="auto"/>
        <w:jc w:val="both"/>
        <w:rPr>
          <w:rFonts w:ascii="Times New Roman" w:hAnsi="Times New Roman" w:cs="Times New Roman"/>
          <w:sz w:val="24"/>
          <w:szCs w:val="24"/>
        </w:rPr>
      </w:pPr>
    </w:p>
    <w:p w14:paraId="2C1205B7"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b/>
          <w:bCs/>
          <w:sz w:val="24"/>
          <w:szCs w:val="24"/>
        </w:rPr>
        <w:t xml:space="preserve">* </w:t>
      </w:r>
      <w:r w:rsidRPr="004513FC">
        <w:rPr>
          <w:rFonts w:ascii="Times New Roman" w:hAnsi="Times New Roman" w:cs="Times New Roman"/>
          <w:sz w:val="24"/>
          <w:szCs w:val="24"/>
        </w:rPr>
        <w:t>Wykonanie części zamówienia ……………………………………………………………………</w:t>
      </w:r>
    </w:p>
    <w:p w14:paraId="4A721A2B"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t>(podać w jakim zakresie)</w:t>
      </w:r>
    </w:p>
    <w:p w14:paraId="1662B18D" w14:textId="77777777" w:rsidR="006744AC" w:rsidRPr="004513FC" w:rsidRDefault="006744AC" w:rsidP="006744AC">
      <w:pPr>
        <w:spacing w:after="0" w:line="240" w:lineRule="auto"/>
        <w:jc w:val="both"/>
        <w:rPr>
          <w:rFonts w:ascii="Times New Roman" w:hAnsi="Times New Roman" w:cs="Times New Roman"/>
          <w:sz w:val="24"/>
          <w:szCs w:val="24"/>
        </w:rPr>
      </w:pPr>
    </w:p>
    <w:p w14:paraId="63421E1A" w14:textId="77777777" w:rsidR="006744AC" w:rsidRPr="004513FC" w:rsidRDefault="006744AC" w:rsidP="006744AC">
      <w:pPr>
        <w:spacing w:after="0" w:line="240" w:lineRule="auto"/>
        <w:jc w:val="both"/>
        <w:rPr>
          <w:rFonts w:ascii="Times New Roman" w:hAnsi="Times New Roman" w:cs="Times New Roman"/>
          <w:sz w:val="24"/>
          <w:szCs w:val="24"/>
        </w:rPr>
      </w:pPr>
    </w:p>
    <w:p w14:paraId="7A89A7E7"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sz w:val="24"/>
          <w:szCs w:val="24"/>
        </w:rPr>
        <w:t>powierzam podwykonawcy/om …………………………………………………………………..</w:t>
      </w:r>
    </w:p>
    <w:p w14:paraId="0DFB4EAB" w14:textId="77777777" w:rsidR="006744AC" w:rsidRPr="004513FC" w:rsidRDefault="006744AC" w:rsidP="006744AC">
      <w:pPr>
        <w:spacing w:after="0" w:line="240" w:lineRule="auto"/>
        <w:ind w:left="4248"/>
        <w:jc w:val="both"/>
        <w:rPr>
          <w:rFonts w:ascii="Times New Roman" w:hAnsi="Times New Roman" w:cs="Times New Roman"/>
          <w:sz w:val="24"/>
          <w:szCs w:val="24"/>
        </w:rPr>
      </w:pPr>
      <w:r w:rsidRPr="004513FC">
        <w:rPr>
          <w:rFonts w:ascii="Times New Roman" w:hAnsi="Times New Roman" w:cs="Times New Roman"/>
          <w:sz w:val="24"/>
          <w:szCs w:val="24"/>
        </w:rPr>
        <w:t xml:space="preserve">  (podać komu – nazwa i adres firmy)</w:t>
      </w:r>
    </w:p>
    <w:p w14:paraId="7D05B26F" w14:textId="77777777" w:rsidR="006744AC" w:rsidRPr="004513FC" w:rsidRDefault="006744AC" w:rsidP="006744AC">
      <w:pPr>
        <w:spacing w:after="0" w:line="240" w:lineRule="auto"/>
        <w:jc w:val="both"/>
        <w:rPr>
          <w:rFonts w:ascii="Times New Roman" w:hAnsi="Times New Roman" w:cs="Times New Roman"/>
          <w:sz w:val="24"/>
          <w:szCs w:val="24"/>
        </w:rPr>
      </w:pPr>
    </w:p>
    <w:p w14:paraId="5E9B54FE" w14:textId="77777777" w:rsidR="006744AC" w:rsidRPr="004513FC" w:rsidRDefault="006744AC" w:rsidP="006744AC">
      <w:pPr>
        <w:spacing w:after="0" w:line="240" w:lineRule="auto"/>
        <w:jc w:val="both"/>
        <w:rPr>
          <w:rFonts w:ascii="Times New Roman" w:hAnsi="Times New Roman" w:cs="Times New Roman"/>
          <w:b/>
          <w:bCs/>
          <w:sz w:val="24"/>
          <w:szCs w:val="24"/>
        </w:rPr>
      </w:pPr>
    </w:p>
    <w:p w14:paraId="08187A1B"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b/>
          <w:bCs/>
          <w:sz w:val="24"/>
          <w:szCs w:val="24"/>
        </w:rPr>
        <w:t>*</w:t>
      </w:r>
      <w:r w:rsidRPr="004513FC">
        <w:rPr>
          <w:rFonts w:ascii="Times New Roman" w:hAnsi="Times New Roman" w:cs="Times New Roman"/>
          <w:sz w:val="24"/>
          <w:szCs w:val="24"/>
        </w:rPr>
        <w:t xml:space="preserve"> Całość zamówienia wykonam samodzielnie.</w:t>
      </w:r>
    </w:p>
    <w:p w14:paraId="2E110B84" w14:textId="77777777" w:rsidR="006744AC" w:rsidRPr="004513FC" w:rsidRDefault="006744AC" w:rsidP="006744AC">
      <w:pPr>
        <w:spacing w:after="0" w:line="240" w:lineRule="auto"/>
        <w:jc w:val="both"/>
        <w:rPr>
          <w:rFonts w:ascii="Times New Roman" w:hAnsi="Times New Roman" w:cs="Times New Roman"/>
          <w:sz w:val="24"/>
          <w:szCs w:val="24"/>
        </w:rPr>
      </w:pPr>
    </w:p>
    <w:p w14:paraId="5EF39926" w14:textId="77777777" w:rsidR="006744AC" w:rsidRPr="004513FC" w:rsidRDefault="006744AC" w:rsidP="006744AC">
      <w:pPr>
        <w:spacing w:after="0" w:line="240" w:lineRule="auto"/>
        <w:jc w:val="both"/>
        <w:rPr>
          <w:rFonts w:ascii="Times New Roman" w:hAnsi="Times New Roman" w:cs="Times New Roman"/>
          <w:sz w:val="24"/>
          <w:szCs w:val="24"/>
        </w:rPr>
      </w:pPr>
    </w:p>
    <w:p w14:paraId="42472A9C" w14:textId="77777777" w:rsidR="006744AC" w:rsidRPr="004513FC" w:rsidRDefault="006744AC" w:rsidP="006744AC">
      <w:pPr>
        <w:spacing w:after="0" w:line="240" w:lineRule="auto"/>
        <w:jc w:val="both"/>
        <w:rPr>
          <w:rFonts w:ascii="Times New Roman" w:hAnsi="Times New Roman" w:cs="Times New Roman"/>
          <w:b/>
          <w:bCs/>
          <w:sz w:val="24"/>
          <w:szCs w:val="24"/>
        </w:rPr>
      </w:pPr>
    </w:p>
    <w:p w14:paraId="3F3A7A6A" w14:textId="77777777" w:rsidR="006744AC" w:rsidRPr="004513FC" w:rsidRDefault="006744AC" w:rsidP="006744AC">
      <w:pPr>
        <w:spacing w:after="0" w:line="240" w:lineRule="auto"/>
        <w:jc w:val="both"/>
        <w:rPr>
          <w:rFonts w:ascii="Times New Roman" w:hAnsi="Times New Roman" w:cs="Times New Roman"/>
          <w:b/>
          <w:bCs/>
          <w:sz w:val="24"/>
          <w:szCs w:val="24"/>
        </w:rPr>
      </w:pPr>
    </w:p>
    <w:p w14:paraId="417702E2" w14:textId="77777777" w:rsidR="006744AC" w:rsidRPr="004513FC" w:rsidRDefault="006744AC" w:rsidP="006744AC">
      <w:pPr>
        <w:spacing w:after="0" w:line="240" w:lineRule="auto"/>
        <w:jc w:val="both"/>
        <w:rPr>
          <w:rFonts w:ascii="Times New Roman" w:hAnsi="Times New Roman" w:cs="Times New Roman"/>
          <w:b/>
          <w:bCs/>
          <w:sz w:val="24"/>
          <w:szCs w:val="24"/>
        </w:rPr>
      </w:pPr>
    </w:p>
    <w:p w14:paraId="0DB671CB" w14:textId="77777777" w:rsidR="006744AC" w:rsidRPr="004513FC" w:rsidRDefault="006744AC" w:rsidP="006744AC">
      <w:pPr>
        <w:spacing w:after="0" w:line="240" w:lineRule="auto"/>
        <w:jc w:val="both"/>
        <w:rPr>
          <w:rFonts w:ascii="Times New Roman" w:hAnsi="Times New Roman" w:cs="Times New Roman"/>
          <w:b/>
          <w:bCs/>
          <w:sz w:val="24"/>
          <w:szCs w:val="24"/>
        </w:rPr>
      </w:pPr>
    </w:p>
    <w:p w14:paraId="2B383C7C" w14:textId="77777777" w:rsidR="006744AC" w:rsidRPr="004513FC" w:rsidRDefault="006744AC" w:rsidP="006744AC">
      <w:pPr>
        <w:spacing w:after="0" w:line="240" w:lineRule="auto"/>
        <w:jc w:val="both"/>
        <w:rPr>
          <w:rFonts w:ascii="Times New Roman" w:hAnsi="Times New Roman" w:cs="Times New Roman"/>
          <w:b/>
          <w:bCs/>
          <w:sz w:val="24"/>
          <w:szCs w:val="24"/>
        </w:rPr>
      </w:pPr>
      <w:r w:rsidRPr="004513FC">
        <w:rPr>
          <w:rFonts w:ascii="Times New Roman" w:hAnsi="Times New Roman" w:cs="Times New Roman"/>
          <w:b/>
          <w:bCs/>
          <w:sz w:val="24"/>
          <w:szCs w:val="24"/>
        </w:rPr>
        <w:t>Uwaga!</w:t>
      </w:r>
    </w:p>
    <w:p w14:paraId="27751C51" w14:textId="77777777" w:rsidR="006744AC" w:rsidRPr="004513FC" w:rsidRDefault="006744AC" w:rsidP="006744AC">
      <w:pPr>
        <w:spacing w:after="0" w:line="240" w:lineRule="auto"/>
        <w:jc w:val="both"/>
        <w:rPr>
          <w:rFonts w:ascii="Times New Roman" w:hAnsi="Times New Roman" w:cs="Times New Roman"/>
          <w:b/>
          <w:sz w:val="24"/>
          <w:szCs w:val="24"/>
        </w:rPr>
      </w:pPr>
      <w:r w:rsidRPr="004513FC">
        <w:rPr>
          <w:rFonts w:ascii="Times New Roman" w:hAnsi="Times New Roman" w:cs="Times New Roman"/>
          <w:b/>
          <w:bCs/>
          <w:sz w:val="24"/>
          <w:szCs w:val="24"/>
        </w:rPr>
        <w:t>*</w:t>
      </w:r>
      <w:r w:rsidRPr="004513FC">
        <w:rPr>
          <w:rFonts w:ascii="Times New Roman" w:hAnsi="Times New Roman" w:cs="Times New Roman"/>
          <w:b/>
          <w:sz w:val="24"/>
          <w:szCs w:val="24"/>
        </w:rPr>
        <w:t xml:space="preserve"> - niepotrzebne skreśli</w:t>
      </w:r>
      <w:r w:rsidRPr="004513FC">
        <w:rPr>
          <w:rFonts w:ascii="Times New Roman" w:hAnsi="Times New Roman" w:cs="Times New Roman"/>
          <w:b/>
          <w:bCs/>
          <w:sz w:val="24"/>
          <w:szCs w:val="24"/>
        </w:rPr>
        <w:t>ć</w:t>
      </w:r>
    </w:p>
    <w:p w14:paraId="52CC1CE7" w14:textId="77777777" w:rsidR="006744AC" w:rsidRPr="004513FC" w:rsidRDefault="006744AC" w:rsidP="006744AC">
      <w:pPr>
        <w:spacing w:after="0" w:line="240" w:lineRule="auto"/>
        <w:jc w:val="both"/>
        <w:rPr>
          <w:rFonts w:ascii="Times New Roman" w:hAnsi="Times New Roman" w:cs="Times New Roman"/>
          <w:sz w:val="24"/>
          <w:szCs w:val="24"/>
        </w:rPr>
      </w:pPr>
    </w:p>
    <w:p w14:paraId="7B7D9CB6" w14:textId="77777777" w:rsidR="006744AC" w:rsidRPr="004513FC" w:rsidRDefault="006744AC" w:rsidP="006744AC">
      <w:pPr>
        <w:spacing w:after="0" w:line="240" w:lineRule="auto"/>
        <w:jc w:val="both"/>
        <w:rPr>
          <w:rFonts w:ascii="Times New Roman" w:hAnsi="Times New Roman" w:cs="Times New Roman"/>
          <w:sz w:val="24"/>
          <w:szCs w:val="24"/>
        </w:rPr>
      </w:pPr>
    </w:p>
    <w:p w14:paraId="1CF1E74F" w14:textId="77777777" w:rsidR="006744AC" w:rsidRPr="004513FC" w:rsidRDefault="006744AC" w:rsidP="006744AC">
      <w:pPr>
        <w:spacing w:after="0" w:line="240" w:lineRule="auto"/>
        <w:jc w:val="both"/>
        <w:rPr>
          <w:rFonts w:ascii="Times New Roman" w:hAnsi="Times New Roman" w:cs="Times New Roman"/>
          <w:sz w:val="24"/>
          <w:szCs w:val="24"/>
        </w:rPr>
      </w:pPr>
    </w:p>
    <w:p w14:paraId="0743787A" w14:textId="77777777" w:rsidR="006744AC" w:rsidRPr="004513FC" w:rsidRDefault="006744AC" w:rsidP="006744AC">
      <w:pPr>
        <w:spacing w:after="0" w:line="240" w:lineRule="auto"/>
        <w:jc w:val="both"/>
        <w:rPr>
          <w:rFonts w:ascii="Times New Roman" w:hAnsi="Times New Roman" w:cs="Times New Roman"/>
          <w:sz w:val="24"/>
          <w:szCs w:val="24"/>
        </w:rPr>
      </w:pPr>
    </w:p>
    <w:p w14:paraId="42718B54" w14:textId="77777777" w:rsidR="006744AC" w:rsidRPr="004513FC" w:rsidRDefault="006744AC" w:rsidP="006744AC">
      <w:pPr>
        <w:spacing w:after="0" w:line="240" w:lineRule="auto"/>
        <w:jc w:val="right"/>
        <w:rPr>
          <w:rFonts w:ascii="Times New Roman" w:hAnsi="Times New Roman" w:cs="Times New Roman"/>
          <w:b/>
          <w:sz w:val="24"/>
          <w:szCs w:val="24"/>
        </w:rPr>
      </w:pPr>
      <w:r w:rsidRPr="004513FC">
        <w:rPr>
          <w:rFonts w:ascii="Times New Roman" w:hAnsi="Times New Roman" w:cs="Times New Roman"/>
          <w:b/>
          <w:sz w:val="24"/>
          <w:szCs w:val="24"/>
        </w:rPr>
        <w:t xml:space="preserve">                                                                          </w:t>
      </w:r>
      <w:r w:rsidRPr="004513FC">
        <w:rPr>
          <w:rFonts w:ascii="Times New Roman" w:hAnsi="Times New Roman" w:cs="Times New Roman"/>
          <w:b/>
          <w:sz w:val="24"/>
          <w:szCs w:val="24"/>
        </w:rPr>
        <w:tab/>
      </w:r>
      <w:r w:rsidRPr="004513FC">
        <w:rPr>
          <w:rFonts w:ascii="Times New Roman" w:hAnsi="Times New Roman" w:cs="Times New Roman"/>
          <w:sz w:val="24"/>
          <w:szCs w:val="24"/>
        </w:rPr>
        <w:t xml:space="preserve">                 </w:t>
      </w:r>
      <w:r w:rsidRPr="004513FC">
        <w:rPr>
          <w:rFonts w:ascii="Times New Roman" w:hAnsi="Times New Roman" w:cs="Times New Roman"/>
          <w:sz w:val="24"/>
          <w:szCs w:val="24"/>
        </w:rPr>
        <w:tab/>
        <w:t xml:space="preserve">  </w:t>
      </w:r>
      <w:r w:rsidRPr="004513FC">
        <w:rPr>
          <w:rFonts w:ascii="Times New Roman" w:hAnsi="Times New Roman" w:cs="Times New Roman"/>
          <w:b/>
          <w:sz w:val="24"/>
          <w:szCs w:val="24"/>
        </w:rPr>
        <w:tab/>
        <w:t>…………………………………………………</w:t>
      </w:r>
    </w:p>
    <w:p w14:paraId="18FAF966" w14:textId="77777777" w:rsidR="006744AC" w:rsidRPr="004513FC" w:rsidRDefault="006744AC" w:rsidP="006744AC">
      <w:pPr>
        <w:spacing w:after="0" w:line="240" w:lineRule="auto"/>
        <w:jc w:val="right"/>
        <w:rPr>
          <w:rFonts w:ascii="Times New Roman" w:hAnsi="Times New Roman" w:cs="Times New Roman"/>
          <w:b/>
          <w:sz w:val="24"/>
          <w:szCs w:val="24"/>
        </w:rPr>
      </w:pPr>
      <w:r w:rsidRPr="004513FC">
        <w:rPr>
          <w:rFonts w:ascii="Times New Roman" w:hAnsi="Times New Roman" w:cs="Times New Roman"/>
          <w:b/>
          <w:sz w:val="24"/>
          <w:szCs w:val="24"/>
        </w:rPr>
        <w:t>data, podpis i pieczątka osoby uprawnionej</w:t>
      </w:r>
    </w:p>
    <w:p w14:paraId="6F3E7666" w14:textId="77777777" w:rsidR="006744AC" w:rsidRPr="004513FC" w:rsidRDefault="006744AC" w:rsidP="006744AC">
      <w:pPr>
        <w:spacing w:after="0" w:line="240" w:lineRule="auto"/>
        <w:rPr>
          <w:rFonts w:ascii="Times New Roman" w:hAnsi="Times New Roman" w:cs="Times New Roman"/>
          <w:b/>
          <w:sz w:val="24"/>
          <w:szCs w:val="24"/>
        </w:rPr>
      </w:pPr>
    </w:p>
    <w:p w14:paraId="4A5117AC" w14:textId="77777777" w:rsidR="006744AC" w:rsidRPr="004513FC" w:rsidRDefault="006744AC" w:rsidP="006744AC">
      <w:pPr>
        <w:spacing w:after="0" w:line="240" w:lineRule="auto"/>
        <w:rPr>
          <w:rFonts w:ascii="Times New Roman" w:hAnsi="Times New Roman" w:cs="Times New Roman"/>
          <w:sz w:val="24"/>
          <w:szCs w:val="24"/>
        </w:rPr>
      </w:pPr>
    </w:p>
    <w:p w14:paraId="2405FBA0" w14:textId="77777777" w:rsidR="006744AC" w:rsidRPr="004513FC" w:rsidRDefault="006744AC" w:rsidP="006744AC">
      <w:pPr>
        <w:spacing w:after="0" w:line="240" w:lineRule="auto"/>
        <w:rPr>
          <w:rFonts w:ascii="Times New Roman" w:hAnsi="Times New Roman" w:cs="Times New Roman"/>
          <w:b/>
          <w:sz w:val="24"/>
          <w:szCs w:val="24"/>
        </w:rPr>
      </w:pPr>
    </w:p>
    <w:p w14:paraId="1492F04F" w14:textId="77777777" w:rsidR="006744AC" w:rsidRPr="004513FC" w:rsidRDefault="006744AC" w:rsidP="006744AC">
      <w:pPr>
        <w:spacing w:after="0" w:line="240" w:lineRule="auto"/>
        <w:rPr>
          <w:rFonts w:ascii="Times New Roman" w:hAnsi="Times New Roman" w:cs="Times New Roman"/>
          <w:sz w:val="24"/>
          <w:szCs w:val="24"/>
        </w:rPr>
      </w:pPr>
    </w:p>
    <w:p w14:paraId="6419CF9A" w14:textId="77777777" w:rsidR="006744AC" w:rsidRPr="004513FC" w:rsidRDefault="006744AC" w:rsidP="006744AC">
      <w:pPr>
        <w:rPr>
          <w:rFonts w:ascii="Times New Roman" w:hAnsi="Times New Roman" w:cs="Times New Roman"/>
        </w:rPr>
      </w:pPr>
    </w:p>
    <w:p w14:paraId="4D3E3D08" w14:textId="77777777" w:rsidR="006744AC" w:rsidRPr="004513FC" w:rsidRDefault="006744AC" w:rsidP="006744AC">
      <w:pPr>
        <w:rPr>
          <w:rFonts w:ascii="Times New Roman" w:hAnsi="Times New Roman" w:cs="Times New Roman"/>
        </w:rPr>
      </w:pPr>
    </w:p>
    <w:p w14:paraId="67B83FEF" w14:textId="77777777" w:rsidR="00A339DD" w:rsidRPr="00A339DD" w:rsidRDefault="0023029E" w:rsidP="00A339DD">
      <w:pPr>
        <w:pStyle w:val="Nagwek5"/>
        <w:spacing w:before="0" w:after="0"/>
        <w:rPr>
          <w:rFonts w:ascii="Times New Roman" w:eastAsia="Times New Roman" w:hAnsi="Times New Roman" w:cs="Times New Roman"/>
          <w:i w:val="0"/>
          <w:iCs w:val="0"/>
          <w:sz w:val="32"/>
          <w:szCs w:val="32"/>
          <w:lang w:eastAsia="pl-PL"/>
        </w:rPr>
      </w:pPr>
      <w:r w:rsidRPr="004513FC">
        <w:rPr>
          <w:rFonts w:ascii="Times New Roman" w:hAnsi="Times New Roman" w:cs="Times New Roman"/>
          <w:b w:val="0"/>
          <w:sz w:val="24"/>
          <w:szCs w:val="24"/>
        </w:rPr>
        <w:br w:type="page"/>
      </w:r>
      <w:r w:rsidR="00A339DD" w:rsidRPr="00A339DD">
        <w:rPr>
          <w:rFonts w:ascii="Times New Roman" w:eastAsia="Times New Roman" w:hAnsi="Times New Roman" w:cs="Times New Roman"/>
          <w:i w:val="0"/>
          <w:iCs w:val="0"/>
          <w:sz w:val="24"/>
          <w:szCs w:val="24"/>
          <w:lang w:eastAsia="pl-PL"/>
        </w:rPr>
        <w:lastRenderedPageBreak/>
        <w:t xml:space="preserve">Załącznik Nr </w:t>
      </w:r>
      <w:r w:rsidR="00A339DD">
        <w:rPr>
          <w:rFonts w:ascii="Times New Roman" w:eastAsia="Times New Roman" w:hAnsi="Times New Roman" w:cs="Times New Roman"/>
          <w:i w:val="0"/>
          <w:iCs w:val="0"/>
          <w:sz w:val="24"/>
          <w:szCs w:val="24"/>
          <w:lang w:eastAsia="pl-PL"/>
        </w:rPr>
        <w:t>7</w:t>
      </w:r>
      <w:r w:rsidR="00A339DD" w:rsidRPr="00A339DD">
        <w:rPr>
          <w:rFonts w:ascii="Times New Roman" w:eastAsia="Times New Roman" w:hAnsi="Times New Roman" w:cs="Times New Roman"/>
          <w:i w:val="0"/>
          <w:iCs w:val="0"/>
          <w:sz w:val="24"/>
          <w:szCs w:val="24"/>
          <w:lang w:eastAsia="pl-PL"/>
        </w:rPr>
        <w:t xml:space="preserve"> do SIWZ</w:t>
      </w:r>
    </w:p>
    <w:p w14:paraId="2279A079" w14:textId="77777777" w:rsidR="00A339DD" w:rsidRPr="00A339DD" w:rsidRDefault="00A339DD" w:rsidP="00A339DD">
      <w:pPr>
        <w:spacing w:after="0" w:line="240" w:lineRule="auto"/>
        <w:ind w:left="5400"/>
        <w:jc w:val="both"/>
        <w:rPr>
          <w:rFonts w:ascii="Times New Roman" w:eastAsia="Calibri" w:hAnsi="Times New Roman" w:cs="Times New Roman"/>
          <w:b/>
          <w:sz w:val="24"/>
          <w:szCs w:val="24"/>
        </w:rPr>
      </w:pPr>
      <w:r w:rsidRPr="00A339DD">
        <w:rPr>
          <w:rFonts w:ascii="Times New Roman" w:eastAsia="Calibri" w:hAnsi="Times New Roman" w:cs="Times New Roman"/>
          <w:b/>
          <w:sz w:val="24"/>
          <w:szCs w:val="24"/>
        </w:rPr>
        <w:t>................................................</w:t>
      </w:r>
    </w:p>
    <w:p w14:paraId="2F0E03F8" w14:textId="77777777" w:rsidR="00A339DD" w:rsidRPr="00A339DD" w:rsidRDefault="00A339DD" w:rsidP="00A339DD">
      <w:pPr>
        <w:spacing w:after="0" w:line="240" w:lineRule="auto"/>
        <w:ind w:left="5400"/>
        <w:jc w:val="both"/>
        <w:rPr>
          <w:rFonts w:ascii="Times New Roman" w:eastAsia="Calibri" w:hAnsi="Times New Roman" w:cs="Times New Roman"/>
          <w:bCs/>
          <w:sz w:val="24"/>
          <w:szCs w:val="24"/>
        </w:rPr>
      </w:pPr>
      <w:r w:rsidRPr="00A339DD">
        <w:rPr>
          <w:rFonts w:ascii="Times New Roman" w:eastAsia="Calibri" w:hAnsi="Times New Roman" w:cs="Times New Roman"/>
          <w:bCs/>
          <w:sz w:val="24"/>
          <w:szCs w:val="24"/>
        </w:rPr>
        <w:t>Nazwa i adres Wykonawcy</w:t>
      </w:r>
    </w:p>
    <w:p w14:paraId="47BB1BE8" w14:textId="77777777" w:rsidR="00A339DD" w:rsidRPr="00A339DD" w:rsidRDefault="00A339DD" w:rsidP="00A339DD">
      <w:pPr>
        <w:spacing w:after="0" w:line="240" w:lineRule="auto"/>
        <w:ind w:left="5400"/>
        <w:jc w:val="both"/>
        <w:rPr>
          <w:rFonts w:ascii="Times New Roman" w:eastAsia="Times New Roman" w:hAnsi="Times New Roman" w:cs="Times New Roman"/>
          <w:b/>
          <w:sz w:val="24"/>
          <w:szCs w:val="24"/>
          <w:lang w:eastAsia="pl-PL"/>
        </w:rPr>
      </w:pPr>
      <w:r w:rsidRPr="00A339DD">
        <w:rPr>
          <w:rFonts w:ascii="Times New Roman" w:eastAsia="Times New Roman" w:hAnsi="Times New Roman" w:cs="Times New Roman"/>
          <w:b/>
          <w:sz w:val="24"/>
          <w:szCs w:val="24"/>
          <w:lang w:eastAsia="pl-PL"/>
        </w:rPr>
        <w:t>Pieczątka firmowa</w:t>
      </w:r>
    </w:p>
    <w:p w14:paraId="702A72D0" w14:textId="77777777" w:rsidR="00A339DD" w:rsidRPr="00A339DD" w:rsidRDefault="00A339DD" w:rsidP="00A339DD">
      <w:pPr>
        <w:spacing w:after="0" w:line="240" w:lineRule="auto"/>
        <w:jc w:val="center"/>
        <w:rPr>
          <w:rFonts w:ascii="Arial" w:eastAsia="Calibri" w:hAnsi="Arial" w:cs="Arial"/>
          <w:b/>
          <w:bCs/>
          <w:sz w:val="12"/>
          <w:szCs w:val="12"/>
          <w:u w:val="single"/>
        </w:rPr>
      </w:pPr>
    </w:p>
    <w:p w14:paraId="2783861B" w14:textId="77777777" w:rsidR="00A339DD" w:rsidRPr="00A339DD" w:rsidRDefault="00A339DD" w:rsidP="00A339DD">
      <w:pPr>
        <w:spacing w:after="0" w:line="240" w:lineRule="auto"/>
        <w:jc w:val="center"/>
        <w:rPr>
          <w:rFonts w:ascii="Times New Roman" w:eastAsia="Calibri" w:hAnsi="Times New Roman" w:cs="Times New Roman"/>
          <w:b/>
          <w:bCs/>
          <w:sz w:val="24"/>
          <w:u w:val="single"/>
        </w:rPr>
      </w:pPr>
      <w:r w:rsidRPr="00A339DD">
        <w:rPr>
          <w:rFonts w:ascii="Times New Roman" w:eastAsia="Calibri" w:hAnsi="Times New Roman" w:cs="Times New Roman"/>
          <w:b/>
          <w:bCs/>
          <w:sz w:val="24"/>
          <w:u w:val="single"/>
        </w:rPr>
        <w:t>KLAUZULA INFORMACYJNA z art. 13 RODO</w:t>
      </w:r>
    </w:p>
    <w:p w14:paraId="7BBC8D0D" w14:textId="77777777" w:rsidR="00A339DD" w:rsidRPr="00A339DD" w:rsidRDefault="00A339DD" w:rsidP="00A339DD">
      <w:pPr>
        <w:spacing w:after="0" w:line="240" w:lineRule="auto"/>
        <w:jc w:val="center"/>
        <w:rPr>
          <w:rFonts w:ascii="Times New Roman" w:eastAsia="Calibri" w:hAnsi="Times New Roman" w:cs="Times New Roman"/>
          <w:b/>
          <w:bCs/>
          <w:sz w:val="24"/>
          <w:szCs w:val="28"/>
          <w:u w:val="single"/>
        </w:rPr>
      </w:pPr>
      <w:r w:rsidRPr="00A339DD">
        <w:rPr>
          <w:rFonts w:ascii="Times New Roman" w:eastAsia="Calibri" w:hAnsi="Times New Roman" w:cs="Times New Roman"/>
          <w:b/>
          <w:bCs/>
          <w:sz w:val="24"/>
          <w:u w:val="single"/>
        </w:rPr>
        <w:t>w celu związanym z postępowaniem o udzielenie zamówienia publicznego</w:t>
      </w:r>
    </w:p>
    <w:p w14:paraId="0B7C245C" w14:textId="77777777" w:rsidR="00A339DD" w:rsidRPr="00A339DD" w:rsidRDefault="00A339DD" w:rsidP="00A339DD">
      <w:pPr>
        <w:spacing w:after="0" w:line="240" w:lineRule="auto"/>
        <w:jc w:val="both"/>
        <w:rPr>
          <w:rFonts w:ascii="Times New Roman" w:eastAsia="Calibri" w:hAnsi="Times New Roman" w:cs="Times New Roman"/>
          <w:sz w:val="24"/>
        </w:rPr>
      </w:pPr>
    </w:p>
    <w:p w14:paraId="348BA1FB" w14:textId="77777777" w:rsidR="00A339DD" w:rsidRPr="00A339DD" w:rsidRDefault="00A339DD" w:rsidP="00A339DD">
      <w:p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BD1FBBD" w14:textId="77777777" w:rsidR="00A339DD" w:rsidRPr="00A339DD" w:rsidRDefault="00A339DD" w:rsidP="00A339DD">
      <w:pPr>
        <w:numPr>
          <w:ilvl w:val="0"/>
          <w:numId w:val="68"/>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administratorem Pani/Pana danych osobowych jest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sz w:val="24"/>
          <w:szCs w:val="20"/>
          <w:lang w:eastAsia="pl-PL"/>
        </w:rPr>
        <w:t xml:space="preserve"> </w:t>
      </w:r>
      <w:r w:rsidRPr="00A339DD">
        <w:rPr>
          <w:rFonts w:ascii="Times New Roman" w:eastAsia="Times New Roman" w:hAnsi="Times New Roman" w:cs="Times New Roman"/>
          <w:b/>
          <w:bCs/>
          <w:i/>
          <w:iCs/>
          <w:sz w:val="24"/>
          <w:szCs w:val="20"/>
          <w:lang w:eastAsia="pl-PL"/>
        </w:rPr>
        <w:t>Katowickie Centrum Onkologii, ul. Raciborska 26, 40 – 074 Katowice, tel. 32 2511-761</w:t>
      </w:r>
      <w:r w:rsidRPr="00A339DD">
        <w:rPr>
          <w:rFonts w:ascii="Times New Roman" w:eastAsia="Times New Roman" w:hAnsi="Times New Roman" w:cs="Times New Roman"/>
          <w:i/>
          <w:iCs/>
          <w:sz w:val="24"/>
          <w:szCs w:val="20"/>
          <w:lang w:eastAsia="pl-PL"/>
        </w:rPr>
        <w:t xml:space="preserve"> /;</w:t>
      </w:r>
    </w:p>
    <w:p w14:paraId="71B36E87"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inspektorem ochrony danych osobowych w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sz w:val="24"/>
          <w:szCs w:val="20"/>
          <w:lang w:eastAsia="pl-PL"/>
        </w:rPr>
        <w:t xml:space="preserve"> </w:t>
      </w:r>
      <w:r w:rsidRPr="00A339DD">
        <w:rPr>
          <w:rFonts w:ascii="Times New Roman" w:eastAsia="Times New Roman" w:hAnsi="Times New Roman" w:cs="Times New Roman"/>
          <w:b/>
          <w:bCs/>
          <w:i/>
          <w:iCs/>
          <w:sz w:val="24"/>
          <w:szCs w:val="20"/>
          <w:lang w:eastAsia="pl-PL"/>
        </w:rPr>
        <w:t>Katowickie Centrum Onkologii</w:t>
      </w:r>
      <w:r w:rsidRPr="00A339DD">
        <w:rPr>
          <w:rFonts w:ascii="Times New Roman" w:eastAsia="Times New Roman" w:hAnsi="Times New Roman" w:cs="Times New Roman"/>
          <w:i/>
          <w:iCs/>
          <w:sz w:val="24"/>
          <w:szCs w:val="20"/>
          <w:lang w:eastAsia="pl-PL"/>
        </w:rPr>
        <w:t xml:space="preserve"> /</w:t>
      </w:r>
      <w:r w:rsidRPr="00A339DD">
        <w:rPr>
          <w:rFonts w:ascii="Times New Roman" w:eastAsia="Times New Roman" w:hAnsi="Times New Roman" w:cs="Times New Roman"/>
          <w:sz w:val="24"/>
          <w:szCs w:val="20"/>
          <w:lang w:eastAsia="pl-PL"/>
        </w:rPr>
        <w:t xml:space="preserve"> jest Pan/Pani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i/>
          <w:iCs/>
          <w:sz w:val="24"/>
          <w:szCs w:val="20"/>
          <w:lang w:eastAsia="pl-PL"/>
        </w:rPr>
        <w:t xml:space="preserve">Tomasz </w:t>
      </w:r>
      <w:proofErr w:type="spellStart"/>
      <w:r w:rsidRPr="00A339DD">
        <w:rPr>
          <w:rFonts w:ascii="Times New Roman" w:eastAsia="Times New Roman" w:hAnsi="Times New Roman" w:cs="Times New Roman"/>
          <w:b/>
          <w:bCs/>
          <w:i/>
          <w:iCs/>
          <w:sz w:val="24"/>
          <w:szCs w:val="20"/>
          <w:lang w:eastAsia="pl-PL"/>
        </w:rPr>
        <w:t>Duniec</w:t>
      </w:r>
      <w:proofErr w:type="spellEnd"/>
      <w:r w:rsidRPr="00A339DD">
        <w:rPr>
          <w:rFonts w:ascii="Times New Roman" w:eastAsia="Times New Roman" w:hAnsi="Times New Roman" w:cs="Times New Roman"/>
          <w:i/>
          <w:iCs/>
          <w:sz w:val="24"/>
          <w:szCs w:val="20"/>
          <w:lang w:eastAsia="pl-PL"/>
        </w:rPr>
        <w:t xml:space="preserve">, kontakt: </w:t>
      </w:r>
      <w:r w:rsidRPr="00A339DD">
        <w:rPr>
          <w:rFonts w:ascii="Times New Roman" w:eastAsia="Times New Roman" w:hAnsi="Times New Roman" w:cs="Times New Roman"/>
          <w:b/>
          <w:bCs/>
          <w:i/>
          <w:iCs/>
          <w:sz w:val="24"/>
          <w:szCs w:val="20"/>
          <w:lang w:eastAsia="pl-PL"/>
        </w:rPr>
        <w:t>IOD@kco.katowice.pl, tel. 32 42-00-290</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sz w:val="24"/>
          <w:szCs w:val="20"/>
          <w:lang w:eastAsia="pl-PL"/>
        </w:rPr>
        <w:t>;</w:t>
      </w:r>
    </w:p>
    <w:p w14:paraId="0BA42E67"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Pani/Pana dane osobowe przetwarzane będą na podstawie art. 6 ust. 1 lit. c</w:t>
      </w:r>
      <w:r w:rsidRPr="00A339DD">
        <w:rPr>
          <w:rFonts w:ascii="Times New Roman" w:eastAsia="Times New Roman" w:hAnsi="Times New Roman" w:cs="Times New Roman"/>
          <w:i/>
          <w:iCs/>
          <w:sz w:val="24"/>
          <w:szCs w:val="20"/>
          <w:lang w:eastAsia="pl-PL"/>
        </w:rPr>
        <w:t xml:space="preserve"> </w:t>
      </w:r>
      <w:r w:rsidRPr="00A339DD">
        <w:rPr>
          <w:rFonts w:ascii="Times New Roman" w:eastAsia="Times New Roman" w:hAnsi="Times New Roman" w:cs="Times New Roman"/>
          <w:sz w:val="24"/>
          <w:szCs w:val="20"/>
          <w:lang w:eastAsia="pl-PL"/>
        </w:rPr>
        <w:t xml:space="preserve">RODO w celu związanym z postępowaniem o udzielenie zamówienia publicznego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sz w:val="24"/>
          <w:szCs w:val="20"/>
          <w:lang w:eastAsia="pl-PL"/>
        </w:rPr>
        <w:t xml:space="preserve"> </w:t>
      </w:r>
      <w:r w:rsidR="00742B41" w:rsidRPr="00742B41">
        <w:rPr>
          <w:rFonts w:ascii="Times New Roman" w:eastAsia="Times New Roman" w:hAnsi="Times New Roman" w:cs="Times New Roman"/>
          <w:b/>
          <w:bCs/>
          <w:sz w:val="24"/>
          <w:szCs w:val="20"/>
          <w:lang w:eastAsia="pl-PL"/>
        </w:rPr>
        <w:t xml:space="preserve">zakup, dostawa, wdrożenie systemu informatycznego do obsługi Pracowni </w:t>
      </w:r>
      <w:proofErr w:type="spellStart"/>
      <w:r w:rsidR="00742B41" w:rsidRPr="00742B41">
        <w:rPr>
          <w:rFonts w:ascii="Times New Roman" w:eastAsia="Times New Roman" w:hAnsi="Times New Roman" w:cs="Times New Roman"/>
          <w:b/>
          <w:bCs/>
          <w:sz w:val="24"/>
          <w:szCs w:val="20"/>
          <w:lang w:eastAsia="pl-PL"/>
        </w:rPr>
        <w:t>Cytostatyków</w:t>
      </w:r>
      <w:proofErr w:type="spellEnd"/>
      <w:r w:rsidR="00742B41" w:rsidRPr="00742B41">
        <w:rPr>
          <w:rFonts w:ascii="Times New Roman" w:eastAsia="Times New Roman" w:hAnsi="Times New Roman" w:cs="Times New Roman"/>
          <w:b/>
          <w:bCs/>
          <w:sz w:val="24"/>
          <w:szCs w:val="20"/>
          <w:lang w:eastAsia="pl-PL"/>
        </w:rPr>
        <w:t xml:space="preserve"> dla  Katowickiego Centrum Onkologii </w:t>
      </w:r>
      <w:r w:rsidRPr="00A339DD">
        <w:rPr>
          <w:rFonts w:ascii="Times New Roman" w:eastAsia="Times New Roman" w:hAnsi="Times New Roman" w:cs="Times New Roman"/>
          <w:i/>
          <w:iCs/>
          <w:sz w:val="24"/>
          <w:szCs w:val="20"/>
          <w:lang w:eastAsia="pl-PL"/>
        </w:rPr>
        <w:t xml:space="preserve">/ </w:t>
      </w:r>
      <w:r w:rsidRPr="00A339DD">
        <w:rPr>
          <w:rFonts w:ascii="Times New Roman" w:eastAsia="Times New Roman" w:hAnsi="Times New Roman" w:cs="Times New Roman"/>
          <w:sz w:val="24"/>
          <w:szCs w:val="20"/>
          <w:lang w:eastAsia="pl-PL"/>
        </w:rPr>
        <w:t xml:space="preserve">prowadzonym w trybie </w:t>
      </w:r>
      <w:r w:rsidRPr="00A339DD">
        <w:rPr>
          <w:rFonts w:ascii="Times New Roman" w:eastAsia="Times New Roman" w:hAnsi="Times New Roman" w:cs="Times New Roman"/>
          <w:b/>
          <w:bCs/>
          <w:i/>
          <w:iCs/>
          <w:sz w:val="24"/>
          <w:szCs w:val="20"/>
          <w:lang w:eastAsia="pl-PL"/>
        </w:rPr>
        <w:t>przetarg nieograniczony</w:t>
      </w:r>
      <w:r w:rsidRPr="00A339DD">
        <w:rPr>
          <w:rFonts w:ascii="Times New Roman" w:eastAsia="Times New Roman" w:hAnsi="Times New Roman" w:cs="Times New Roman"/>
          <w:sz w:val="24"/>
          <w:szCs w:val="20"/>
          <w:lang w:eastAsia="pl-PL"/>
        </w:rPr>
        <w:t>;</w:t>
      </w:r>
    </w:p>
    <w:p w14:paraId="3494D48D"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w:t>
      </w:r>
      <w:r w:rsidRPr="00A339DD">
        <w:rPr>
          <w:rFonts w:ascii="Times New Roman" w:eastAsia="Times New Roman" w:hAnsi="Times New Roman" w:cs="Times New Roman"/>
          <w:sz w:val="24"/>
          <w:szCs w:val="24"/>
          <w:lang w:eastAsia="pl-PL"/>
        </w:rPr>
        <w:t>2019 r., poz. 1843</w:t>
      </w:r>
      <w:r w:rsidRPr="00A339DD">
        <w:rPr>
          <w:rFonts w:ascii="Times New Roman" w:eastAsia="Times New Roman" w:hAnsi="Times New Roman" w:cs="Times New Roman"/>
          <w:sz w:val="24"/>
          <w:szCs w:val="20"/>
          <w:lang w:eastAsia="pl-PL"/>
        </w:rPr>
        <w:t xml:space="preserve">), dalej „ustawa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xml:space="preserve">”; </w:t>
      </w:r>
    </w:p>
    <w:p w14:paraId="4CAAE25D"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Pani/Pana dane osobowe będą przechowywane, zgodnie z art. 97 ust. 1 ustawy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przez okres 4 lat od dnia zakończenia postępowania o udzielenie zamówienia, a jeżeli czas trwania umowy przekracza 4 lata, okres przechowywania obejmuje cały czas trwania umowy;</w:t>
      </w:r>
    </w:p>
    <w:p w14:paraId="52BAEC04"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obowiązek podania przez Panią/Pana danych osobowych bezpośrednio Pani/Pana dotyczących jest wymogiem ustawowym określonym w przepisach ustawy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xml:space="preserve">, związanym z udziałem w postępowaniu o udzielenie zamówienia publicznego; konsekwencje niepodania określonych danych wynikają z ustawy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xml:space="preserve">; </w:t>
      </w:r>
    </w:p>
    <w:p w14:paraId="67FD344F"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w odniesieniu do Pani/Pana danych osobowych decyzje nie będą podejmowane w sposób zautomatyzowany, stosowanie do art. 22 RODO;</w:t>
      </w:r>
    </w:p>
    <w:p w14:paraId="77CCB940"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posiada Pani/Pan:</w:t>
      </w:r>
    </w:p>
    <w:p w14:paraId="03EBC470"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na podstawie art. 15 RODO prawo dostępu do danych osobowych Pani/Pana dotyczących;</w:t>
      </w:r>
    </w:p>
    <w:p w14:paraId="06DBBDA7"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na podstawie art. 16 RODO prawo do sprostowania Pani/Pana danych osobowych;</w:t>
      </w:r>
    </w:p>
    <w:p w14:paraId="370775A7"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 na podstawie art. 18 RODO prawo żądania od administratora ograniczenia przetwarzania danych osobowych z zastrzeżeniem przypadków, o których mowa w art. 18 ust. 2 RODO; </w:t>
      </w:r>
    </w:p>
    <w:p w14:paraId="3439542C"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prawo do wniesienia skargi do Prezesa Urzędu Ochrony Danych Osobowych, gdy uzna Pani/Pan, że przetwarzanie danych osobowych Pani/Pana dotyczących narusza przepisy RODO;</w:t>
      </w:r>
    </w:p>
    <w:p w14:paraId="165EE0EC" w14:textId="77777777" w:rsidR="00A339DD" w:rsidRPr="00A339DD" w:rsidRDefault="00A339DD" w:rsidP="00A339DD">
      <w:pPr>
        <w:numPr>
          <w:ilvl w:val="0"/>
          <w:numId w:val="7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nie przysługuje Pani/Panu:</w:t>
      </w:r>
    </w:p>
    <w:p w14:paraId="50E77568"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w związku z art. 17 ust. 3 lit. b, d lub e RODO prawo do usunięcia danych osobowych;</w:t>
      </w:r>
    </w:p>
    <w:p w14:paraId="5A8FEF0C"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prawo do przenoszenia danych osobowych, o którym mowa w art. 20 RODO;</w:t>
      </w:r>
    </w:p>
    <w:p w14:paraId="5ED27826"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 na podstawie art. 21 RODO prawo sprzeciwu, wobec przetwarzania danych osobowych, gdyż podstawą prawną przetwarzania Pani/Pana danych osobowych jest art. 6 ust. 1 lit. c RODO. </w:t>
      </w:r>
    </w:p>
    <w:p w14:paraId="4B582D02" w14:textId="77777777" w:rsidR="00A339DD" w:rsidRPr="00A339DD" w:rsidRDefault="00A339DD" w:rsidP="00A339DD">
      <w:pPr>
        <w:spacing w:after="0" w:line="240" w:lineRule="auto"/>
        <w:jc w:val="right"/>
        <w:rPr>
          <w:rFonts w:ascii="Times New Roman" w:eastAsia="Calibri" w:hAnsi="Times New Roman" w:cs="Times New Roman"/>
          <w:b/>
          <w:sz w:val="24"/>
          <w:szCs w:val="24"/>
        </w:rPr>
      </w:pPr>
      <w:r w:rsidRPr="00A339DD">
        <w:rPr>
          <w:rFonts w:ascii="Times New Roman" w:eastAsia="Calibri" w:hAnsi="Times New Roman" w:cs="Times New Roman"/>
          <w:b/>
          <w:sz w:val="24"/>
          <w:szCs w:val="24"/>
        </w:rPr>
        <w:tab/>
        <w:t>.………………………………………………</w:t>
      </w:r>
    </w:p>
    <w:p w14:paraId="10C39273" w14:textId="77777777" w:rsidR="00057655" w:rsidRDefault="00A339DD" w:rsidP="00A339DD">
      <w:pPr>
        <w:spacing w:after="0" w:line="240" w:lineRule="auto"/>
        <w:jc w:val="right"/>
        <w:rPr>
          <w:rFonts w:ascii="Times New Roman" w:eastAsia="Calibri" w:hAnsi="Times New Roman" w:cs="Times New Roman"/>
          <w:b/>
          <w:sz w:val="24"/>
          <w:szCs w:val="24"/>
        </w:rPr>
      </w:pPr>
      <w:r w:rsidRPr="00A339DD">
        <w:rPr>
          <w:rFonts w:ascii="Times New Roman" w:eastAsia="Calibri" w:hAnsi="Times New Roman" w:cs="Times New Roman"/>
          <w:b/>
          <w:sz w:val="24"/>
          <w:szCs w:val="24"/>
        </w:rPr>
        <w:t>data, podpis i pieczątka osoby uprawnione</w:t>
      </w:r>
    </w:p>
    <w:p w14:paraId="39D60EC2" w14:textId="77777777" w:rsidR="006653D8" w:rsidRDefault="006653D8" w:rsidP="00A339DD">
      <w:pPr>
        <w:spacing w:after="0" w:line="240" w:lineRule="auto"/>
        <w:jc w:val="right"/>
        <w:rPr>
          <w:rFonts w:ascii="Times New Roman" w:eastAsia="Calibri" w:hAnsi="Times New Roman" w:cs="Times New Roman"/>
          <w:b/>
          <w:sz w:val="24"/>
          <w:szCs w:val="24"/>
        </w:rPr>
      </w:pPr>
    </w:p>
    <w:p w14:paraId="6400FF2B" w14:textId="77777777" w:rsidR="006653D8" w:rsidRDefault="006653D8" w:rsidP="00A339DD">
      <w:pPr>
        <w:spacing w:after="0" w:line="240" w:lineRule="auto"/>
        <w:jc w:val="right"/>
        <w:rPr>
          <w:rFonts w:ascii="Times New Roman" w:eastAsia="Calibri" w:hAnsi="Times New Roman" w:cs="Times New Roman"/>
          <w:b/>
          <w:sz w:val="24"/>
          <w:szCs w:val="24"/>
        </w:rPr>
      </w:pPr>
    </w:p>
    <w:p w14:paraId="0D531816" w14:textId="4F647082" w:rsidR="00BB7243" w:rsidRDefault="00BB7243" w:rsidP="00BB7243">
      <w:pPr>
        <w:pStyle w:val="Nagwek5"/>
        <w:spacing w:before="0" w:after="0"/>
        <w:rPr>
          <w:rFonts w:ascii="Times New Roman" w:eastAsia="Times New Roman" w:hAnsi="Times New Roman" w:cs="Times New Roman"/>
          <w:i w:val="0"/>
          <w:iCs w:val="0"/>
          <w:sz w:val="24"/>
          <w:szCs w:val="24"/>
          <w:lang w:eastAsia="pl-PL"/>
        </w:rPr>
      </w:pPr>
      <w:r w:rsidRPr="00EE6637">
        <w:rPr>
          <w:rFonts w:ascii="Times New Roman" w:eastAsia="Times New Roman" w:hAnsi="Times New Roman" w:cs="Times New Roman"/>
          <w:i w:val="0"/>
          <w:iCs w:val="0"/>
          <w:sz w:val="24"/>
          <w:szCs w:val="24"/>
          <w:lang w:eastAsia="pl-PL"/>
        </w:rPr>
        <w:lastRenderedPageBreak/>
        <w:t>Załącznik Nr 8 do SIWZ</w:t>
      </w:r>
    </w:p>
    <w:p w14:paraId="47CFA9C2" w14:textId="77777777" w:rsidR="00BB7243" w:rsidRDefault="00BB7243" w:rsidP="00BB7243">
      <w:pPr>
        <w:rPr>
          <w:lang w:eastAsia="pl-PL"/>
        </w:rPr>
      </w:pPr>
    </w:p>
    <w:p w14:paraId="04B03FF0" w14:textId="77777777" w:rsidR="00BB7243" w:rsidRPr="002D4751" w:rsidRDefault="00BB7243" w:rsidP="00BB7243">
      <w:pPr>
        <w:rPr>
          <w:lang w:eastAsia="pl-PL"/>
        </w:rPr>
      </w:pPr>
    </w:p>
    <w:p w14:paraId="78918019" w14:textId="77777777" w:rsidR="00BB7243" w:rsidRPr="00EE6637" w:rsidRDefault="00BB7243" w:rsidP="00BB7243">
      <w:pPr>
        <w:spacing w:after="0" w:line="240" w:lineRule="auto"/>
        <w:ind w:left="5400"/>
        <w:jc w:val="both"/>
        <w:rPr>
          <w:rFonts w:ascii="Times New Roman" w:eastAsia="Calibri" w:hAnsi="Times New Roman" w:cs="Times New Roman"/>
          <w:b/>
          <w:sz w:val="24"/>
          <w:szCs w:val="24"/>
        </w:rPr>
      </w:pPr>
      <w:r w:rsidRPr="00EE6637">
        <w:rPr>
          <w:rFonts w:ascii="Times New Roman" w:eastAsia="Calibri" w:hAnsi="Times New Roman" w:cs="Times New Roman"/>
          <w:b/>
          <w:sz w:val="24"/>
          <w:szCs w:val="24"/>
        </w:rPr>
        <w:t>................................................</w:t>
      </w:r>
    </w:p>
    <w:p w14:paraId="00EC3BD8" w14:textId="77777777" w:rsidR="00BB7243" w:rsidRPr="00EE6637" w:rsidRDefault="00BB7243" w:rsidP="00BB7243">
      <w:pPr>
        <w:spacing w:after="0" w:line="240" w:lineRule="auto"/>
        <w:ind w:left="5400"/>
        <w:jc w:val="both"/>
        <w:rPr>
          <w:rFonts w:ascii="Times New Roman" w:eastAsia="Calibri" w:hAnsi="Times New Roman" w:cs="Times New Roman"/>
          <w:bCs/>
          <w:sz w:val="24"/>
          <w:szCs w:val="24"/>
        </w:rPr>
      </w:pPr>
      <w:r w:rsidRPr="00EE6637">
        <w:rPr>
          <w:rFonts w:ascii="Times New Roman" w:eastAsia="Calibri" w:hAnsi="Times New Roman" w:cs="Times New Roman"/>
          <w:bCs/>
          <w:sz w:val="24"/>
          <w:szCs w:val="24"/>
        </w:rPr>
        <w:t>Nazwa i adres Wykonawcy</w:t>
      </w:r>
    </w:p>
    <w:p w14:paraId="01C06B38" w14:textId="77777777" w:rsidR="00BB7243" w:rsidRPr="00EE6637" w:rsidRDefault="00BB7243" w:rsidP="00BB7243">
      <w:pPr>
        <w:spacing w:after="0" w:line="240" w:lineRule="auto"/>
        <w:ind w:left="5400"/>
        <w:jc w:val="both"/>
        <w:rPr>
          <w:rFonts w:ascii="Times New Roman" w:eastAsia="Times New Roman" w:hAnsi="Times New Roman" w:cs="Times New Roman"/>
          <w:b/>
          <w:sz w:val="24"/>
          <w:szCs w:val="24"/>
          <w:lang w:eastAsia="pl-PL"/>
        </w:rPr>
      </w:pPr>
      <w:r w:rsidRPr="00EE6637">
        <w:rPr>
          <w:rFonts w:ascii="Times New Roman" w:eastAsia="Times New Roman" w:hAnsi="Times New Roman" w:cs="Times New Roman"/>
          <w:b/>
          <w:sz w:val="24"/>
          <w:szCs w:val="24"/>
          <w:lang w:eastAsia="pl-PL"/>
        </w:rPr>
        <w:t>Pieczątka firmowa</w:t>
      </w:r>
    </w:p>
    <w:p w14:paraId="4DDDFB17" w14:textId="77777777" w:rsidR="00BB7243" w:rsidRPr="00EE6637" w:rsidRDefault="00BB7243" w:rsidP="00BB7243">
      <w:pPr>
        <w:spacing w:after="0" w:line="240" w:lineRule="auto"/>
        <w:ind w:left="5400"/>
        <w:jc w:val="both"/>
        <w:rPr>
          <w:rFonts w:ascii="Times New Roman" w:eastAsia="Times New Roman" w:hAnsi="Times New Roman" w:cs="Times New Roman"/>
          <w:b/>
          <w:sz w:val="24"/>
          <w:szCs w:val="24"/>
          <w:lang w:eastAsia="pl-PL"/>
        </w:rPr>
      </w:pPr>
    </w:p>
    <w:p w14:paraId="57F68C16" w14:textId="77777777" w:rsidR="00BB7243" w:rsidRPr="00EE6637" w:rsidRDefault="00BB7243" w:rsidP="00BB7243">
      <w:pPr>
        <w:spacing w:after="0" w:line="240" w:lineRule="auto"/>
        <w:jc w:val="center"/>
        <w:rPr>
          <w:rFonts w:ascii="Arial" w:eastAsia="Calibri" w:hAnsi="Arial" w:cs="Arial"/>
          <w:b/>
          <w:bCs/>
          <w:sz w:val="24"/>
          <w:szCs w:val="24"/>
          <w:u w:val="single"/>
        </w:rPr>
      </w:pPr>
    </w:p>
    <w:p w14:paraId="28691AB6" w14:textId="77777777" w:rsidR="00BB7243" w:rsidRDefault="00BB7243" w:rsidP="00BB7243">
      <w:pPr>
        <w:spacing w:after="0" w:line="240" w:lineRule="auto"/>
        <w:jc w:val="center"/>
        <w:rPr>
          <w:rFonts w:ascii="Times New Roman" w:eastAsia="Cambria" w:hAnsi="Times New Roman" w:cs="Times New Roman"/>
          <w:b/>
          <w:bCs/>
          <w:sz w:val="28"/>
          <w:szCs w:val="28"/>
          <w:lang w:eastAsia="pl-PL"/>
        </w:rPr>
      </w:pPr>
      <w:r w:rsidRPr="00EE6637">
        <w:rPr>
          <w:rFonts w:ascii="Times New Roman" w:eastAsia="Cambria" w:hAnsi="Times New Roman" w:cs="Times New Roman"/>
          <w:b/>
          <w:bCs/>
          <w:sz w:val="28"/>
          <w:szCs w:val="28"/>
          <w:lang w:eastAsia="pl-PL"/>
        </w:rPr>
        <w:t>Schemat testu</w:t>
      </w:r>
    </w:p>
    <w:p w14:paraId="63326F1D" w14:textId="77777777" w:rsidR="00BB7243" w:rsidRPr="00EE6637" w:rsidRDefault="00BB7243" w:rsidP="00BB7243">
      <w:pPr>
        <w:spacing w:after="0" w:line="240" w:lineRule="auto"/>
        <w:jc w:val="center"/>
        <w:rPr>
          <w:rFonts w:ascii="Times New Roman" w:eastAsia="Calibri" w:hAnsi="Times New Roman" w:cs="Times New Roman"/>
          <w:b/>
          <w:bCs/>
          <w:sz w:val="28"/>
          <w:szCs w:val="28"/>
          <w:u w:val="single"/>
        </w:rPr>
      </w:pPr>
    </w:p>
    <w:p w14:paraId="20DD91D1"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Oprogramowanie do testu ma posiadać słownik produktów leczniczych umożliwiający przeprowadzenie testu oraz  co najmniej  4 kompletne schematy lekowe w tym schemat FOLFIRI. </w:t>
      </w:r>
    </w:p>
    <w:p w14:paraId="6F2FB014"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Sprzęt jednorazowy i próbki leków zapewnia Zamawiający. </w:t>
      </w:r>
    </w:p>
    <w:p w14:paraId="1382CF1A" w14:textId="77777777" w:rsidR="00BB7243" w:rsidRDefault="00BB7243" w:rsidP="00BB7243">
      <w:pPr>
        <w:spacing w:after="0" w:line="240" w:lineRule="auto"/>
        <w:rPr>
          <w:rFonts w:ascii="Times New Roman" w:eastAsia="Calibri" w:hAnsi="Times New Roman" w:cs="Times New Roman"/>
          <w:b/>
          <w:sz w:val="24"/>
          <w:szCs w:val="24"/>
        </w:rPr>
      </w:pPr>
    </w:p>
    <w:p w14:paraId="1C4FD836"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Zasada przydzielania punktów dla poszczególnych etapów testu:</w:t>
      </w:r>
    </w:p>
    <w:p w14:paraId="3E265932" w14:textId="77777777" w:rsidR="00BB7243" w:rsidRPr="004964B6" w:rsidRDefault="00BB7243" w:rsidP="00BB7243">
      <w:pPr>
        <w:spacing w:after="0" w:line="240" w:lineRule="auto"/>
        <w:rPr>
          <w:rFonts w:ascii="Times New Roman" w:eastAsia="Calibri" w:hAnsi="Times New Roman" w:cs="Times New Roman"/>
          <w:bCs/>
          <w:sz w:val="24"/>
          <w:szCs w:val="24"/>
        </w:rPr>
      </w:pPr>
      <w:r w:rsidRPr="004964B6">
        <w:rPr>
          <w:rFonts w:ascii="Times New Roman" w:eastAsia="Calibri" w:hAnsi="Times New Roman" w:cs="Times New Roman"/>
          <w:bCs/>
          <w:sz w:val="24"/>
          <w:szCs w:val="24"/>
        </w:rPr>
        <w:t>W zależności od etapu punkty będą przydzielane bądź za czas bądź za ilość kliknięć, i tak:</w:t>
      </w:r>
    </w:p>
    <w:p w14:paraId="6038BB3D" w14:textId="77777777" w:rsidR="00BB7243" w:rsidRPr="00B074B7"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w:t>
      </w:r>
      <w:r w:rsidRPr="00B074B7">
        <w:rPr>
          <w:rFonts w:ascii="Times New Roman" w:eastAsia="Calibri" w:hAnsi="Times New Roman" w:cs="Times New Roman"/>
          <w:sz w:val="24"/>
          <w:szCs w:val="24"/>
        </w:rPr>
        <w:t xml:space="preserve">ajniższa wartość czasu w sekundach lub </w:t>
      </w:r>
      <w:r>
        <w:rPr>
          <w:rFonts w:ascii="Times New Roman" w:eastAsia="Calibri" w:hAnsi="Times New Roman" w:cs="Times New Roman"/>
          <w:sz w:val="24"/>
          <w:szCs w:val="24"/>
        </w:rPr>
        <w:t xml:space="preserve">najmniejsza liczba </w:t>
      </w:r>
      <w:r w:rsidRPr="00B074B7">
        <w:rPr>
          <w:rFonts w:ascii="Times New Roman" w:eastAsia="Calibri" w:hAnsi="Times New Roman" w:cs="Times New Roman"/>
          <w:sz w:val="24"/>
          <w:szCs w:val="24"/>
        </w:rPr>
        <w:t>kliknięć  - 5pkt.</w:t>
      </w:r>
    </w:p>
    <w:p w14:paraId="7B73F876" w14:textId="77777777" w:rsidR="00BB7243" w:rsidRPr="00B074B7"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w:t>
      </w:r>
      <w:r w:rsidRPr="00B074B7">
        <w:rPr>
          <w:rFonts w:ascii="Times New Roman" w:eastAsia="Calibri" w:hAnsi="Times New Roman" w:cs="Times New Roman"/>
          <w:sz w:val="24"/>
          <w:szCs w:val="24"/>
        </w:rPr>
        <w:t xml:space="preserve">ajwyższa wartość czasu w sekundach lub </w:t>
      </w:r>
      <w:r>
        <w:rPr>
          <w:rFonts w:ascii="Times New Roman" w:eastAsia="Calibri" w:hAnsi="Times New Roman" w:cs="Times New Roman"/>
          <w:sz w:val="24"/>
          <w:szCs w:val="24"/>
        </w:rPr>
        <w:t>największa liczba</w:t>
      </w:r>
      <w:r w:rsidRPr="00B074B7">
        <w:rPr>
          <w:rFonts w:ascii="Times New Roman" w:eastAsia="Calibri" w:hAnsi="Times New Roman" w:cs="Times New Roman"/>
          <w:sz w:val="24"/>
          <w:szCs w:val="24"/>
        </w:rPr>
        <w:t xml:space="preserve"> kliknięć  - 1pkt.</w:t>
      </w:r>
    </w:p>
    <w:p w14:paraId="2B0FB6E3" w14:textId="77777777" w:rsidR="00BB7243" w:rsidRPr="00B074B7"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wartości p</w:t>
      </w:r>
      <w:r w:rsidRPr="00B074B7">
        <w:rPr>
          <w:rFonts w:ascii="Times New Roman" w:eastAsia="Calibri" w:hAnsi="Times New Roman" w:cs="Times New Roman"/>
          <w:sz w:val="24"/>
          <w:szCs w:val="24"/>
        </w:rPr>
        <w:t xml:space="preserve">ośrednie </w:t>
      </w:r>
      <w:r>
        <w:rPr>
          <w:rFonts w:ascii="Times New Roman" w:eastAsia="Calibri" w:hAnsi="Times New Roman" w:cs="Times New Roman"/>
          <w:sz w:val="24"/>
          <w:szCs w:val="24"/>
        </w:rPr>
        <w:t>będą liczone proporcjonalnie w zakresie od 1 do 5 pkt</w:t>
      </w:r>
    </w:p>
    <w:p w14:paraId="14E7EB39" w14:textId="77777777" w:rsidR="00BB7243"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kontrolowane </w:t>
      </w:r>
      <w:r w:rsidRPr="00B074B7">
        <w:rPr>
          <w:rFonts w:ascii="Times New Roman" w:eastAsia="Calibri" w:hAnsi="Times New Roman" w:cs="Times New Roman"/>
          <w:sz w:val="24"/>
          <w:szCs w:val="24"/>
        </w:rPr>
        <w:t>parametr</w:t>
      </w:r>
      <w:r>
        <w:rPr>
          <w:rFonts w:ascii="Times New Roman" w:eastAsia="Calibri" w:hAnsi="Times New Roman" w:cs="Times New Roman"/>
          <w:sz w:val="24"/>
          <w:szCs w:val="24"/>
        </w:rPr>
        <w:t xml:space="preserve">y będą liczone/ mierzone </w:t>
      </w:r>
      <w:r w:rsidRPr="00B074B7">
        <w:rPr>
          <w:rFonts w:ascii="Times New Roman" w:eastAsia="Calibri" w:hAnsi="Times New Roman" w:cs="Times New Roman"/>
          <w:sz w:val="24"/>
          <w:szCs w:val="24"/>
        </w:rPr>
        <w:t>od momentu zalogowania do programu</w:t>
      </w:r>
      <w:r>
        <w:rPr>
          <w:rFonts w:ascii="Times New Roman" w:eastAsia="Calibri" w:hAnsi="Times New Roman" w:cs="Times New Roman"/>
          <w:sz w:val="24"/>
          <w:szCs w:val="24"/>
        </w:rPr>
        <w:t xml:space="preserve"> użytkownika</w:t>
      </w:r>
      <w:r w:rsidRPr="00B074B7">
        <w:rPr>
          <w:rFonts w:ascii="Times New Roman" w:eastAsia="Calibri" w:hAnsi="Times New Roman" w:cs="Times New Roman"/>
          <w:sz w:val="24"/>
          <w:szCs w:val="24"/>
        </w:rPr>
        <w:t xml:space="preserve"> </w:t>
      </w:r>
      <w:r>
        <w:rPr>
          <w:rFonts w:ascii="Times New Roman" w:eastAsia="Calibri" w:hAnsi="Times New Roman" w:cs="Times New Roman"/>
          <w:sz w:val="24"/>
          <w:szCs w:val="24"/>
        </w:rPr>
        <w:t>(ekran startowy</w:t>
      </w:r>
      <w:r w:rsidRPr="00B074B7">
        <w:rPr>
          <w:rFonts w:ascii="Times New Roman" w:eastAsia="Calibri" w:hAnsi="Times New Roman" w:cs="Times New Roman"/>
          <w:sz w:val="24"/>
          <w:szCs w:val="24"/>
        </w:rPr>
        <w:t>).</w:t>
      </w:r>
    </w:p>
    <w:p w14:paraId="2037AB7F" w14:textId="77777777" w:rsidR="00BB7243" w:rsidRDefault="00BB7243" w:rsidP="00BB7243">
      <w:pPr>
        <w:spacing w:after="0" w:line="240" w:lineRule="auto"/>
        <w:rPr>
          <w:rFonts w:ascii="Times New Roman" w:eastAsia="Calibri" w:hAnsi="Times New Roman" w:cs="Times New Roman"/>
          <w:sz w:val="24"/>
          <w:szCs w:val="24"/>
        </w:rPr>
      </w:pPr>
    </w:p>
    <w:p w14:paraId="2824AAE5" w14:textId="3D941C63" w:rsidR="00BB7243" w:rsidRPr="00C10F13" w:rsidRDefault="00BB7243" w:rsidP="00BB7243">
      <w:pPr>
        <w:spacing w:after="0" w:line="240" w:lineRule="auto"/>
        <w:rPr>
          <w:rFonts w:ascii="Times New Roman" w:eastAsia="Calibri" w:hAnsi="Times New Roman" w:cs="Times New Roman"/>
          <w:b/>
          <w:bCs/>
          <w:sz w:val="24"/>
          <w:szCs w:val="24"/>
        </w:rPr>
      </w:pPr>
      <w:r w:rsidRPr="0065223E">
        <w:rPr>
          <w:rFonts w:ascii="Times New Roman" w:eastAsia="Calibri" w:hAnsi="Times New Roman" w:cs="Times New Roman"/>
          <w:b/>
          <w:bCs/>
          <w:sz w:val="24"/>
          <w:szCs w:val="24"/>
        </w:rPr>
        <w:t>Etap 1</w:t>
      </w:r>
    </w:p>
    <w:p w14:paraId="21BCDC40" w14:textId="77777777" w:rsidR="00BB7243" w:rsidRDefault="00BB7243" w:rsidP="00BB7243">
      <w:pPr>
        <w:spacing w:after="0" w:line="240" w:lineRule="auto"/>
        <w:rPr>
          <w:rFonts w:ascii="Times New Roman" w:eastAsia="Calibri" w:hAnsi="Times New Roman" w:cs="Times New Roman"/>
          <w:b/>
          <w:sz w:val="24"/>
          <w:szCs w:val="24"/>
        </w:rPr>
      </w:pPr>
      <w:r w:rsidRPr="00972FA2">
        <w:rPr>
          <w:rFonts w:ascii="Times New Roman" w:eastAsia="Calibri" w:hAnsi="Times New Roman" w:cs="Times New Roman"/>
          <w:b/>
          <w:sz w:val="24"/>
          <w:szCs w:val="24"/>
        </w:rPr>
        <w:t xml:space="preserve">Wprowadzenie leków na stan magazynowy Pracowni Cytostatycznej </w:t>
      </w:r>
    </w:p>
    <w:p w14:paraId="655A3A8C" w14:textId="77777777" w:rsidR="00BB7243" w:rsidRPr="00972FA2" w:rsidRDefault="00BB7243" w:rsidP="00BB7243">
      <w:pPr>
        <w:spacing w:after="0" w:line="240" w:lineRule="auto"/>
        <w:ind w:left="1495"/>
        <w:rPr>
          <w:rFonts w:ascii="Times New Roman" w:eastAsia="Calibri" w:hAnsi="Times New Roman" w:cs="Times New Roman"/>
          <w:b/>
          <w:sz w:val="24"/>
          <w:szCs w:val="24"/>
        </w:rPr>
      </w:pPr>
    </w:p>
    <w:p w14:paraId="5184E8A5" w14:textId="77777777" w:rsidR="00BB7243"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Czas wprowadzenia 1 pozycji lekowej z uwzględnieniem : nazwy handlowej, substancji czynnej, dawki, ilości, nr faktury zakupowej, serii i daty ważności.</w:t>
      </w:r>
    </w:p>
    <w:p w14:paraId="72DDEF55" w14:textId="77777777" w:rsidR="00BB7243"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Detimedac</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Dakazbazyna</w:t>
      </w:r>
      <w:proofErr w:type="spellEnd"/>
      <w:r>
        <w:rPr>
          <w:rFonts w:ascii="Times New Roman" w:eastAsia="Calibri" w:hAnsi="Times New Roman" w:cs="Times New Roman"/>
          <w:sz w:val="24"/>
          <w:szCs w:val="24"/>
        </w:rPr>
        <w:t>, 200mg, 10 fiolek, FV/01234/12/20, GTC1220, 31.12.2022r.)</w:t>
      </w:r>
    </w:p>
    <w:p w14:paraId="47339793" w14:textId="77777777" w:rsidR="00BB7243" w:rsidRPr="00EE6637" w:rsidRDefault="00BB7243" w:rsidP="00BB7243">
      <w:pPr>
        <w:spacing w:after="0" w:line="240" w:lineRule="auto"/>
        <w:rPr>
          <w:rFonts w:ascii="Times New Roman" w:eastAsia="Calibri" w:hAnsi="Times New Roman" w:cs="Times New Roman"/>
          <w:sz w:val="24"/>
          <w:szCs w:val="24"/>
        </w:rPr>
      </w:pPr>
    </w:p>
    <w:p w14:paraId="214ABA72"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Etap 2</w:t>
      </w:r>
    </w:p>
    <w:p w14:paraId="4ADF6B4C" w14:textId="77777777" w:rsidR="00BB7243" w:rsidRDefault="00BB7243" w:rsidP="00BB7243">
      <w:pPr>
        <w:spacing w:after="0" w:line="240" w:lineRule="auto"/>
        <w:rPr>
          <w:rFonts w:ascii="Times New Roman" w:eastAsia="Calibri" w:hAnsi="Times New Roman" w:cs="Times New Roman"/>
          <w:b/>
          <w:sz w:val="24"/>
          <w:szCs w:val="24"/>
        </w:rPr>
      </w:pPr>
      <w:r w:rsidRPr="00972FA2">
        <w:rPr>
          <w:rFonts w:ascii="Times New Roman" w:eastAsia="Calibri" w:hAnsi="Times New Roman" w:cs="Times New Roman"/>
          <w:b/>
          <w:sz w:val="24"/>
          <w:szCs w:val="24"/>
        </w:rPr>
        <w:t xml:space="preserve">Wprowadzanie danych pacjentów </w:t>
      </w:r>
    </w:p>
    <w:p w14:paraId="7824322D" w14:textId="77777777" w:rsidR="00BB7243" w:rsidRPr="00972FA2" w:rsidRDefault="00BB7243" w:rsidP="00BB7243">
      <w:pPr>
        <w:spacing w:after="0" w:line="240" w:lineRule="auto"/>
        <w:ind w:left="1495"/>
        <w:rPr>
          <w:rFonts w:ascii="Times New Roman" w:eastAsia="Calibri" w:hAnsi="Times New Roman" w:cs="Times New Roman"/>
          <w:b/>
          <w:sz w:val="24"/>
          <w:szCs w:val="24"/>
        </w:rPr>
      </w:pPr>
    </w:p>
    <w:p w14:paraId="1FA5D3F2" w14:textId="77777777" w:rsidR="00BB7243"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Czas wprowadzenia 1 pacjenta z uwzględnieniem : imienia i nazwiska, płci, nr pesel, adresu zamieszkania, nr telefonu, wagi i wzrostu, ICD-10 (Jan Kowalski, M, 50082007889, Raciborska 26- Katowice, 600700800, 90kg i 185cm, C18)</w:t>
      </w:r>
    </w:p>
    <w:p w14:paraId="37C0BE76" w14:textId="77777777" w:rsidR="00BB7243" w:rsidRPr="00EE6637" w:rsidRDefault="00BB7243" w:rsidP="00BB7243">
      <w:pPr>
        <w:spacing w:after="0" w:line="240" w:lineRule="auto"/>
        <w:ind w:left="1440"/>
        <w:rPr>
          <w:rFonts w:ascii="Times New Roman" w:eastAsia="Calibri" w:hAnsi="Times New Roman" w:cs="Times New Roman"/>
          <w:sz w:val="24"/>
          <w:szCs w:val="24"/>
        </w:rPr>
      </w:pPr>
    </w:p>
    <w:p w14:paraId="78577CA5"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Etap 3</w:t>
      </w:r>
    </w:p>
    <w:p w14:paraId="4F55C698" w14:textId="77777777" w:rsidR="00BB7243" w:rsidRDefault="00BB7243" w:rsidP="00BB7243">
      <w:pPr>
        <w:spacing w:after="0" w:line="240" w:lineRule="auto"/>
        <w:rPr>
          <w:rFonts w:ascii="Times New Roman" w:eastAsia="Calibri" w:hAnsi="Times New Roman" w:cs="Times New Roman"/>
          <w:sz w:val="24"/>
          <w:szCs w:val="24"/>
        </w:rPr>
      </w:pPr>
      <w:r w:rsidRPr="00972FA2">
        <w:rPr>
          <w:rFonts w:ascii="Times New Roman" w:eastAsia="Calibri" w:hAnsi="Times New Roman" w:cs="Times New Roman"/>
          <w:b/>
          <w:sz w:val="24"/>
          <w:szCs w:val="24"/>
        </w:rPr>
        <w:t>Przeprowadzenie wizyty lekarskiej wraz ze zleceniem wybranych</w:t>
      </w:r>
      <w:r>
        <w:rPr>
          <w:rFonts w:ascii="Times New Roman" w:eastAsia="Calibri" w:hAnsi="Times New Roman" w:cs="Times New Roman"/>
          <w:b/>
          <w:sz w:val="24"/>
          <w:szCs w:val="24"/>
        </w:rPr>
        <w:t xml:space="preserve">  </w:t>
      </w:r>
      <w:r w:rsidRPr="00972FA2">
        <w:rPr>
          <w:rFonts w:ascii="Times New Roman" w:eastAsia="Calibri" w:hAnsi="Times New Roman" w:cs="Times New Roman"/>
          <w:b/>
          <w:sz w:val="24"/>
          <w:szCs w:val="24"/>
        </w:rPr>
        <w:t xml:space="preserve"> schematów leczenia onkologicznego.</w:t>
      </w:r>
      <w:r w:rsidRPr="00EE6637">
        <w:rPr>
          <w:rFonts w:ascii="Times New Roman" w:eastAsia="Calibri" w:hAnsi="Times New Roman" w:cs="Times New Roman"/>
          <w:sz w:val="24"/>
          <w:szCs w:val="24"/>
        </w:rPr>
        <w:t xml:space="preserve"> </w:t>
      </w:r>
    </w:p>
    <w:p w14:paraId="28B08A6A" w14:textId="77777777" w:rsidR="00BB7243"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Czas potrzebny do wysłania zlecenia.</w:t>
      </w:r>
    </w:p>
    <w:p w14:paraId="74364D6D" w14:textId="624331E5" w:rsidR="00BB7243" w:rsidRPr="00EE6637" w:rsidRDefault="00BB7243" w:rsidP="00C10F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Schemat gotowy: FOLFIRI dla pacjenta „Jan Kowalski”</w:t>
      </w:r>
    </w:p>
    <w:p w14:paraId="1873FA38" w14:textId="71A78385" w:rsidR="00BB7243" w:rsidRDefault="00BB7243" w:rsidP="00C10F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Schemat otwarty: ręczne wprowadzenie zlecenia wg schematu FLOT dla Pacjenta „Jan Kowalski”</w:t>
      </w:r>
    </w:p>
    <w:p w14:paraId="3452F56F" w14:textId="77777777" w:rsidR="00BB7243"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Recepta na </w:t>
      </w:r>
      <w:proofErr w:type="spellStart"/>
      <w:r>
        <w:rPr>
          <w:rFonts w:ascii="Times New Roman" w:eastAsia="Calibri" w:hAnsi="Times New Roman" w:cs="Times New Roman"/>
          <w:sz w:val="24"/>
          <w:szCs w:val="24"/>
        </w:rPr>
        <w:t>Capecytabine</w:t>
      </w:r>
      <w:proofErr w:type="spellEnd"/>
      <w:r>
        <w:rPr>
          <w:rFonts w:ascii="Times New Roman" w:eastAsia="Calibri" w:hAnsi="Times New Roman" w:cs="Times New Roman"/>
          <w:sz w:val="24"/>
          <w:szCs w:val="24"/>
        </w:rPr>
        <w:t xml:space="preserve"> – tabl. a 500mg dla Pacjenta „Jan Kowalski” na 21 dni</w:t>
      </w:r>
    </w:p>
    <w:p w14:paraId="6D9E7AEA" w14:textId="77777777" w:rsidR="00BB7243" w:rsidRDefault="00BB7243" w:rsidP="00BB7243">
      <w:pPr>
        <w:spacing w:after="0" w:line="240" w:lineRule="auto"/>
        <w:ind w:left="709" w:firstLine="709"/>
        <w:rPr>
          <w:rFonts w:ascii="Times New Roman" w:eastAsia="Calibri" w:hAnsi="Times New Roman" w:cs="Times New Roman"/>
          <w:sz w:val="24"/>
          <w:szCs w:val="24"/>
        </w:rPr>
      </w:pPr>
    </w:p>
    <w:p w14:paraId="73DE49CE" w14:textId="77777777" w:rsidR="00BB7243" w:rsidRDefault="00BB7243" w:rsidP="00BB72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Popełnienie błędu zleceniowego lub/i medycznego, którego nie wychwyci program w tym punkcie testu to: -2pkt.</w:t>
      </w:r>
      <w:r w:rsidRPr="00FC162D">
        <w:rPr>
          <w:rFonts w:ascii="Times New Roman" w:eastAsia="Calibri" w:hAnsi="Times New Roman" w:cs="Times New Roman"/>
          <w:b/>
          <w:sz w:val="24"/>
          <w:szCs w:val="24"/>
        </w:rPr>
        <w:t xml:space="preserve"> </w:t>
      </w:r>
      <w:r w:rsidRPr="00FC162D">
        <w:rPr>
          <w:rFonts w:ascii="Times New Roman" w:eastAsia="Calibri" w:hAnsi="Times New Roman" w:cs="Times New Roman"/>
          <w:sz w:val="24"/>
          <w:szCs w:val="24"/>
        </w:rPr>
        <w:t>(</w:t>
      </w:r>
      <w:r>
        <w:rPr>
          <w:rFonts w:ascii="Times New Roman" w:eastAsia="Calibri" w:hAnsi="Times New Roman" w:cs="Times New Roman"/>
          <w:sz w:val="24"/>
          <w:szCs w:val="24"/>
        </w:rPr>
        <w:t>od sumy ogólnej)</w:t>
      </w:r>
    </w:p>
    <w:p w14:paraId="31C26C22" w14:textId="77777777" w:rsidR="00BB7243" w:rsidRDefault="00BB7243" w:rsidP="00BB7243">
      <w:pPr>
        <w:spacing w:after="0" w:line="240" w:lineRule="auto"/>
        <w:ind w:left="1495"/>
        <w:rPr>
          <w:rFonts w:ascii="Times New Roman" w:eastAsia="Calibri" w:hAnsi="Times New Roman" w:cs="Times New Roman"/>
          <w:b/>
          <w:sz w:val="24"/>
          <w:szCs w:val="24"/>
        </w:rPr>
      </w:pPr>
    </w:p>
    <w:p w14:paraId="5C0EFB3E" w14:textId="77777777" w:rsidR="00C10F13" w:rsidRDefault="00C10F13" w:rsidP="00BB7243">
      <w:pPr>
        <w:spacing w:after="0" w:line="240" w:lineRule="auto"/>
        <w:rPr>
          <w:rFonts w:ascii="Times New Roman" w:eastAsia="Calibri" w:hAnsi="Times New Roman" w:cs="Times New Roman"/>
          <w:b/>
          <w:sz w:val="24"/>
          <w:szCs w:val="24"/>
        </w:rPr>
      </w:pPr>
    </w:p>
    <w:p w14:paraId="0ABB176A" w14:textId="5D95EF6C" w:rsidR="00BB7243" w:rsidRPr="0039630E"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Etap 4</w:t>
      </w:r>
    </w:p>
    <w:p w14:paraId="467E06CA"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Przyjęcie , </w:t>
      </w:r>
      <w:r w:rsidRPr="00972FA2">
        <w:rPr>
          <w:rFonts w:ascii="Times New Roman" w:eastAsia="Calibri" w:hAnsi="Times New Roman" w:cs="Times New Roman"/>
          <w:b/>
          <w:sz w:val="24"/>
          <w:szCs w:val="24"/>
        </w:rPr>
        <w:t>ocena</w:t>
      </w:r>
      <w:r>
        <w:rPr>
          <w:rFonts w:ascii="Times New Roman" w:eastAsia="Calibri" w:hAnsi="Times New Roman" w:cs="Times New Roman"/>
          <w:b/>
          <w:sz w:val="24"/>
          <w:szCs w:val="24"/>
        </w:rPr>
        <w:t xml:space="preserve"> i zatwierdzenie do produkcji</w:t>
      </w:r>
      <w:r w:rsidRPr="00972FA2">
        <w:rPr>
          <w:rFonts w:ascii="Times New Roman" w:eastAsia="Calibri" w:hAnsi="Times New Roman" w:cs="Times New Roman"/>
          <w:b/>
          <w:sz w:val="24"/>
          <w:szCs w:val="24"/>
        </w:rPr>
        <w:t xml:space="preserve"> zlecenia lekarskiego na stanowisku farmaceuty.</w:t>
      </w:r>
    </w:p>
    <w:p w14:paraId="0D02913B" w14:textId="77777777" w:rsidR="00C10F13" w:rsidRDefault="00C10F13" w:rsidP="00BB7243">
      <w:pPr>
        <w:spacing w:after="0" w:line="240" w:lineRule="auto"/>
        <w:rPr>
          <w:rFonts w:ascii="Times New Roman" w:eastAsia="Calibri" w:hAnsi="Times New Roman" w:cs="Times New Roman"/>
          <w:sz w:val="24"/>
          <w:szCs w:val="24"/>
        </w:rPr>
      </w:pPr>
    </w:p>
    <w:p w14:paraId="6BD73F95" w14:textId="24C3F7B5" w:rsidR="00BB7243" w:rsidRPr="006716D7" w:rsidRDefault="00BB7243" w:rsidP="00BB7243">
      <w:pPr>
        <w:spacing w:after="0" w:line="240" w:lineRule="auto"/>
        <w:rPr>
          <w:rFonts w:ascii="Times New Roman" w:eastAsia="Calibri" w:hAnsi="Times New Roman" w:cs="Times New Roman"/>
          <w:sz w:val="24"/>
          <w:szCs w:val="24"/>
        </w:rPr>
      </w:pPr>
      <w:r w:rsidRPr="006716D7">
        <w:rPr>
          <w:rFonts w:ascii="Times New Roman" w:eastAsia="Calibri" w:hAnsi="Times New Roman" w:cs="Times New Roman"/>
          <w:sz w:val="24"/>
          <w:szCs w:val="24"/>
        </w:rPr>
        <w:t>Liczba kliknięć myszką lub klawiaturą potrzebna do zatwierdzenia zlecenia i wysłania na stanowisko produkcyjne</w:t>
      </w:r>
    </w:p>
    <w:p w14:paraId="3BAF2CEB" w14:textId="77777777" w:rsidR="00BB7243" w:rsidRDefault="00BB7243" w:rsidP="00BB7243">
      <w:pPr>
        <w:spacing w:after="0" w:line="240" w:lineRule="auto"/>
        <w:ind w:left="1495"/>
        <w:rPr>
          <w:rFonts w:ascii="Times New Roman" w:eastAsia="Calibri" w:hAnsi="Times New Roman" w:cs="Times New Roman"/>
          <w:b/>
          <w:sz w:val="24"/>
          <w:szCs w:val="24"/>
        </w:rPr>
      </w:pPr>
    </w:p>
    <w:p w14:paraId="4A5AFB87" w14:textId="77777777" w:rsidR="00BB7243" w:rsidRPr="00972FA2"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Etap 5</w:t>
      </w:r>
    </w:p>
    <w:p w14:paraId="1F7040D0" w14:textId="77777777" w:rsidR="00BB7243" w:rsidRDefault="00BB7243" w:rsidP="00BB7243">
      <w:pPr>
        <w:spacing w:after="0" w:line="240" w:lineRule="auto"/>
        <w:rPr>
          <w:rFonts w:ascii="Times New Roman" w:eastAsia="Calibri" w:hAnsi="Times New Roman" w:cs="Times New Roman"/>
          <w:b/>
          <w:sz w:val="24"/>
          <w:szCs w:val="24"/>
        </w:rPr>
      </w:pPr>
      <w:r w:rsidRPr="00972FA2">
        <w:rPr>
          <w:rFonts w:ascii="Times New Roman" w:eastAsia="Calibri" w:hAnsi="Times New Roman" w:cs="Times New Roman"/>
          <w:b/>
          <w:sz w:val="24"/>
          <w:szCs w:val="24"/>
        </w:rPr>
        <w:t>Proces produkcyjny metodą grawimetryczną i wolumetryczną zleconych preparatów.</w:t>
      </w:r>
    </w:p>
    <w:p w14:paraId="30732C14" w14:textId="77777777" w:rsidR="00BB7243" w:rsidRDefault="00BB7243" w:rsidP="00BB7243">
      <w:pPr>
        <w:spacing w:after="0" w:line="240" w:lineRule="auto"/>
        <w:ind w:left="1495"/>
        <w:rPr>
          <w:rFonts w:ascii="Times New Roman" w:eastAsia="Calibri" w:hAnsi="Times New Roman" w:cs="Times New Roman"/>
          <w:b/>
          <w:sz w:val="24"/>
          <w:szCs w:val="24"/>
        </w:rPr>
      </w:pPr>
    </w:p>
    <w:p w14:paraId="4D6EBDCD" w14:textId="77777777" w:rsidR="00BB7243" w:rsidRDefault="00BB7243" w:rsidP="00BB7243">
      <w:pPr>
        <w:pStyle w:val="Akapitzlist"/>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Czas sporządzenia metodą grawimetryczną :</w:t>
      </w:r>
    </w:p>
    <w:p w14:paraId="2C7446B4" w14:textId="77777777" w:rsidR="00BB7243" w:rsidRDefault="00BB7243" w:rsidP="00BB7243">
      <w:pPr>
        <w:pStyle w:val="Akapitzlist"/>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- 2 bolusy po 20ml - z 5-Fluorouracylem (koncentrat o stężeniu 50mg/ml) po 500mg i 10 ml 0,9%NaCl każdy</w:t>
      </w:r>
    </w:p>
    <w:p w14:paraId="03C92A15" w14:textId="77777777" w:rsidR="00BB7243" w:rsidRPr="00EE6637" w:rsidRDefault="00BB7243" w:rsidP="00BB7243">
      <w:pPr>
        <w:pStyle w:val="Akapitzlist"/>
        <w:spacing w:after="0" w:line="240" w:lineRule="auto"/>
        <w:ind w:left="1497"/>
        <w:rPr>
          <w:rFonts w:ascii="Times New Roman" w:eastAsia="Calibri" w:hAnsi="Times New Roman" w:cs="Times New Roman"/>
          <w:sz w:val="24"/>
          <w:szCs w:val="24"/>
        </w:rPr>
      </w:pPr>
    </w:p>
    <w:p w14:paraId="57600E11" w14:textId="77777777" w:rsidR="00BB7243" w:rsidRDefault="00BB7243" w:rsidP="00BB7243">
      <w:pPr>
        <w:pStyle w:val="Akapitzlist"/>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worek FFLX 500ml 0,9% NaCl – z 200mg </w:t>
      </w:r>
      <w:proofErr w:type="spellStart"/>
      <w:r>
        <w:rPr>
          <w:rFonts w:ascii="Times New Roman" w:eastAsia="Calibri" w:hAnsi="Times New Roman" w:cs="Times New Roman"/>
          <w:sz w:val="24"/>
          <w:szCs w:val="24"/>
        </w:rPr>
        <w:t>Dacarbazyny</w:t>
      </w:r>
      <w:proofErr w:type="spellEnd"/>
      <w:r>
        <w:rPr>
          <w:rFonts w:ascii="Times New Roman" w:eastAsia="Calibri" w:hAnsi="Times New Roman" w:cs="Times New Roman"/>
          <w:sz w:val="24"/>
          <w:szCs w:val="24"/>
        </w:rPr>
        <w:t xml:space="preserve"> (substancja sucha 1 fiolka a 200mg)</w:t>
      </w:r>
    </w:p>
    <w:p w14:paraId="1B0882FC" w14:textId="77777777" w:rsidR="00BB7243" w:rsidRDefault="00BB7243" w:rsidP="00BB7243">
      <w:pPr>
        <w:pStyle w:val="Akapitzlist"/>
        <w:spacing w:after="0" w:line="240" w:lineRule="auto"/>
        <w:ind w:left="1497"/>
        <w:rPr>
          <w:rFonts w:ascii="Times New Roman" w:eastAsia="Calibri" w:hAnsi="Times New Roman" w:cs="Times New Roman"/>
          <w:sz w:val="24"/>
          <w:szCs w:val="24"/>
        </w:rPr>
      </w:pPr>
    </w:p>
    <w:p w14:paraId="3095CB19" w14:textId="77777777" w:rsidR="00BB7243" w:rsidRDefault="00BB7243" w:rsidP="00BB7243">
      <w:pPr>
        <w:pStyle w:val="Akapitzlist"/>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Czas sporządzenia metodą wolumetryczną :</w:t>
      </w:r>
    </w:p>
    <w:p w14:paraId="7D9D57D8" w14:textId="77777777" w:rsidR="00BB7243" w:rsidRDefault="00BB7243" w:rsidP="00BB7243">
      <w:pPr>
        <w:pStyle w:val="Akapitzlist"/>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- 2 bolusy po 20ml - z 5-Fluorouracylem (koncentrat o stężeniu 50mg/ml) po 500mg i 10 ml 0,9%NaCl każdy</w:t>
      </w:r>
    </w:p>
    <w:p w14:paraId="183FEA8A" w14:textId="77777777" w:rsidR="00BB7243" w:rsidRPr="00EE6637" w:rsidRDefault="00BB7243" w:rsidP="00BB7243">
      <w:pPr>
        <w:pStyle w:val="Akapitzlist"/>
        <w:spacing w:after="0" w:line="240" w:lineRule="auto"/>
        <w:ind w:left="0"/>
        <w:rPr>
          <w:rFonts w:ascii="Times New Roman" w:eastAsia="Calibri" w:hAnsi="Times New Roman" w:cs="Times New Roman"/>
          <w:sz w:val="24"/>
          <w:szCs w:val="24"/>
        </w:rPr>
      </w:pPr>
    </w:p>
    <w:p w14:paraId="6715675A" w14:textId="77777777" w:rsidR="00BB7243" w:rsidRDefault="00BB7243" w:rsidP="00BB7243">
      <w:pPr>
        <w:pStyle w:val="Akapitzlist"/>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worek FFLX 500ml 0,9% NaCl – z 200mg </w:t>
      </w:r>
      <w:proofErr w:type="spellStart"/>
      <w:r>
        <w:rPr>
          <w:rFonts w:ascii="Times New Roman" w:eastAsia="Calibri" w:hAnsi="Times New Roman" w:cs="Times New Roman"/>
          <w:sz w:val="24"/>
          <w:szCs w:val="24"/>
        </w:rPr>
        <w:t>Dacarbazyny</w:t>
      </w:r>
      <w:proofErr w:type="spellEnd"/>
      <w:r>
        <w:rPr>
          <w:rFonts w:ascii="Times New Roman" w:eastAsia="Calibri" w:hAnsi="Times New Roman" w:cs="Times New Roman"/>
          <w:sz w:val="24"/>
          <w:szCs w:val="24"/>
        </w:rPr>
        <w:t xml:space="preserve"> (substancja sucha 1 fiolka a 200mg)</w:t>
      </w:r>
    </w:p>
    <w:p w14:paraId="3B2AE2E1" w14:textId="77777777" w:rsidR="00BB7243" w:rsidRDefault="00BB7243" w:rsidP="00BB7243">
      <w:pPr>
        <w:spacing w:after="0" w:line="240" w:lineRule="auto"/>
        <w:jc w:val="center"/>
        <w:rPr>
          <w:rFonts w:ascii="Times New Roman" w:eastAsia="Calibri" w:hAnsi="Times New Roman" w:cs="Times New Roman"/>
          <w:b/>
          <w:sz w:val="24"/>
          <w:szCs w:val="24"/>
        </w:rPr>
      </w:pPr>
    </w:p>
    <w:p w14:paraId="774E9CE3" w14:textId="77777777" w:rsidR="00BB7243" w:rsidRPr="00972FA2"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Etap 6</w:t>
      </w:r>
    </w:p>
    <w:p w14:paraId="1DE5B7CA"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Wydanie chemioterapii doustnej pacjentowi do domu</w:t>
      </w:r>
    </w:p>
    <w:p w14:paraId="10C875A9" w14:textId="77777777" w:rsidR="00BB7243" w:rsidRDefault="00BB7243" w:rsidP="00BB7243">
      <w:pPr>
        <w:spacing w:after="0" w:line="240" w:lineRule="auto"/>
        <w:rPr>
          <w:rFonts w:ascii="Times New Roman" w:eastAsia="Calibri" w:hAnsi="Times New Roman" w:cs="Times New Roman"/>
          <w:b/>
          <w:sz w:val="24"/>
          <w:szCs w:val="24"/>
        </w:rPr>
      </w:pPr>
    </w:p>
    <w:p w14:paraId="75568D7D" w14:textId="77777777" w:rsidR="00BB7243" w:rsidRPr="008335E8" w:rsidRDefault="00BB7243" w:rsidP="00BB7243">
      <w:pPr>
        <w:spacing w:after="0" w:line="240" w:lineRule="auto"/>
        <w:rPr>
          <w:rFonts w:ascii="Times New Roman" w:eastAsia="Calibri" w:hAnsi="Times New Roman" w:cs="Times New Roman"/>
          <w:sz w:val="24"/>
          <w:szCs w:val="24"/>
        </w:rPr>
      </w:pPr>
      <w:r w:rsidRPr="008335E8">
        <w:rPr>
          <w:rFonts w:ascii="Times New Roman" w:eastAsia="Calibri" w:hAnsi="Times New Roman" w:cs="Times New Roman"/>
          <w:sz w:val="24"/>
          <w:szCs w:val="24"/>
        </w:rPr>
        <w:t>Liczba kliknięć potrzebna do zrealizowania wydania pacjentowi „Jan Kowalski” tabletek do domu.</w:t>
      </w:r>
      <w:r>
        <w:rPr>
          <w:rFonts w:ascii="Times New Roman" w:eastAsia="Calibri" w:hAnsi="Times New Roman" w:cs="Times New Roman"/>
          <w:sz w:val="24"/>
          <w:szCs w:val="24"/>
        </w:rPr>
        <w:t>(wg recepty z etapu 3.)</w:t>
      </w:r>
    </w:p>
    <w:p w14:paraId="147EDDFD" w14:textId="77777777" w:rsidR="00BB7243" w:rsidRDefault="00BB7243" w:rsidP="00BB7243">
      <w:pPr>
        <w:spacing w:after="0" w:line="240" w:lineRule="auto"/>
        <w:rPr>
          <w:rFonts w:ascii="Times New Roman" w:eastAsia="Calibri" w:hAnsi="Times New Roman" w:cs="Times New Roman"/>
          <w:b/>
          <w:sz w:val="24"/>
          <w:szCs w:val="24"/>
        </w:rPr>
      </w:pPr>
    </w:p>
    <w:p w14:paraId="6216E3D6"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Etap 7</w:t>
      </w:r>
    </w:p>
    <w:p w14:paraId="232F7A09" w14:textId="77777777" w:rsidR="00BB7243" w:rsidRDefault="00BB7243" w:rsidP="00BB7243">
      <w:pPr>
        <w:spacing w:after="0" w:line="240" w:lineRule="auto"/>
        <w:rPr>
          <w:rFonts w:ascii="Times New Roman" w:eastAsia="Calibri" w:hAnsi="Times New Roman" w:cs="Times New Roman"/>
          <w:b/>
          <w:sz w:val="24"/>
          <w:szCs w:val="24"/>
        </w:rPr>
      </w:pPr>
      <w:r w:rsidRPr="00972FA2">
        <w:rPr>
          <w:rFonts w:ascii="Times New Roman" w:eastAsia="Calibri" w:hAnsi="Times New Roman" w:cs="Times New Roman"/>
          <w:b/>
          <w:sz w:val="24"/>
          <w:szCs w:val="24"/>
        </w:rPr>
        <w:t>Generowanie i s</w:t>
      </w:r>
      <w:r>
        <w:rPr>
          <w:rFonts w:ascii="Times New Roman" w:eastAsia="Calibri" w:hAnsi="Times New Roman" w:cs="Times New Roman"/>
          <w:b/>
          <w:sz w:val="24"/>
          <w:szCs w:val="24"/>
        </w:rPr>
        <w:t>prawdzanie poprawności raportów:</w:t>
      </w:r>
    </w:p>
    <w:p w14:paraId="6F697752" w14:textId="77777777" w:rsidR="00BB7243" w:rsidRPr="008335E8" w:rsidRDefault="00BB7243" w:rsidP="00BB7243">
      <w:pPr>
        <w:spacing w:after="0" w:line="240" w:lineRule="auto"/>
        <w:rPr>
          <w:rFonts w:ascii="Times New Roman" w:eastAsia="Calibri" w:hAnsi="Times New Roman" w:cs="Times New Roman"/>
          <w:b/>
          <w:sz w:val="24"/>
          <w:szCs w:val="24"/>
        </w:rPr>
      </w:pPr>
    </w:p>
    <w:p w14:paraId="3C136CA4" w14:textId="77777777" w:rsidR="00BB7243" w:rsidRDefault="00BB7243" w:rsidP="00BB7243">
      <w:pPr>
        <w:spacing w:after="0" w:line="240" w:lineRule="auto"/>
        <w:rPr>
          <w:rFonts w:ascii="Times New Roman" w:eastAsia="Calibri" w:hAnsi="Times New Roman" w:cs="Times New Roman"/>
          <w:sz w:val="24"/>
          <w:szCs w:val="24"/>
        </w:rPr>
      </w:pPr>
      <w:r w:rsidRPr="00FC162D">
        <w:rPr>
          <w:rFonts w:ascii="Times New Roman" w:eastAsia="Calibri" w:hAnsi="Times New Roman" w:cs="Times New Roman"/>
          <w:sz w:val="24"/>
          <w:szCs w:val="24"/>
        </w:rPr>
        <w:t xml:space="preserve">- </w:t>
      </w:r>
      <w:r>
        <w:rPr>
          <w:rFonts w:ascii="Times New Roman" w:eastAsia="Calibri" w:hAnsi="Times New Roman" w:cs="Times New Roman"/>
          <w:sz w:val="24"/>
          <w:szCs w:val="24"/>
        </w:rPr>
        <w:t>liczba kliknięć potrzebna do wygenerowania raportu produkcji dziennej na oddział</w:t>
      </w:r>
    </w:p>
    <w:p w14:paraId="503BA020" w14:textId="77777777" w:rsidR="00BB7243" w:rsidRDefault="00BB7243" w:rsidP="00BB7243">
      <w:pPr>
        <w:spacing w:after="0" w:line="240" w:lineRule="auto"/>
        <w:rPr>
          <w:rFonts w:ascii="Times New Roman" w:eastAsia="Calibri" w:hAnsi="Times New Roman" w:cs="Times New Roman"/>
          <w:b/>
          <w:bCs/>
          <w:sz w:val="24"/>
          <w:szCs w:val="24"/>
        </w:rPr>
      </w:pPr>
    </w:p>
    <w:p w14:paraId="1A7ACF95" w14:textId="77777777" w:rsidR="00BB7243" w:rsidRPr="0065223E" w:rsidRDefault="00BB7243" w:rsidP="00BB7243">
      <w:pPr>
        <w:spacing w:after="0" w:line="240" w:lineRule="auto"/>
        <w:rPr>
          <w:rFonts w:ascii="Times New Roman" w:eastAsia="Calibri" w:hAnsi="Times New Roman" w:cs="Times New Roman"/>
          <w:b/>
          <w:bCs/>
          <w:sz w:val="24"/>
          <w:szCs w:val="24"/>
        </w:rPr>
      </w:pPr>
      <w:r w:rsidRPr="0065223E">
        <w:rPr>
          <w:rFonts w:ascii="Times New Roman" w:eastAsia="Calibri" w:hAnsi="Times New Roman" w:cs="Times New Roman"/>
          <w:b/>
          <w:bCs/>
          <w:sz w:val="24"/>
          <w:szCs w:val="24"/>
        </w:rPr>
        <w:t>Etap 8</w:t>
      </w:r>
    </w:p>
    <w:p w14:paraId="747A4671" w14:textId="77777777" w:rsidR="00BB7243" w:rsidRDefault="00BB7243" w:rsidP="00BB7243">
      <w:pPr>
        <w:spacing w:after="0" w:line="240" w:lineRule="auto"/>
        <w:rPr>
          <w:rFonts w:ascii="Times New Roman" w:eastAsia="Calibri" w:hAnsi="Times New Roman" w:cs="Times New Roman"/>
          <w:b/>
          <w:sz w:val="24"/>
          <w:szCs w:val="24"/>
        </w:rPr>
      </w:pPr>
      <w:r w:rsidRPr="00972FA2">
        <w:rPr>
          <w:rFonts w:ascii="Times New Roman" w:eastAsia="Calibri" w:hAnsi="Times New Roman" w:cs="Times New Roman"/>
          <w:b/>
          <w:sz w:val="24"/>
          <w:szCs w:val="24"/>
        </w:rPr>
        <w:t xml:space="preserve">Ocena kompatybilności sprzętu oraz płynności działania. </w:t>
      </w:r>
      <w:r>
        <w:rPr>
          <w:rFonts w:ascii="Times New Roman" w:eastAsia="Calibri" w:hAnsi="Times New Roman" w:cs="Times New Roman"/>
          <w:b/>
          <w:sz w:val="24"/>
          <w:szCs w:val="24"/>
        </w:rPr>
        <w:t>(oceniane w trakcie powyższych procesów)</w:t>
      </w:r>
    </w:p>
    <w:p w14:paraId="11ED498D" w14:textId="77777777" w:rsidR="00BB7243" w:rsidRDefault="00BB7243" w:rsidP="00BB7243">
      <w:pPr>
        <w:spacing w:after="0" w:line="240" w:lineRule="auto"/>
        <w:rPr>
          <w:rFonts w:ascii="Times New Roman" w:eastAsia="Calibri" w:hAnsi="Times New Roman" w:cs="Times New Roman"/>
          <w:b/>
          <w:sz w:val="24"/>
          <w:szCs w:val="24"/>
        </w:rPr>
      </w:pPr>
    </w:p>
    <w:p w14:paraId="572B5A4C" w14:textId="77777777" w:rsidR="00BB7243" w:rsidRPr="00FC162D" w:rsidRDefault="00BB7243" w:rsidP="00BB7243">
      <w:pPr>
        <w:spacing w:after="0" w:line="240" w:lineRule="auto"/>
        <w:rPr>
          <w:rFonts w:ascii="Times New Roman" w:eastAsia="Calibri" w:hAnsi="Times New Roman" w:cs="Times New Roman"/>
          <w:sz w:val="24"/>
          <w:szCs w:val="24"/>
        </w:rPr>
      </w:pPr>
      <w:r w:rsidRPr="00FC162D">
        <w:rPr>
          <w:rFonts w:ascii="Times New Roman" w:eastAsia="Calibri" w:hAnsi="Times New Roman" w:cs="Times New Roman"/>
          <w:sz w:val="24"/>
          <w:szCs w:val="24"/>
        </w:rPr>
        <w:t>Czas uzyskania stabilizacji wskazań wagi precyzyjnej w warunkach produkcyjnych (blat loży laminarnej)</w:t>
      </w:r>
    </w:p>
    <w:p w14:paraId="3533F8AA" w14:textId="77777777" w:rsidR="00BB7243" w:rsidRDefault="00BB7243" w:rsidP="00BB7243">
      <w:pPr>
        <w:spacing w:after="0" w:line="240" w:lineRule="auto"/>
        <w:rPr>
          <w:rFonts w:ascii="Times New Roman" w:eastAsia="Calibri" w:hAnsi="Times New Roman" w:cs="Times New Roman"/>
          <w:sz w:val="24"/>
          <w:szCs w:val="24"/>
        </w:rPr>
      </w:pPr>
      <w:r w:rsidRPr="00FC162D">
        <w:rPr>
          <w:rFonts w:ascii="Times New Roman" w:eastAsia="Calibri" w:hAnsi="Times New Roman" w:cs="Times New Roman"/>
          <w:sz w:val="24"/>
          <w:szCs w:val="24"/>
        </w:rPr>
        <w:t>Zawieszenie się oprogramowania lub brak reakcji sprzętu na wskazane działanie powyżej 6s: –2pkt (</w:t>
      </w:r>
      <w:r>
        <w:rPr>
          <w:rFonts w:ascii="Times New Roman" w:eastAsia="Calibri" w:hAnsi="Times New Roman" w:cs="Times New Roman"/>
          <w:sz w:val="24"/>
          <w:szCs w:val="24"/>
        </w:rPr>
        <w:t xml:space="preserve">od </w:t>
      </w:r>
      <w:r w:rsidRPr="00FC162D">
        <w:rPr>
          <w:rFonts w:ascii="Times New Roman" w:eastAsia="Calibri" w:hAnsi="Times New Roman" w:cs="Times New Roman"/>
          <w:sz w:val="24"/>
          <w:szCs w:val="24"/>
        </w:rPr>
        <w:t>sumy ogólnej)</w:t>
      </w:r>
    </w:p>
    <w:p w14:paraId="25D7708B" w14:textId="77777777" w:rsidR="00BB7243" w:rsidRDefault="00BB7243" w:rsidP="00BB7243">
      <w:pPr>
        <w:spacing w:after="0" w:line="240" w:lineRule="auto"/>
        <w:rPr>
          <w:rFonts w:ascii="Times New Roman" w:eastAsia="Calibri" w:hAnsi="Times New Roman" w:cs="Times New Roman"/>
          <w:b/>
          <w:sz w:val="24"/>
          <w:szCs w:val="24"/>
        </w:rPr>
      </w:pPr>
    </w:p>
    <w:p w14:paraId="550555B8" w14:textId="77777777" w:rsidR="00BB7243"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Etap 9</w:t>
      </w:r>
    </w:p>
    <w:p w14:paraId="48B649C9" w14:textId="77777777" w:rsidR="00BB7243" w:rsidRPr="00645555" w:rsidRDefault="00BB7243" w:rsidP="00BB72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Ocena intuicyjności działania (oceniane w trakcie powyższych procesów)</w:t>
      </w:r>
    </w:p>
    <w:p w14:paraId="14398AF9" w14:textId="77777777" w:rsidR="00BB7243" w:rsidRDefault="00BB7243" w:rsidP="00BB7243">
      <w:pPr>
        <w:spacing w:after="0" w:line="240" w:lineRule="auto"/>
        <w:rPr>
          <w:rFonts w:ascii="Times New Roman" w:eastAsia="Calibri" w:hAnsi="Times New Roman" w:cs="Times New Roman"/>
          <w:b/>
          <w:sz w:val="24"/>
          <w:szCs w:val="24"/>
        </w:rPr>
      </w:pPr>
    </w:p>
    <w:p w14:paraId="7E953BF5" w14:textId="77777777" w:rsidR="00BB7243" w:rsidRPr="00C94642" w:rsidRDefault="00BB7243" w:rsidP="00BB7243">
      <w:pPr>
        <w:spacing w:after="0" w:line="240" w:lineRule="auto"/>
        <w:ind w:left="786" w:hanging="786"/>
        <w:rPr>
          <w:rFonts w:ascii="Times New Roman" w:eastAsia="Calibri" w:hAnsi="Times New Roman" w:cs="Times New Roman"/>
          <w:sz w:val="24"/>
          <w:szCs w:val="24"/>
        </w:rPr>
      </w:pPr>
      <w:r w:rsidRPr="00C94642">
        <w:rPr>
          <w:rFonts w:ascii="Times New Roman" w:eastAsia="Calibri" w:hAnsi="Times New Roman" w:cs="Times New Roman"/>
          <w:sz w:val="24"/>
          <w:szCs w:val="24"/>
        </w:rPr>
        <w:t>Skróty klawiszowe:</w:t>
      </w:r>
    </w:p>
    <w:p w14:paraId="3E2A2D7A" w14:textId="77777777" w:rsidR="00BB7243" w:rsidRPr="00C94642" w:rsidRDefault="00BB7243" w:rsidP="00BB7243">
      <w:pPr>
        <w:spacing w:after="0" w:line="240" w:lineRule="auto"/>
        <w:ind w:left="786" w:hanging="786"/>
        <w:rPr>
          <w:rFonts w:ascii="Times New Roman" w:eastAsia="Calibri" w:hAnsi="Times New Roman" w:cs="Times New Roman"/>
          <w:sz w:val="24"/>
          <w:szCs w:val="24"/>
        </w:rPr>
      </w:pPr>
      <w:r w:rsidRPr="00C94642">
        <w:rPr>
          <w:rFonts w:ascii="Times New Roman" w:eastAsia="Calibri" w:hAnsi="Times New Roman" w:cs="Times New Roman"/>
          <w:sz w:val="24"/>
          <w:szCs w:val="24"/>
        </w:rPr>
        <w:t>- zamknięcie okna (klawisz ESC lub inny) – 1pkt.</w:t>
      </w:r>
    </w:p>
    <w:p w14:paraId="731F6461" w14:textId="77777777" w:rsidR="00BB7243" w:rsidRPr="00C94642" w:rsidRDefault="00BB7243" w:rsidP="00BB7243">
      <w:pPr>
        <w:spacing w:after="0" w:line="240" w:lineRule="auto"/>
        <w:ind w:left="786" w:hanging="786"/>
        <w:rPr>
          <w:rFonts w:ascii="Times New Roman" w:eastAsia="Calibri" w:hAnsi="Times New Roman" w:cs="Times New Roman"/>
          <w:sz w:val="24"/>
          <w:szCs w:val="24"/>
        </w:rPr>
      </w:pPr>
      <w:r w:rsidRPr="00C94642">
        <w:rPr>
          <w:rFonts w:ascii="Times New Roman" w:eastAsia="Calibri" w:hAnsi="Times New Roman" w:cs="Times New Roman"/>
          <w:sz w:val="24"/>
          <w:szCs w:val="24"/>
        </w:rPr>
        <w:t xml:space="preserve">- przejście wstecz (klawisz </w:t>
      </w:r>
      <w:proofErr w:type="spellStart"/>
      <w:r w:rsidRPr="00C94642">
        <w:rPr>
          <w:rFonts w:ascii="Times New Roman" w:eastAsia="Calibri" w:hAnsi="Times New Roman" w:cs="Times New Roman"/>
          <w:sz w:val="24"/>
          <w:szCs w:val="24"/>
        </w:rPr>
        <w:t>Bacspace</w:t>
      </w:r>
      <w:proofErr w:type="spellEnd"/>
      <w:r w:rsidRPr="00C94642">
        <w:rPr>
          <w:rFonts w:ascii="Times New Roman" w:eastAsia="Calibri" w:hAnsi="Times New Roman" w:cs="Times New Roman"/>
          <w:sz w:val="24"/>
          <w:szCs w:val="24"/>
        </w:rPr>
        <w:t xml:space="preserve"> lub inny) – 1pkt.</w:t>
      </w:r>
    </w:p>
    <w:p w14:paraId="165ACCE2" w14:textId="77777777" w:rsidR="00BB7243" w:rsidRPr="00C94642" w:rsidRDefault="00BB7243" w:rsidP="00BB7243">
      <w:pPr>
        <w:spacing w:after="0" w:line="240" w:lineRule="auto"/>
        <w:ind w:left="786" w:hanging="786"/>
        <w:rPr>
          <w:rFonts w:ascii="Times New Roman" w:eastAsia="Calibri" w:hAnsi="Times New Roman" w:cs="Times New Roman"/>
          <w:sz w:val="24"/>
          <w:szCs w:val="24"/>
        </w:rPr>
      </w:pPr>
      <w:r w:rsidRPr="00C94642">
        <w:rPr>
          <w:rFonts w:ascii="Times New Roman" w:eastAsia="Calibri" w:hAnsi="Times New Roman" w:cs="Times New Roman"/>
          <w:sz w:val="24"/>
          <w:szCs w:val="24"/>
        </w:rPr>
        <w:t xml:space="preserve">- Przeskakiwanie między polami tekstowymi (klawisz </w:t>
      </w:r>
      <w:proofErr w:type="spellStart"/>
      <w:r w:rsidRPr="00C94642">
        <w:rPr>
          <w:rFonts w:ascii="Times New Roman" w:eastAsia="Calibri" w:hAnsi="Times New Roman" w:cs="Times New Roman"/>
          <w:sz w:val="24"/>
          <w:szCs w:val="24"/>
        </w:rPr>
        <w:t>Tab</w:t>
      </w:r>
      <w:proofErr w:type="spellEnd"/>
      <w:r w:rsidRPr="00C94642">
        <w:rPr>
          <w:rFonts w:ascii="Times New Roman" w:eastAsia="Calibri" w:hAnsi="Times New Roman" w:cs="Times New Roman"/>
          <w:sz w:val="24"/>
          <w:szCs w:val="24"/>
        </w:rPr>
        <w:t xml:space="preserve"> lub inny)- 1pkt.</w:t>
      </w:r>
    </w:p>
    <w:p w14:paraId="3472C674" w14:textId="77777777" w:rsidR="00BB7243" w:rsidRPr="00C94642" w:rsidRDefault="00BB7243" w:rsidP="00BB7243">
      <w:pPr>
        <w:spacing w:after="0" w:line="240" w:lineRule="auto"/>
        <w:ind w:left="786" w:hanging="786"/>
        <w:rPr>
          <w:rFonts w:ascii="Times New Roman" w:eastAsia="Calibri" w:hAnsi="Times New Roman" w:cs="Times New Roman"/>
          <w:sz w:val="24"/>
          <w:szCs w:val="24"/>
        </w:rPr>
      </w:pPr>
      <w:r w:rsidRPr="00C94642">
        <w:rPr>
          <w:rFonts w:ascii="Times New Roman" w:eastAsia="Calibri" w:hAnsi="Times New Roman" w:cs="Times New Roman"/>
          <w:sz w:val="24"/>
          <w:szCs w:val="24"/>
        </w:rPr>
        <w:t xml:space="preserve">- zatwierdzenie działania ( klawisz </w:t>
      </w:r>
      <w:proofErr w:type="spellStart"/>
      <w:r w:rsidRPr="00C94642">
        <w:rPr>
          <w:rFonts w:ascii="Times New Roman" w:eastAsia="Calibri" w:hAnsi="Times New Roman" w:cs="Times New Roman"/>
          <w:sz w:val="24"/>
          <w:szCs w:val="24"/>
        </w:rPr>
        <w:t>Enter</w:t>
      </w:r>
      <w:proofErr w:type="spellEnd"/>
      <w:r w:rsidRPr="00C94642">
        <w:rPr>
          <w:rFonts w:ascii="Times New Roman" w:eastAsia="Calibri" w:hAnsi="Times New Roman" w:cs="Times New Roman"/>
          <w:sz w:val="24"/>
          <w:szCs w:val="24"/>
        </w:rPr>
        <w:t xml:space="preserve"> lub inny)- 1pkt.</w:t>
      </w:r>
    </w:p>
    <w:p w14:paraId="3BFA42CF" w14:textId="194964A2" w:rsidR="00BB7243" w:rsidRPr="00EE6637" w:rsidRDefault="00BB7243" w:rsidP="00BB7243">
      <w:pPr>
        <w:spacing w:after="0" w:line="240" w:lineRule="auto"/>
        <w:rPr>
          <w:rFonts w:ascii="Times New Roman" w:eastAsia="Calibri" w:hAnsi="Times New Roman" w:cs="Times New Roman"/>
          <w:sz w:val="24"/>
          <w:szCs w:val="24"/>
        </w:rPr>
      </w:pPr>
    </w:p>
    <w:p w14:paraId="0AE1DF09" w14:textId="77777777" w:rsidR="00BB7243" w:rsidRPr="00EE6637" w:rsidRDefault="00BB7243" w:rsidP="00BB7243">
      <w:pPr>
        <w:spacing w:after="0" w:line="240" w:lineRule="auto"/>
        <w:jc w:val="both"/>
        <w:rPr>
          <w:rFonts w:ascii="Times New Roman" w:eastAsia="Calibri" w:hAnsi="Times New Roman" w:cs="Times New Roman"/>
          <w:b/>
          <w:sz w:val="24"/>
          <w:szCs w:val="24"/>
        </w:rPr>
      </w:pPr>
      <w:r w:rsidRPr="00EE6637">
        <w:rPr>
          <w:rFonts w:ascii="Times New Roman" w:eastAsia="Calibri" w:hAnsi="Times New Roman" w:cs="Times New Roman"/>
          <w:b/>
          <w:sz w:val="24"/>
          <w:szCs w:val="24"/>
        </w:rPr>
        <w:lastRenderedPageBreak/>
        <w:t xml:space="preserve">Testowanie procesów wymienionych powyżej jest ściśle związane z weryfikacją obligatoryjnych  parametrów, wymienionych w załączniku nr 2 do SIWZ. </w:t>
      </w:r>
    </w:p>
    <w:p w14:paraId="16361BF6" w14:textId="77777777" w:rsidR="00BB7243" w:rsidRPr="00EE6637" w:rsidRDefault="00BB7243" w:rsidP="00BB7243">
      <w:pPr>
        <w:spacing w:after="0" w:line="240" w:lineRule="auto"/>
        <w:jc w:val="both"/>
        <w:rPr>
          <w:rFonts w:ascii="Times New Roman" w:eastAsia="Cambria" w:hAnsi="Times New Roman" w:cs="Times New Roman"/>
          <w:b/>
          <w:bCs/>
          <w:sz w:val="20"/>
          <w:szCs w:val="20"/>
          <w:lang w:eastAsia="pl-PL"/>
        </w:rPr>
      </w:pPr>
      <w:r w:rsidRPr="00EE6637">
        <w:rPr>
          <w:rFonts w:ascii="Times New Roman" w:eastAsia="Calibri" w:hAnsi="Times New Roman" w:cs="Times New Roman"/>
          <w:b/>
          <w:sz w:val="24"/>
          <w:szCs w:val="24"/>
        </w:rPr>
        <w:t>Zamawiający zastrzega sobie prawo odrzucenia oferty, jeśli w trakcie testów wykryje niezgodności z oświadczeniem Oferenta lub brak funkcji  wymaganej w załączniku nr 2 do SIWZ.</w:t>
      </w:r>
    </w:p>
    <w:p w14:paraId="34DB6EFB" w14:textId="77777777" w:rsidR="00BB7243" w:rsidRPr="00EE6637" w:rsidRDefault="00BB7243" w:rsidP="00BB7243">
      <w:pPr>
        <w:spacing w:after="0" w:line="240" w:lineRule="auto"/>
        <w:ind w:left="1495"/>
        <w:rPr>
          <w:rFonts w:ascii="Times New Roman" w:eastAsia="Calibri" w:hAnsi="Times New Roman" w:cs="Times New Roman"/>
          <w:b/>
          <w:sz w:val="24"/>
          <w:szCs w:val="24"/>
        </w:rPr>
      </w:pPr>
    </w:p>
    <w:p w14:paraId="613D5904" w14:textId="77777777" w:rsidR="00BB7243" w:rsidRPr="00EE6637" w:rsidRDefault="00BB7243" w:rsidP="00BB7243">
      <w:pPr>
        <w:spacing w:after="0" w:line="240" w:lineRule="auto"/>
        <w:ind w:left="1495"/>
        <w:rPr>
          <w:rFonts w:ascii="Times New Roman" w:eastAsia="Calibri" w:hAnsi="Times New Roman" w:cs="Times New Roman"/>
          <w:sz w:val="24"/>
          <w:szCs w:val="24"/>
        </w:rPr>
      </w:pPr>
    </w:p>
    <w:p w14:paraId="098CD363" w14:textId="77777777" w:rsidR="00BB7243" w:rsidRPr="00EE6637" w:rsidRDefault="00BB7243" w:rsidP="00BB7243">
      <w:pPr>
        <w:spacing w:after="0" w:line="240" w:lineRule="auto"/>
        <w:ind w:left="720"/>
        <w:rPr>
          <w:rFonts w:ascii="Times New Roman" w:eastAsia="Calibri" w:hAnsi="Times New Roman" w:cs="Times New Roman"/>
          <w:sz w:val="24"/>
          <w:szCs w:val="24"/>
        </w:rPr>
      </w:pPr>
    </w:p>
    <w:p w14:paraId="7A9623C6" w14:textId="77777777" w:rsidR="00BB7243" w:rsidRPr="00EE6637" w:rsidRDefault="00BB7243" w:rsidP="00BB7243">
      <w:pPr>
        <w:spacing w:after="0" w:line="240" w:lineRule="auto"/>
        <w:ind w:left="720"/>
        <w:rPr>
          <w:rFonts w:ascii="Times New Roman" w:eastAsia="Calibri" w:hAnsi="Times New Roman" w:cs="Times New Roman"/>
          <w:sz w:val="24"/>
          <w:szCs w:val="24"/>
        </w:rPr>
      </w:pPr>
    </w:p>
    <w:p w14:paraId="6CE76694" w14:textId="77777777" w:rsidR="00BB7243" w:rsidRPr="00EE6637" w:rsidRDefault="00BB7243" w:rsidP="00BB7243">
      <w:pPr>
        <w:spacing w:after="0" w:line="240" w:lineRule="auto"/>
        <w:ind w:left="720"/>
        <w:rPr>
          <w:rFonts w:ascii="Times New Roman" w:eastAsia="Calibri" w:hAnsi="Times New Roman" w:cs="Times New Roman"/>
          <w:sz w:val="24"/>
          <w:szCs w:val="24"/>
        </w:rPr>
      </w:pPr>
    </w:p>
    <w:p w14:paraId="04571B27" w14:textId="77777777" w:rsidR="00BB7243" w:rsidRPr="00EE6637" w:rsidRDefault="00BB7243" w:rsidP="00BB7243">
      <w:pPr>
        <w:spacing w:after="0" w:line="240" w:lineRule="auto"/>
        <w:ind w:left="1495"/>
        <w:rPr>
          <w:rFonts w:ascii="Times New Roman" w:eastAsia="Calibri" w:hAnsi="Times New Roman" w:cs="Times New Roman"/>
          <w:sz w:val="24"/>
          <w:szCs w:val="24"/>
        </w:rPr>
      </w:pPr>
    </w:p>
    <w:p w14:paraId="1CB9637D" w14:textId="77777777" w:rsidR="00BB7243" w:rsidRPr="00EE6637" w:rsidRDefault="00BB7243" w:rsidP="00BB7243">
      <w:pPr>
        <w:spacing w:after="0" w:line="240" w:lineRule="auto"/>
        <w:jc w:val="right"/>
        <w:rPr>
          <w:rFonts w:ascii="Times New Roman" w:eastAsia="Calibri" w:hAnsi="Times New Roman" w:cs="Times New Roman"/>
          <w:b/>
          <w:sz w:val="24"/>
          <w:szCs w:val="24"/>
        </w:rPr>
      </w:pPr>
      <w:r w:rsidRPr="00EE6637">
        <w:rPr>
          <w:rFonts w:ascii="Times New Roman" w:eastAsia="Calibri" w:hAnsi="Times New Roman" w:cs="Times New Roman"/>
          <w:b/>
          <w:sz w:val="24"/>
          <w:szCs w:val="24"/>
        </w:rPr>
        <w:t>.………………………………………………</w:t>
      </w:r>
    </w:p>
    <w:p w14:paraId="0F2A6E5B" w14:textId="77777777" w:rsidR="00BB7243" w:rsidRDefault="00BB7243" w:rsidP="00BB7243">
      <w:pPr>
        <w:spacing w:after="0" w:line="240" w:lineRule="auto"/>
        <w:jc w:val="right"/>
        <w:rPr>
          <w:rFonts w:ascii="Times New Roman" w:eastAsia="Calibri" w:hAnsi="Times New Roman" w:cs="Times New Roman"/>
          <w:b/>
          <w:sz w:val="24"/>
          <w:szCs w:val="24"/>
        </w:rPr>
      </w:pPr>
      <w:r w:rsidRPr="00EE6637">
        <w:rPr>
          <w:rFonts w:ascii="Times New Roman" w:eastAsia="Calibri" w:hAnsi="Times New Roman" w:cs="Times New Roman"/>
          <w:b/>
          <w:sz w:val="24"/>
          <w:szCs w:val="24"/>
        </w:rPr>
        <w:t>data, podpis i pieczątka osoby uprawnione</w:t>
      </w:r>
    </w:p>
    <w:p w14:paraId="02A08817" w14:textId="77777777" w:rsidR="00562617" w:rsidRPr="00BB7243" w:rsidRDefault="00562617" w:rsidP="00BB7243">
      <w:pPr>
        <w:rPr>
          <w:rFonts w:ascii="Times New Roman" w:eastAsia="Calibri" w:hAnsi="Times New Roman" w:cs="Times New Roman"/>
          <w:sz w:val="24"/>
          <w:szCs w:val="24"/>
        </w:rPr>
      </w:pPr>
    </w:p>
    <w:sectPr w:rsidR="00562617" w:rsidRPr="00BB7243" w:rsidSect="00C10F13">
      <w:footerReference w:type="even" r:id="rId14"/>
      <w:footerReference w:type="default" r:id="rId15"/>
      <w:pgSz w:w="11906" w:h="16838"/>
      <w:pgMar w:top="539" w:right="1133" w:bottom="1702" w:left="993" w:header="708" w:footer="5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615C9" w14:textId="77777777" w:rsidR="002C593E" w:rsidRDefault="002C593E">
      <w:pPr>
        <w:spacing w:after="0" w:line="240" w:lineRule="auto"/>
      </w:pPr>
      <w:r>
        <w:separator/>
      </w:r>
    </w:p>
  </w:endnote>
  <w:endnote w:type="continuationSeparator" w:id="0">
    <w:p w14:paraId="24DDAFBA" w14:textId="77777777" w:rsidR="002C593E" w:rsidRDefault="002C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orndale for VST">
    <w:altName w:val="Times New Roman"/>
    <w:charset w:val="EE"/>
    <w:family w:val="roman"/>
    <w:pitch w:val="variable"/>
    <w:sig w:usb0="00000287" w:usb1="000004E8"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4EA11" w14:textId="22B3BE24" w:rsidR="00433E59" w:rsidRDefault="00433E59" w:rsidP="003A34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14:paraId="61445F8C" w14:textId="77777777" w:rsidR="00433E59" w:rsidRDefault="00433E59" w:rsidP="003A344E">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6E5F" w14:textId="552F466E" w:rsidR="00433E59" w:rsidRDefault="00433E59" w:rsidP="003B33D7">
    <w:pPr>
      <w:pStyle w:val="Stopka"/>
      <w:jc w:val="right"/>
      <w:rPr>
        <w:b/>
        <w:sz w:val="18"/>
        <w:szCs w:val="18"/>
      </w:rPr>
    </w:pPr>
    <w:r>
      <w:rPr>
        <w:noProof/>
        <w:lang w:eastAsia="pl-PL"/>
      </w:rPr>
      <w:drawing>
        <wp:anchor distT="0" distB="0" distL="114300" distR="114300" simplePos="0" relativeHeight="251657728" behindDoc="1" locked="0" layoutInCell="1" allowOverlap="1" wp14:anchorId="7B314A24" wp14:editId="1A6FFC50">
          <wp:simplePos x="0" y="0"/>
          <wp:positionH relativeFrom="column">
            <wp:posOffset>-18415</wp:posOffset>
          </wp:positionH>
          <wp:positionV relativeFrom="paragraph">
            <wp:posOffset>344170</wp:posOffset>
          </wp:positionV>
          <wp:extent cx="1499870" cy="563245"/>
          <wp:effectExtent l="0" t="0" r="0" b="0"/>
          <wp:wrapNone/>
          <wp:docPr id="2"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563245"/>
                  </a:xfrm>
                  <a:prstGeom prst="rect">
                    <a:avLst/>
                  </a:prstGeom>
                  <a:noFill/>
                </pic:spPr>
              </pic:pic>
            </a:graphicData>
          </a:graphic>
          <wp14:sizeRelH relativeFrom="page">
            <wp14:pctWidth>0</wp14:pctWidth>
          </wp14:sizeRelH>
          <wp14:sizeRelV relativeFrom="page">
            <wp14:pctHeight>0</wp14:pctHeight>
          </wp14:sizeRelV>
        </wp:anchor>
      </w:drawing>
    </w:r>
  </w:p>
  <w:p w14:paraId="2462FCC5" w14:textId="77777777" w:rsidR="00433E59" w:rsidRDefault="00433E59" w:rsidP="00BD5A4E">
    <w:pPr>
      <w:pStyle w:val="Stopka"/>
      <w:tabs>
        <w:tab w:val="left" w:pos="3537"/>
      </w:tabs>
      <w:jc w:val="center"/>
      <w:rPr>
        <w:b/>
        <w:sz w:val="18"/>
        <w:szCs w:val="18"/>
      </w:rPr>
    </w:pPr>
  </w:p>
  <w:p w14:paraId="0487C545" w14:textId="77777777" w:rsidR="00433E59" w:rsidRDefault="00433E59" w:rsidP="00BD5A4E">
    <w:pPr>
      <w:pStyle w:val="Stopka"/>
      <w:tabs>
        <w:tab w:val="left" w:pos="3537"/>
      </w:tabs>
      <w:jc w:val="center"/>
      <w:rPr>
        <w:b/>
        <w:sz w:val="18"/>
        <w:szCs w:val="18"/>
      </w:rPr>
    </w:pPr>
  </w:p>
  <w:p w14:paraId="67A7A847" w14:textId="77777777" w:rsidR="00433E59" w:rsidRDefault="00433E59" w:rsidP="00BD5A4E">
    <w:pPr>
      <w:pStyle w:val="Stopka"/>
      <w:tabs>
        <w:tab w:val="left" w:pos="3537"/>
      </w:tabs>
      <w:jc w:val="center"/>
    </w:pPr>
    <w:r>
      <w:rPr>
        <w:b/>
        <w:sz w:val="18"/>
        <w:szCs w:val="18"/>
      </w:rPr>
      <w:t xml:space="preserve">                                      </w:t>
    </w:r>
    <w:r w:rsidRPr="009E630C">
      <w:rPr>
        <w:b/>
        <w:sz w:val="18"/>
        <w:szCs w:val="18"/>
      </w:rPr>
      <w:t>Jednostka ochrony zdrowia Samorządu Województwa Śląskiego.</w:t>
    </w:r>
  </w:p>
  <w:p w14:paraId="25EF9F2F" w14:textId="77777777" w:rsidR="00433E59" w:rsidRDefault="00433E59" w:rsidP="00BD5A4E">
    <w:pPr>
      <w:pStyle w:val="Stopka"/>
      <w:tabs>
        <w:tab w:val="left" w:pos="899"/>
        <w:tab w:val="left" w:pos="1659"/>
      </w:tabs>
    </w:pPr>
    <w:r>
      <w:tab/>
    </w:r>
    <w:r>
      <w:tab/>
    </w:r>
  </w:p>
  <w:p w14:paraId="74BA9D6C" w14:textId="77777777" w:rsidR="00433E59" w:rsidRPr="00BD5A4E" w:rsidRDefault="00433E59" w:rsidP="00BD5A4E">
    <w:pPr>
      <w:pStyle w:val="Stopka"/>
      <w:tabs>
        <w:tab w:val="left" w:pos="288"/>
        <w:tab w:val="left" w:pos="6278"/>
        <w:tab w:val="right" w:pos="10279"/>
      </w:tabs>
      <w:jc w:val="center"/>
      <w:rPr>
        <w:rFonts w:ascii="Times New Roman" w:hAnsi="Times New Roman" w:cs="Times New Roman"/>
        <w:sz w:val="18"/>
        <w:szCs w:val="18"/>
      </w:rPr>
    </w:pPr>
    <w:r>
      <w:tab/>
    </w:r>
    <w:r w:rsidRPr="00BD5A4E">
      <w:rPr>
        <w:rFonts w:ascii="Times New Roman" w:hAnsi="Times New Roman" w:cs="Times New Roman"/>
        <w:sz w:val="18"/>
        <w:szCs w:val="18"/>
      </w:rPr>
      <w:t>Specyfikacja Istotnych Warunków Zamówienia</w:t>
    </w:r>
  </w:p>
  <w:p w14:paraId="36361FC9" w14:textId="77777777" w:rsidR="00433E59" w:rsidRPr="00BD5A4E" w:rsidRDefault="00433E59" w:rsidP="00BD5A4E">
    <w:pPr>
      <w:pStyle w:val="Stopka"/>
      <w:tabs>
        <w:tab w:val="left" w:pos="288"/>
        <w:tab w:val="left" w:pos="6278"/>
        <w:tab w:val="right" w:pos="10279"/>
      </w:tabs>
      <w:rPr>
        <w:rFonts w:ascii="Times New Roman" w:hAnsi="Times New Roman" w:cs="Times New Roman"/>
        <w:sz w:val="18"/>
        <w:szCs w:val="18"/>
      </w:rPr>
    </w:pPr>
    <w:r w:rsidRPr="00BD5A4E">
      <w:rPr>
        <w:rFonts w:ascii="Times New Roman" w:hAnsi="Times New Roman" w:cs="Times New Roman"/>
        <w:sz w:val="18"/>
        <w:szCs w:val="18"/>
      </w:rPr>
      <w:t>Podpisy Komisji Przetargowej</w:t>
    </w:r>
    <w:r w:rsidRPr="00BD5A4E">
      <w:rPr>
        <w:rFonts w:ascii="Times New Roman" w:hAnsi="Times New Roman" w:cs="Times New Roman"/>
      </w:rPr>
      <w:tab/>
    </w:r>
  </w:p>
  <w:p w14:paraId="556E3D0E" w14:textId="734330E3" w:rsidR="00433E59" w:rsidRPr="00BD5A4E" w:rsidRDefault="00433E59" w:rsidP="00BD5A4E">
    <w:pPr>
      <w:pStyle w:val="Stopka"/>
      <w:jc w:val="right"/>
      <w:rPr>
        <w:rFonts w:ascii="Times New Roman" w:hAnsi="Times New Roman" w:cs="Times New Roman"/>
        <w:sz w:val="18"/>
        <w:szCs w:val="18"/>
      </w:rPr>
    </w:pPr>
    <w:r w:rsidRPr="00BD5A4E">
      <w:rPr>
        <w:rFonts w:ascii="Times New Roman" w:hAnsi="Times New Roman" w:cs="Times New Roman"/>
        <w:sz w:val="18"/>
        <w:szCs w:val="18"/>
      </w:rPr>
      <w:t xml:space="preserve">Strona </w:t>
    </w:r>
    <w:r w:rsidRPr="00BD5A4E">
      <w:rPr>
        <w:rFonts w:ascii="Times New Roman" w:hAnsi="Times New Roman" w:cs="Times New Roman"/>
        <w:sz w:val="18"/>
        <w:szCs w:val="18"/>
      </w:rPr>
      <w:fldChar w:fldCharType="begin"/>
    </w:r>
    <w:r w:rsidRPr="00BD5A4E">
      <w:rPr>
        <w:rFonts w:ascii="Times New Roman" w:hAnsi="Times New Roman" w:cs="Times New Roman"/>
        <w:sz w:val="18"/>
        <w:szCs w:val="18"/>
      </w:rPr>
      <w:instrText>PAGE   \* MERGEFORMAT</w:instrText>
    </w:r>
    <w:r w:rsidRPr="00BD5A4E">
      <w:rPr>
        <w:rFonts w:ascii="Times New Roman" w:hAnsi="Times New Roman" w:cs="Times New Roman"/>
        <w:sz w:val="18"/>
        <w:szCs w:val="18"/>
      </w:rPr>
      <w:fldChar w:fldCharType="separate"/>
    </w:r>
    <w:r w:rsidR="009E2AE4">
      <w:rPr>
        <w:rFonts w:ascii="Times New Roman" w:hAnsi="Times New Roman" w:cs="Times New Roman"/>
        <w:noProof/>
        <w:sz w:val="18"/>
        <w:szCs w:val="18"/>
      </w:rPr>
      <w:t>2</w:t>
    </w:r>
    <w:r w:rsidRPr="00BD5A4E">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A396F" w14:textId="77777777" w:rsidR="002C593E" w:rsidRDefault="002C593E">
      <w:pPr>
        <w:spacing w:after="0" w:line="240" w:lineRule="auto"/>
      </w:pPr>
      <w:r>
        <w:separator/>
      </w:r>
    </w:p>
  </w:footnote>
  <w:footnote w:type="continuationSeparator" w:id="0">
    <w:p w14:paraId="784BC9E9" w14:textId="77777777" w:rsidR="002C593E" w:rsidRDefault="002C5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CE4B654"/>
    <w:lvl w:ilvl="0">
      <w:start w:val="1"/>
      <w:numFmt w:val="bullet"/>
      <w:pStyle w:val="Listapunktowana2"/>
      <w:lvlText w:val=""/>
      <w:lvlJc w:val="left"/>
      <w:pPr>
        <w:tabs>
          <w:tab w:val="num" w:pos="643"/>
        </w:tabs>
        <w:ind w:left="643" w:hanging="360"/>
      </w:pPr>
      <w:rPr>
        <w:rFonts w:ascii="Thorndale for VST" w:hAnsi="Thorndale for VST" w:hint="default"/>
      </w:rPr>
    </w:lvl>
  </w:abstractNum>
  <w:abstractNum w:abstractNumId="1" w15:restartNumberingAfterBreak="0">
    <w:nsid w:val="FFFFFF89"/>
    <w:multiLevelType w:val="singleLevel"/>
    <w:tmpl w:val="0F56B968"/>
    <w:lvl w:ilvl="0">
      <w:start w:val="1"/>
      <w:numFmt w:val="bullet"/>
      <w:pStyle w:val="Listapunktowana"/>
      <w:lvlText w:val=""/>
      <w:lvlJc w:val="left"/>
      <w:pPr>
        <w:tabs>
          <w:tab w:val="num" w:pos="360"/>
        </w:tabs>
        <w:ind w:left="360" w:hanging="360"/>
      </w:pPr>
      <w:rPr>
        <w:rFonts w:ascii="Thorndale for VST" w:hAnsi="Thorndale for VST" w:hint="default"/>
      </w:rPr>
    </w:lvl>
  </w:abstractNum>
  <w:abstractNum w:abstractNumId="2" w15:restartNumberingAfterBreak="0">
    <w:nsid w:val="0000003D"/>
    <w:multiLevelType w:val="singleLevel"/>
    <w:tmpl w:val="058634B4"/>
    <w:name w:val="WW8Num61"/>
    <w:lvl w:ilvl="0">
      <w:start w:val="1"/>
      <w:numFmt w:val="lowerLetter"/>
      <w:lvlText w:val="%1)"/>
      <w:lvlJc w:val="left"/>
      <w:pPr>
        <w:tabs>
          <w:tab w:val="num" w:pos="0"/>
        </w:tabs>
        <w:ind w:left="720" w:hanging="360"/>
      </w:pPr>
      <w:rPr>
        <w:b w:val="0"/>
        <w:bCs/>
        <w:iCs/>
        <w:szCs w:val="24"/>
      </w:rPr>
    </w:lvl>
  </w:abstractNum>
  <w:abstractNum w:abstractNumId="3" w15:restartNumberingAfterBreak="0">
    <w:nsid w:val="007C3AC9"/>
    <w:multiLevelType w:val="hybridMultilevel"/>
    <w:tmpl w:val="F514C24A"/>
    <w:lvl w:ilvl="0" w:tplc="0415000F">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 w15:restartNumberingAfterBreak="0">
    <w:nsid w:val="00CF2E01"/>
    <w:multiLevelType w:val="hybridMultilevel"/>
    <w:tmpl w:val="1DD4CF82"/>
    <w:lvl w:ilvl="0" w:tplc="0415000F">
      <w:start w:val="1"/>
      <w:numFmt w:val="decimal"/>
      <w:lvlText w:val="%1."/>
      <w:lvlJc w:val="left"/>
      <w:pPr>
        <w:ind w:left="360" w:hanging="360"/>
      </w:pPr>
    </w:lvl>
    <w:lvl w:ilvl="1" w:tplc="0415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867D4D"/>
    <w:multiLevelType w:val="hybridMultilevel"/>
    <w:tmpl w:val="347E38A4"/>
    <w:lvl w:ilvl="0" w:tplc="1E38B75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A04BF"/>
    <w:multiLevelType w:val="hybridMultilevel"/>
    <w:tmpl w:val="6CC67156"/>
    <w:lvl w:ilvl="0" w:tplc="90BC0DE4">
      <w:start w:val="1"/>
      <w:numFmt w:val="lowerLetter"/>
      <w:lvlText w:val="%1)"/>
      <w:lvlJc w:val="left"/>
      <w:pPr>
        <w:ind w:left="720" w:hanging="360"/>
      </w:pPr>
      <w:rPr>
        <w:rFonts w:hint="default"/>
      </w:rPr>
    </w:lvl>
    <w:lvl w:ilvl="1" w:tplc="3BCA21B8" w:tentative="1">
      <w:start w:val="1"/>
      <w:numFmt w:val="lowerLetter"/>
      <w:lvlText w:val="%2."/>
      <w:lvlJc w:val="left"/>
      <w:pPr>
        <w:ind w:left="1440" w:hanging="360"/>
      </w:pPr>
    </w:lvl>
    <w:lvl w:ilvl="2" w:tplc="EEB8BE30" w:tentative="1">
      <w:start w:val="1"/>
      <w:numFmt w:val="lowerRoman"/>
      <w:lvlText w:val="%3."/>
      <w:lvlJc w:val="right"/>
      <w:pPr>
        <w:ind w:left="2160" w:hanging="180"/>
      </w:pPr>
    </w:lvl>
    <w:lvl w:ilvl="3" w:tplc="C6367B98" w:tentative="1">
      <w:start w:val="1"/>
      <w:numFmt w:val="decimal"/>
      <w:lvlText w:val="%4."/>
      <w:lvlJc w:val="left"/>
      <w:pPr>
        <w:ind w:left="2880" w:hanging="360"/>
      </w:pPr>
    </w:lvl>
    <w:lvl w:ilvl="4" w:tplc="02F0119C" w:tentative="1">
      <w:start w:val="1"/>
      <w:numFmt w:val="lowerLetter"/>
      <w:lvlText w:val="%5."/>
      <w:lvlJc w:val="left"/>
      <w:pPr>
        <w:ind w:left="3600" w:hanging="360"/>
      </w:pPr>
    </w:lvl>
    <w:lvl w:ilvl="5" w:tplc="DAD60046" w:tentative="1">
      <w:start w:val="1"/>
      <w:numFmt w:val="lowerRoman"/>
      <w:lvlText w:val="%6."/>
      <w:lvlJc w:val="right"/>
      <w:pPr>
        <w:ind w:left="4320" w:hanging="180"/>
      </w:pPr>
    </w:lvl>
    <w:lvl w:ilvl="6" w:tplc="FFE6A76E" w:tentative="1">
      <w:start w:val="1"/>
      <w:numFmt w:val="decimal"/>
      <w:lvlText w:val="%7."/>
      <w:lvlJc w:val="left"/>
      <w:pPr>
        <w:ind w:left="5040" w:hanging="360"/>
      </w:pPr>
    </w:lvl>
    <w:lvl w:ilvl="7" w:tplc="9AF06DB4" w:tentative="1">
      <w:start w:val="1"/>
      <w:numFmt w:val="lowerLetter"/>
      <w:lvlText w:val="%8."/>
      <w:lvlJc w:val="left"/>
      <w:pPr>
        <w:ind w:left="5760" w:hanging="360"/>
      </w:pPr>
    </w:lvl>
    <w:lvl w:ilvl="8" w:tplc="EC3C45BA" w:tentative="1">
      <w:start w:val="1"/>
      <w:numFmt w:val="lowerRoman"/>
      <w:lvlText w:val="%9."/>
      <w:lvlJc w:val="right"/>
      <w:pPr>
        <w:ind w:left="6480" w:hanging="180"/>
      </w:pPr>
    </w:lvl>
  </w:abstractNum>
  <w:abstractNum w:abstractNumId="7" w15:restartNumberingAfterBreak="0">
    <w:nsid w:val="071A1110"/>
    <w:multiLevelType w:val="hybridMultilevel"/>
    <w:tmpl w:val="8DE4E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447E0"/>
    <w:multiLevelType w:val="multilevel"/>
    <w:tmpl w:val="FFFFFFFF"/>
    <w:styleLink w:val="List1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0E9113A6"/>
    <w:multiLevelType w:val="hybridMultilevel"/>
    <w:tmpl w:val="E76CB2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D8177B"/>
    <w:multiLevelType w:val="hybridMultilevel"/>
    <w:tmpl w:val="D9E005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C416E5"/>
    <w:multiLevelType w:val="multilevel"/>
    <w:tmpl w:val="220479A6"/>
    <w:lvl w:ilvl="0">
      <w:start w:val="1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3085BE2"/>
    <w:multiLevelType w:val="multilevel"/>
    <w:tmpl w:val="FFFFFFFF"/>
    <w:styleLink w:val="List3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145235F1"/>
    <w:multiLevelType w:val="hybridMultilevel"/>
    <w:tmpl w:val="59103A6A"/>
    <w:styleLink w:val="Zaimportowanystyl22"/>
    <w:lvl w:ilvl="0" w:tplc="85520C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73E37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BF605F6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rPr>
    </w:lvl>
    <w:lvl w:ilvl="3" w:tplc="F24AC29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8845AB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C9FA196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rPr>
    </w:lvl>
    <w:lvl w:ilvl="6" w:tplc="638EB00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B72BC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EA244D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48B41D4"/>
    <w:multiLevelType w:val="hybridMultilevel"/>
    <w:tmpl w:val="5B78A52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58F398F"/>
    <w:multiLevelType w:val="hybridMultilevel"/>
    <w:tmpl w:val="7270C428"/>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83B68"/>
    <w:multiLevelType w:val="hybridMultilevel"/>
    <w:tmpl w:val="7270C428"/>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683137"/>
    <w:multiLevelType w:val="hybridMultilevel"/>
    <w:tmpl w:val="7A4416C6"/>
    <w:lvl w:ilvl="0" w:tplc="07A23D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57586B"/>
    <w:multiLevelType w:val="hybridMultilevel"/>
    <w:tmpl w:val="96B63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1163A5"/>
    <w:multiLevelType w:val="hybridMultilevel"/>
    <w:tmpl w:val="688C272C"/>
    <w:lvl w:ilvl="0" w:tplc="0415000F">
      <w:start w:val="1"/>
      <w:numFmt w:val="decimal"/>
      <w:lvlText w:val="%1."/>
      <w:lvlJc w:val="left"/>
      <w:pPr>
        <w:ind w:left="360" w:hanging="360"/>
      </w:pPr>
    </w:lvl>
    <w:lvl w:ilvl="1" w:tplc="04150019">
      <w:start w:val="1"/>
      <w:numFmt w:val="decimal"/>
      <w:lvlText w:val="%2."/>
      <w:lvlJc w:val="left"/>
      <w:pPr>
        <w:tabs>
          <w:tab w:val="num" w:pos="1495"/>
        </w:tabs>
        <w:ind w:left="149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23759C8"/>
    <w:multiLevelType w:val="hybridMultilevel"/>
    <w:tmpl w:val="2D76979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4D3CAA"/>
    <w:multiLevelType w:val="multilevel"/>
    <w:tmpl w:val="04162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6622A55"/>
    <w:multiLevelType w:val="hybridMultilevel"/>
    <w:tmpl w:val="826262C6"/>
    <w:lvl w:ilvl="0" w:tplc="D4C652B6">
      <w:start w:val="15"/>
      <w:numFmt w:val="bullet"/>
      <w:lvlText w:val="-"/>
      <w:lvlJc w:val="left"/>
      <w:pPr>
        <w:ind w:left="36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7B141D"/>
    <w:multiLevelType w:val="multilevel"/>
    <w:tmpl w:val="B5FE5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E245BB0"/>
    <w:multiLevelType w:val="hybridMultilevel"/>
    <w:tmpl w:val="7480AEB0"/>
    <w:lvl w:ilvl="0" w:tplc="28C8E0E6">
      <w:start w:val="1"/>
      <w:numFmt w:val="bullet"/>
      <w:lvlText w:val=""/>
      <w:lvlJc w:val="left"/>
      <w:pPr>
        <w:tabs>
          <w:tab w:val="num" w:pos="720"/>
        </w:tabs>
        <w:ind w:left="720" w:hanging="360"/>
      </w:pPr>
      <w:rPr>
        <w:rFonts w:ascii="Symbol" w:hAnsi="Symbol" w:hint="default"/>
        <w:sz w:val="20"/>
      </w:rPr>
    </w:lvl>
    <w:lvl w:ilvl="1" w:tplc="6D826BEA" w:tentative="1">
      <w:start w:val="1"/>
      <w:numFmt w:val="bullet"/>
      <w:lvlText w:val="o"/>
      <w:lvlJc w:val="left"/>
      <w:pPr>
        <w:tabs>
          <w:tab w:val="num" w:pos="1440"/>
        </w:tabs>
        <w:ind w:left="1440" w:hanging="360"/>
      </w:pPr>
      <w:rPr>
        <w:rFonts w:ascii="Courier New" w:hAnsi="Courier New" w:hint="default"/>
        <w:sz w:val="20"/>
      </w:rPr>
    </w:lvl>
    <w:lvl w:ilvl="2" w:tplc="85B85F9E" w:tentative="1">
      <w:start w:val="1"/>
      <w:numFmt w:val="bullet"/>
      <w:lvlText w:val=""/>
      <w:lvlJc w:val="left"/>
      <w:pPr>
        <w:tabs>
          <w:tab w:val="num" w:pos="2160"/>
        </w:tabs>
        <w:ind w:left="2160" w:hanging="360"/>
      </w:pPr>
      <w:rPr>
        <w:rFonts w:ascii="Wingdings" w:hAnsi="Wingdings" w:hint="default"/>
        <w:sz w:val="20"/>
      </w:rPr>
    </w:lvl>
    <w:lvl w:ilvl="3" w:tplc="883E1C9A" w:tentative="1">
      <w:start w:val="1"/>
      <w:numFmt w:val="bullet"/>
      <w:lvlText w:val=""/>
      <w:lvlJc w:val="left"/>
      <w:pPr>
        <w:tabs>
          <w:tab w:val="num" w:pos="2880"/>
        </w:tabs>
        <w:ind w:left="2880" w:hanging="360"/>
      </w:pPr>
      <w:rPr>
        <w:rFonts w:ascii="Wingdings" w:hAnsi="Wingdings" w:hint="default"/>
        <w:sz w:val="20"/>
      </w:rPr>
    </w:lvl>
    <w:lvl w:ilvl="4" w:tplc="AF2E1010" w:tentative="1">
      <w:start w:val="1"/>
      <w:numFmt w:val="bullet"/>
      <w:lvlText w:val=""/>
      <w:lvlJc w:val="left"/>
      <w:pPr>
        <w:tabs>
          <w:tab w:val="num" w:pos="3600"/>
        </w:tabs>
        <w:ind w:left="3600" w:hanging="360"/>
      </w:pPr>
      <w:rPr>
        <w:rFonts w:ascii="Wingdings" w:hAnsi="Wingdings" w:hint="default"/>
        <w:sz w:val="20"/>
      </w:rPr>
    </w:lvl>
    <w:lvl w:ilvl="5" w:tplc="AB1E1336" w:tentative="1">
      <w:start w:val="1"/>
      <w:numFmt w:val="bullet"/>
      <w:lvlText w:val=""/>
      <w:lvlJc w:val="left"/>
      <w:pPr>
        <w:tabs>
          <w:tab w:val="num" w:pos="4320"/>
        </w:tabs>
        <w:ind w:left="4320" w:hanging="360"/>
      </w:pPr>
      <w:rPr>
        <w:rFonts w:ascii="Wingdings" w:hAnsi="Wingdings" w:hint="default"/>
        <w:sz w:val="20"/>
      </w:rPr>
    </w:lvl>
    <w:lvl w:ilvl="6" w:tplc="48F41F0A" w:tentative="1">
      <w:start w:val="1"/>
      <w:numFmt w:val="bullet"/>
      <w:lvlText w:val=""/>
      <w:lvlJc w:val="left"/>
      <w:pPr>
        <w:tabs>
          <w:tab w:val="num" w:pos="5040"/>
        </w:tabs>
        <w:ind w:left="5040" w:hanging="360"/>
      </w:pPr>
      <w:rPr>
        <w:rFonts w:ascii="Wingdings" w:hAnsi="Wingdings" w:hint="default"/>
        <w:sz w:val="20"/>
      </w:rPr>
    </w:lvl>
    <w:lvl w:ilvl="7" w:tplc="118EBA22" w:tentative="1">
      <w:start w:val="1"/>
      <w:numFmt w:val="bullet"/>
      <w:lvlText w:val=""/>
      <w:lvlJc w:val="left"/>
      <w:pPr>
        <w:tabs>
          <w:tab w:val="num" w:pos="5760"/>
        </w:tabs>
        <w:ind w:left="5760" w:hanging="360"/>
      </w:pPr>
      <w:rPr>
        <w:rFonts w:ascii="Wingdings" w:hAnsi="Wingdings" w:hint="default"/>
        <w:sz w:val="20"/>
      </w:rPr>
    </w:lvl>
    <w:lvl w:ilvl="8" w:tplc="5F48A71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4C5EF2"/>
    <w:multiLevelType w:val="hybridMultilevel"/>
    <w:tmpl w:val="6BB8DB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35324A5"/>
    <w:multiLevelType w:val="multilevel"/>
    <w:tmpl w:val="FFFFFFFF"/>
    <w:styleLink w:val="List19"/>
    <w:lvl w:ilvl="0">
      <w:start w:val="7"/>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15:restartNumberingAfterBreak="0">
    <w:nsid w:val="336B4084"/>
    <w:multiLevelType w:val="multilevel"/>
    <w:tmpl w:val="8DCC2D00"/>
    <w:lvl w:ilvl="0">
      <w:start w:val="1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5721B97"/>
    <w:multiLevelType w:val="multilevel"/>
    <w:tmpl w:val="3D126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5F406B7"/>
    <w:multiLevelType w:val="hybridMultilevel"/>
    <w:tmpl w:val="87D81360"/>
    <w:lvl w:ilvl="0" w:tplc="1ADCE140">
      <w:start w:val="1"/>
      <w:numFmt w:val="decimal"/>
      <w:lvlText w:val="%1."/>
      <w:lvlJc w:val="left"/>
      <w:pPr>
        <w:tabs>
          <w:tab w:val="num" w:pos="360"/>
        </w:tabs>
        <w:ind w:left="360"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BA452E1"/>
    <w:multiLevelType w:val="multilevel"/>
    <w:tmpl w:val="758621CA"/>
    <w:lvl w:ilvl="0">
      <w:start w:val="1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BE21731"/>
    <w:multiLevelType w:val="hybridMultilevel"/>
    <w:tmpl w:val="8D300A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C5E22A8"/>
    <w:multiLevelType w:val="hybridMultilevel"/>
    <w:tmpl w:val="889435B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6A246D"/>
    <w:multiLevelType w:val="hybridMultilevel"/>
    <w:tmpl w:val="39B2B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136E3E"/>
    <w:multiLevelType w:val="hybridMultilevel"/>
    <w:tmpl w:val="24D089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1B87118"/>
    <w:multiLevelType w:val="multilevel"/>
    <w:tmpl w:val="FC063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2A856FC"/>
    <w:multiLevelType w:val="hybridMultilevel"/>
    <w:tmpl w:val="818C68D0"/>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569109C"/>
    <w:multiLevelType w:val="hybridMultilevel"/>
    <w:tmpl w:val="C1B01416"/>
    <w:lvl w:ilvl="0" w:tplc="2376E51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296720"/>
    <w:multiLevelType w:val="hybridMultilevel"/>
    <w:tmpl w:val="E222F2F6"/>
    <w:lvl w:ilvl="0" w:tplc="04150011">
      <w:start w:val="1"/>
      <w:numFmt w:val="decimal"/>
      <w:lvlText w:val="%1)"/>
      <w:lvlJc w:val="left"/>
      <w:pPr>
        <w:ind w:left="1080" w:hanging="360"/>
      </w:p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4B3F6E3A"/>
    <w:multiLevelType w:val="multilevel"/>
    <w:tmpl w:val="FFFFFFFF"/>
    <w:styleLink w:val="List2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0" w15:restartNumberingAfterBreak="0">
    <w:nsid w:val="4EDF74EF"/>
    <w:multiLevelType w:val="multilevel"/>
    <w:tmpl w:val="FFFFFFFF"/>
    <w:styleLink w:val="List20"/>
    <w:lvl w:ilvl="0">
      <w:start w:val="6"/>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1" w15:restartNumberingAfterBreak="0">
    <w:nsid w:val="4EE145CA"/>
    <w:multiLevelType w:val="hybridMultilevel"/>
    <w:tmpl w:val="10A6F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2D0637"/>
    <w:multiLevelType w:val="hybridMultilevel"/>
    <w:tmpl w:val="20EC48A2"/>
    <w:lvl w:ilvl="0" w:tplc="04150011">
      <w:start w:val="1"/>
      <w:numFmt w:val="decimal"/>
      <w:lvlText w:val="%1)"/>
      <w:lvlJc w:val="left"/>
      <w:pPr>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51502571"/>
    <w:multiLevelType w:val="hybridMultilevel"/>
    <w:tmpl w:val="8254570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D8035F"/>
    <w:multiLevelType w:val="multilevel"/>
    <w:tmpl w:val="26C4A6C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4480E59"/>
    <w:multiLevelType w:val="multilevel"/>
    <w:tmpl w:val="3BB03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68276A4"/>
    <w:multiLevelType w:val="singleLevel"/>
    <w:tmpl w:val="04150011"/>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rPr>
    </w:lvl>
  </w:abstractNum>
  <w:abstractNum w:abstractNumId="47" w15:restartNumberingAfterBreak="0">
    <w:nsid w:val="56AB31E1"/>
    <w:multiLevelType w:val="hybridMultilevel"/>
    <w:tmpl w:val="EA6AA2A4"/>
    <w:lvl w:ilvl="0" w:tplc="18F4BD96">
      <w:start w:val="1"/>
      <w:numFmt w:val="decimal"/>
      <w:lvlText w:val="%1."/>
      <w:lvlJc w:val="left"/>
      <w:pPr>
        <w:ind w:left="360" w:hanging="360"/>
      </w:pPr>
      <w:rPr>
        <w:sz w:val="24"/>
        <w:szCs w:val="24"/>
      </w:rPr>
    </w:lvl>
    <w:lvl w:ilvl="1" w:tplc="115A06D2">
      <w:start w:val="1"/>
      <w:numFmt w:val="lowerLetter"/>
      <w:lvlText w:val="%2)"/>
      <w:lvlJc w:val="left"/>
      <w:pPr>
        <w:tabs>
          <w:tab w:val="num" w:pos="1080"/>
        </w:tabs>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7970DB0"/>
    <w:multiLevelType w:val="multilevel"/>
    <w:tmpl w:val="BB16EE82"/>
    <w:lvl w:ilvl="0">
      <w:start w:val="15"/>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8433A32"/>
    <w:multiLevelType w:val="hybridMultilevel"/>
    <w:tmpl w:val="9FCE2290"/>
    <w:lvl w:ilvl="0" w:tplc="63924A2C">
      <w:start w:val="1"/>
      <w:numFmt w:val="decimal"/>
      <w:lvlText w:val="%1)"/>
      <w:lvlJc w:val="left"/>
      <w:pPr>
        <w:ind w:left="720" w:hanging="360"/>
      </w:pPr>
    </w:lvl>
    <w:lvl w:ilvl="1" w:tplc="0A604726" w:tentative="1">
      <w:start w:val="1"/>
      <w:numFmt w:val="lowerLetter"/>
      <w:lvlText w:val="%2."/>
      <w:lvlJc w:val="left"/>
      <w:pPr>
        <w:ind w:left="1440" w:hanging="360"/>
      </w:pPr>
    </w:lvl>
    <w:lvl w:ilvl="2" w:tplc="13A85A4C">
      <w:start w:val="1"/>
      <w:numFmt w:val="decimal"/>
      <w:lvlText w:val="%3)"/>
      <w:lvlJc w:val="left"/>
      <w:pPr>
        <w:ind w:left="2160" w:hanging="180"/>
      </w:pPr>
    </w:lvl>
    <w:lvl w:ilvl="3" w:tplc="73D8BB84" w:tentative="1">
      <w:start w:val="1"/>
      <w:numFmt w:val="decimal"/>
      <w:lvlText w:val="%4."/>
      <w:lvlJc w:val="left"/>
      <w:pPr>
        <w:ind w:left="2880" w:hanging="360"/>
      </w:pPr>
    </w:lvl>
    <w:lvl w:ilvl="4" w:tplc="27DC8FFC" w:tentative="1">
      <w:start w:val="1"/>
      <w:numFmt w:val="lowerLetter"/>
      <w:lvlText w:val="%5."/>
      <w:lvlJc w:val="left"/>
      <w:pPr>
        <w:ind w:left="3600" w:hanging="360"/>
      </w:pPr>
    </w:lvl>
    <w:lvl w:ilvl="5" w:tplc="511E7670" w:tentative="1">
      <w:start w:val="1"/>
      <w:numFmt w:val="lowerRoman"/>
      <w:lvlText w:val="%6."/>
      <w:lvlJc w:val="right"/>
      <w:pPr>
        <w:ind w:left="4320" w:hanging="180"/>
      </w:pPr>
    </w:lvl>
    <w:lvl w:ilvl="6" w:tplc="0FB29202" w:tentative="1">
      <w:start w:val="1"/>
      <w:numFmt w:val="decimal"/>
      <w:lvlText w:val="%7."/>
      <w:lvlJc w:val="left"/>
      <w:pPr>
        <w:ind w:left="5040" w:hanging="360"/>
      </w:pPr>
    </w:lvl>
    <w:lvl w:ilvl="7" w:tplc="C064399E" w:tentative="1">
      <w:start w:val="1"/>
      <w:numFmt w:val="lowerLetter"/>
      <w:lvlText w:val="%8."/>
      <w:lvlJc w:val="left"/>
      <w:pPr>
        <w:ind w:left="5760" w:hanging="360"/>
      </w:pPr>
    </w:lvl>
    <w:lvl w:ilvl="8" w:tplc="F3F6D9E4" w:tentative="1">
      <w:start w:val="1"/>
      <w:numFmt w:val="lowerRoman"/>
      <w:lvlText w:val="%9."/>
      <w:lvlJc w:val="right"/>
      <w:pPr>
        <w:ind w:left="6480" w:hanging="180"/>
      </w:pPr>
    </w:lvl>
  </w:abstractNum>
  <w:abstractNum w:abstractNumId="50" w15:restartNumberingAfterBreak="0">
    <w:nsid w:val="5A4B26E9"/>
    <w:multiLevelType w:val="hybridMultilevel"/>
    <w:tmpl w:val="6E9008FE"/>
    <w:lvl w:ilvl="0" w:tplc="5A36600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1"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AD38C3"/>
    <w:multiLevelType w:val="hybridMultilevel"/>
    <w:tmpl w:val="C1E2B36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C101C2D"/>
    <w:multiLevelType w:val="hybridMultilevel"/>
    <w:tmpl w:val="5436F4B4"/>
    <w:lvl w:ilvl="0" w:tplc="0415001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3" w15:restartNumberingAfterBreak="0">
    <w:nsid w:val="5C6B2CF0"/>
    <w:multiLevelType w:val="multilevel"/>
    <w:tmpl w:val="FFFFFFFF"/>
    <w:styleLink w:val="List7"/>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4" w15:restartNumberingAfterBreak="0">
    <w:nsid w:val="60112BAC"/>
    <w:multiLevelType w:val="hybridMultilevel"/>
    <w:tmpl w:val="4CBC1B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0FD122E"/>
    <w:multiLevelType w:val="hybridMultilevel"/>
    <w:tmpl w:val="61323D80"/>
    <w:lvl w:ilvl="0" w:tplc="A57293D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19D10E2"/>
    <w:multiLevelType w:val="hybridMultilevel"/>
    <w:tmpl w:val="C8A05700"/>
    <w:lvl w:ilvl="0" w:tplc="0415000F">
      <w:start w:val="1"/>
      <w:numFmt w:val="decimal"/>
      <w:lvlText w:val="%1)"/>
      <w:lvlJc w:val="left"/>
      <w:pPr>
        <w:tabs>
          <w:tab w:val="num" w:pos="720"/>
        </w:tabs>
        <w:ind w:left="720" w:hanging="360"/>
      </w:pPr>
      <w:rPr>
        <w:rFonts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27A2CE3"/>
    <w:multiLevelType w:val="hybridMultilevel"/>
    <w:tmpl w:val="76E49944"/>
    <w:lvl w:ilvl="0" w:tplc="0415001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8" w15:restartNumberingAfterBreak="0">
    <w:nsid w:val="627F674F"/>
    <w:multiLevelType w:val="multilevel"/>
    <w:tmpl w:val="FFFFFFFF"/>
    <w:styleLink w:val="List15"/>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9" w15:restartNumberingAfterBreak="0">
    <w:nsid w:val="62994F13"/>
    <w:multiLevelType w:val="multilevel"/>
    <w:tmpl w:val="7C180378"/>
    <w:styleLink w:val="List10"/>
    <w:lvl w:ilvl="0">
      <w:start w:val="1"/>
      <w:numFmt w:val="low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0" w15:restartNumberingAfterBreak="0">
    <w:nsid w:val="62DD020C"/>
    <w:multiLevelType w:val="hybridMultilevel"/>
    <w:tmpl w:val="7CB846BE"/>
    <w:lvl w:ilvl="0" w:tplc="9870AB68">
      <w:start w:val="15"/>
      <w:numFmt w:val="bullet"/>
      <w:lvlText w:val="-"/>
      <w:lvlJc w:val="left"/>
      <w:pPr>
        <w:tabs>
          <w:tab w:val="num" w:pos="720"/>
        </w:tabs>
        <w:ind w:left="720" w:hanging="360"/>
      </w:pPr>
      <w:rPr>
        <w:rFonts w:hint="default"/>
      </w:rPr>
    </w:lvl>
    <w:lvl w:ilvl="1" w:tplc="2CF4EE6C" w:tentative="1">
      <w:start w:val="1"/>
      <w:numFmt w:val="bullet"/>
      <w:lvlText w:val="o"/>
      <w:lvlJc w:val="left"/>
      <w:pPr>
        <w:tabs>
          <w:tab w:val="num" w:pos="1440"/>
        </w:tabs>
        <w:ind w:left="1440" w:hanging="360"/>
      </w:pPr>
      <w:rPr>
        <w:rFonts w:ascii="Courier New" w:hAnsi="Courier New" w:hint="default"/>
      </w:rPr>
    </w:lvl>
    <w:lvl w:ilvl="2" w:tplc="45CE3D2E" w:tentative="1">
      <w:start w:val="1"/>
      <w:numFmt w:val="bullet"/>
      <w:lvlText w:val=""/>
      <w:lvlJc w:val="left"/>
      <w:pPr>
        <w:tabs>
          <w:tab w:val="num" w:pos="2160"/>
        </w:tabs>
        <w:ind w:left="2160" w:hanging="360"/>
      </w:pPr>
      <w:rPr>
        <w:rFonts w:ascii="Wingdings" w:hAnsi="Wingdings" w:hint="default"/>
      </w:rPr>
    </w:lvl>
    <w:lvl w:ilvl="3" w:tplc="68561770" w:tentative="1">
      <w:start w:val="1"/>
      <w:numFmt w:val="bullet"/>
      <w:lvlText w:val=""/>
      <w:lvlJc w:val="left"/>
      <w:pPr>
        <w:tabs>
          <w:tab w:val="num" w:pos="2880"/>
        </w:tabs>
        <w:ind w:left="2880" w:hanging="360"/>
      </w:pPr>
      <w:rPr>
        <w:rFonts w:ascii="Symbol" w:hAnsi="Symbol" w:hint="default"/>
      </w:rPr>
    </w:lvl>
    <w:lvl w:ilvl="4" w:tplc="92C63BC4" w:tentative="1">
      <w:start w:val="1"/>
      <w:numFmt w:val="bullet"/>
      <w:lvlText w:val="o"/>
      <w:lvlJc w:val="left"/>
      <w:pPr>
        <w:tabs>
          <w:tab w:val="num" w:pos="3600"/>
        </w:tabs>
        <w:ind w:left="3600" w:hanging="360"/>
      </w:pPr>
      <w:rPr>
        <w:rFonts w:ascii="Courier New" w:hAnsi="Courier New" w:hint="default"/>
      </w:rPr>
    </w:lvl>
    <w:lvl w:ilvl="5" w:tplc="2D4C13E4" w:tentative="1">
      <w:start w:val="1"/>
      <w:numFmt w:val="bullet"/>
      <w:lvlText w:val=""/>
      <w:lvlJc w:val="left"/>
      <w:pPr>
        <w:tabs>
          <w:tab w:val="num" w:pos="4320"/>
        </w:tabs>
        <w:ind w:left="4320" w:hanging="360"/>
      </w:pPr>
      <w:rPr>
        <w:rFonts w:ascii="Wingdings" w:hAnsi="Wingdings" w:hint="default"/>
      </w:rPr>
    </w:lvl>
    <w:lvl w:ilvl="6" w:tplc="69FE9524" w:tentative="1">
      <w:start w:val="1"/>
      <w:numFmt w:val="bullet"/>
      <w:lvlText w:val=""/>
      <w:lvlJc w:val="left"/>
      <w:pPr>
        <w:tabs>
          <w:tab w:val="num" w:pos="5040"/>
        </w:tabs>
        <w:ind w:left="5040" w:hanging="360"/>
      </w:pPr>
      <w:rPr>
        <w:rFonts w:ascii="Symbol" w:hAnsi="Symbol" w:hint="default"/>
      </w:rPr>
    </w:lvl>
    <w:lvl w:ilvl="7" w:tplc="05BA0FE6" w:tentative="1">
      <w:start w:val="1"/>
      <w:numFmt w:val="bullet"/>
      <w:lvlText w:val="o"/>
      <w:lvlJc w:val="left"/>
      <w:pPr>
        <w:tabs>
          <w:tab w:val="num" w:pos="5760"/>
        </w:tabs>
        <w:ind w:left="5760" w:hanging="360"/>
      </w:pPr>
      <w:rPr>
        <w:rFonts w:ascii="Courier New" w:hAnsi="Courier New" w:hint="default"/>
      </w:rPr>
    </w:lvl>
    <w:lvl w:ilvl="8" w:tplc="4A1EEB9A"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323031"/>
    <w:multiLevelType w:val="hybridMultilevel"/>
    <w:tmpl w:val="7E4CBD8E"/>
    <w:lvl w:ilvl="0" w:tplc="D4C652B6">
      <w:start w:val="1"/>
      <w:numFmt w:val="lowerLetter"/>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67861DB"/>
    <w:multiLevelType w:val="hybridMultilevel"/>
    <w:tmpl w:val="E934FE54"/>
    <w:lvl w:ilvl="0" w:tplc="9A5C597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7C7DC0"/>
    <w:multiLevelType w:val="hybridMultilevel"/>
    <w:tmpl w:val="FEF0C806"/>
    <w:lvl w:ilvl="0" w:tplc="0415000F">
      <w:start w:val="3"/>
      <w:numFmt w:val="decimal"/>
      <w:lvlText w:val="%1."/>
      <w:lvlJc w:val="left"/>
      <w:pPr>
        <w:ind w:left="360" w:hanging="360"/>
      </w:pPr>
      <w:rPr>
        <w:rFonts w:hint="default"/>
      </w:rPr>
    </w:lvl>
    <w:lvl w:ilvl="1" w:tplc="203284E0" w:tentative="1">
      <w:start w:val="1"/>
      <w:numFmt w:val="lowerLetter"/>
      <w:lvlText w:val="%2."/>
      <w:lvlJc w:val="left"/>
      <w:pPr>
        <w:ind w:left="1440" w:hanging="360"/>
      </w:pPr>
    </w:lvl>
    <w:lvl w:ilvl="2" w:tplc="A6408B9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2C01A1"/>
    <w:multiLevelType w:val="hybridMultilevel"/>
    <w:tmpl w:val="470AB804"/>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65" w15:restartNumberingAfterBreak="0">
    <w:nsid w:val="69EB2981"/>
    <w:multiLevelType w:val="hybridMultilevel"/>
    <w:tmpl w:val="0B02B6D0"/>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370DB7"/>
    <w:multiLevelType w:val="hybridMultilevel"/>
    <w:tmpl w:val="4252B5E0"/>
    <w:lvl w:ilvl="0" w:tplc="F73ED1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D732B9A"/>
    <w:multiLevelType w:val="hybridMultilevel"/>
    <w:tmpl w:val="C84C7FEA"/>
    <w:lvl w:ilvl="0" w:tplc="97AE8AF4">
      <w:start w:val="1"/>
      <w:numFmt w:val="bullet"/>
      <w:lvlText w:val=""/>
      <w:lvlJc w:val="left"/>
      <w:pPr>
        <w:tabs>
          <w:tab w:val="num" w:pos="720"/>
        </w:tabs>
        <w:ind w:left="720" w:hanging="360"/>
      </w:pPr>
      <w:rPr>
        <w:rFonts w:ascii="Symbol" w:hAnsi="Symbol" w:hint="default"/>
        <w:sz w:val="20"/>
      </w:rPr>
    </w:lvl>
    <w:lvl w:ilvl="1" w:tplc="27E4D418" w:tentative="1">
      <w:start w:val="1"/>
      <w:numFmt w:val="bullet"/>
      <w:lvlText w:val="o"/>
      <w:lvlJc w:val="left"/>
      <w:pPr>
        <w:tabs>
          <w:tab w:val="num" w:pos="1440"/>
        </w:tabs>
        <w:ind w:left="1440" w:hanging="360"/>
      </w:pPr>
      <w:rPr>
        <w:rFonts w:ascii="Courier New" w:hAnsi="Courier New" w:hint="default"/>
        <w:sz w:val="20"/>
      </w:rPr>
    </w:lvl>
    <w:lvl w:ilvl="2" w:tplc="5A8C3C66" w:tentative="1">
      <w:start w:val="1"/>
      <w:numFmt w:val="bullet"/>
      <w:lvlText w:val=""/>
      <w:lvlJc w:val="left"/>
      <w:pPr>
        <w:tabs>
          <w:tab w:val="num" w:pos="2160"/>
        </w:tabs>
        <w:ind w:left="2160" w:hanging="360"/>
      </w:pPr>
      <w:rPr>
        <w:rFonts w:ascii="Wingdings" w:hAnsi="Wingdings" w:hint="default"/>
        <w:sz w:val="20"/>
      </w:rPr>
    </w:lvl>
    <w:lvl w:ilvl="3" w:tplc="7BD04648" w:tentative="1">
      <w:start w:val="1"/>
      <w:numFmt w:val="bullet"/>
      <w:lvlText w:val=""/>
      <w:lvlJc w:val="left"/>
      <w:pPr>
        <w:tabs>
          <w:tab w:val="num" w:pos="2880"/>
        </w:tabs>
        <w:ind w:left="2880" w:hanging="360"/>
      </w:pPr>
      <w:rPr>
        <w:rFonts w:ascii="Wingdings" w:hAnsi="Wingdings" w:hint="default"/>
        <w:sz w:val="20"/>
      </w:rPr>
    </w:lvl>
    <w:lvl w:ilvl="4" w:tplc="8D8A9278" w:tentative="1">
      <w:start w:val="1"/>
      <w:numFmt w:val="bullet"/>
      <w:lvlText w:val=""/>
      <w:lvlJc w:val="left"/>
      <w:pPr>
        <w:tabs>
          <w:tab w:val="num" w:pos="3600"/>
        </w:tabs>
        <w:ind w:left="3600" w:hanging="360"/>
      </w:pPr>
      <w:rPr>
        <w:rFonts w:ascii="Wingdings" w:hAnsi="Wingdings" w:hint="default"/>
        <w:sz w:val="20"/>
      </w:rPr>
    </w:lvl>
    <w:lvl w:ilvl="5" w:tplc="A2841C44" w:tentative="1">
      <w:start w:val="1"/>
      <w:numFmt w:val="bullet"/>
      <w:lvlText w:val=""/>
      <w:lvlJc w:val="left"/>
      <w:pPr>
        <w:tabs>
          <w:tab w:val="num" w:pos="4320"/>
        </w:tabs>
        <w:ind w:left="4320" w:hanging="360"/>
      </w:pPr>
      <w:rPr>
        <w:rFonts w:ascii="Wingdings" w:hAnsi="Wingdings" w:hint="default"/>
        <w:sz w:val="20"/>
      </w:rPr>
    </w:lvl>
    <w:lvl w:ilvl="6" w:tplc="A64AF200" w:tentative="1">
      <w:start w:val="1"/>
      <w:numFmt w:val="bullet"/>
      <w:lvlText w:val=""/>
      <w:lvlJc w:val="left"/>
      <w:pPr>
        <w:tabs>
          <w:tab w:val="num" w:pos="5040"/>
        </w:tabs>
        <w:ind w:left="5040" w:hanging="360"/>
      </w:pPr>
      <w:rPr>
        <w:rFonts w:ascii="Wingdings" w:hAnsi="Wingdings" w:hint="default"/>
        <w:sz w:val="20"/>
      </w:rPr>
    </w:lvl>
    <w:lvl w:ilvl="7" w:tplc="A81EF9C6" w:tentative="1">
      <w:start w:val="1"/>
      <w:numFmt w:val="bullet"/>
      <w:lvlText w:val=""/>
      <w:lvlJc w:val="left"/>
      <w:pPr>
        <w:tabs>
          <w:tab w:val="num" w:pos="5760"/>
        </w:tabs>
        <w:ind w:left="5760" w:hanging="360"/>
      </w:pPr>
      <w:rPr>
        <w:rFonts w:ascii="Wingdings" w:hAnsi="Wingdings" w:hint="default"/>
        <w:sz w:val="20"/>
      </w:rPr>
    </w:lvl>
    <w:lvl w:ilvl="8" w:tplc="B0984036"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0A329D"/>
    <w:multiLevelType w:val="multilevel"/>
    <w:tmpl w:val="D1D45D56"/>
    <w:lvl w:ilvl="0">
      <w:start w:val="15"/>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07F090B"/>
    <w:multiLevelType w:val="hybridMultilevel"/>
    <w:tmpl w:val="26B2CB0A"/>
    <w:lvl w:ilvl="0" w:tplc="97AE8AF4">
      <w:start w:val="1"/>
      <w:numFmt w:val="lowerLetter"/>
      <w:lvlText w:val="%1)"/>
      <w:lvlJc w:val="left"/>
      <w:pPr>
        <w:ind w:left="1434" w:hanging="360"/>
      </w:pPr>
      <w:rPr>
        <w:rFonts w:hint="default"/>
      </w:rPr>
    </w:lvl>
    <w:lvl w:ilvl="1" w:tplc="27E4D418" w:tentative="1">
      <w:start w:val="1"/>
      <w:numFmt w:val="bullet"/>
      <w:lvlText w:val="o"/>
      <w:lvlJc w:val="left"/>
      <w:pPr>
        <w:ind w:left="2154" w:hanging="360"/>
      </w:pPr>
      <w:rPr>
        <w:rFonts w:ascii="Courier New" w:hAnsi="Courier New" w:cs="Courier New" w:hint="default"/>
      </w:rPr>
    </w:lvl>
    <w:lvl w:ilvl="2" w:tplc="5A8C3C66" w:tentative="1">
      <w:start w:val="1"/>
      <w:numFmt w:val="bullet"/>
      <w:lvlText w:val=""/>
      <w:lvlJc w:val="left"/>
      <w:pPr>
        <w:ind w:left="2874" w:hanging="360"/>
      </w:pPr>
      <w:rPr>
        <w:rFonts w:ascii="Wingdings" w:hAnsi="Wingdings" w:hint="default"/>
      </w:rPr>
    </w:lvl>
    <w:lvl w:ilvl="3" w:tplc="7BD04648" w:tentative="1">
      <w:start w:val="1"/>
      <w:numFmt w:val="bullet"/>
      <w:lvlText w:val=""/>
      <w:lvlJc w:val="left"/>
      <w:pPr>
        <w:ind w:left="3594" w:hanging="360"/>
      </w:pPr>
      <w:rPr>
        <w:rFonts w:ascii="Symbol" w:hAnsi="Symbol" w:hint="default"/>
      </w:rPr>
    </w:lvl>
    <w:lvl w:ilvl="4" w:tplc="8D8A9278" w:tentative="1">
      <w:start w:val="1"/>
      <w:numFmt w:val="bullet"/>
      <w:lvlText w:val="o"/>
      <w:lvlJc w:val="left"/>
      <w:pPr>
        <w:ind w:left="4314" w:hanging="360"/>
      </w:pPr>
      <w:rPr>
        <w:rFonts w:ascii="Courier New" w:hAnsi="Courier New" w:cs="Courier New" w:hint="default"/>
      </w:rPr>
    </w:lvl>
    <w:lvl w:ilvl="5" w:tplc="A2841C44" w:tentative="1">
      <w:start w:val="1"/>
      <w:numFmt w:val="bullet"/>
      <w:lvlText w:val=""/>
      <w:lvlJc w:val="left"/>
      <w:pPr>
        <w:ind w:left="5034" w:hanging="360"/>
      </w:pPr>
      <w:rPr>
        <w:rFonts w:ascii="Wingdings" w:hAnsi="Wingdings" w:hint="default"/>
      </w:rPr>
    </w:lvl>
    <w:lvl w:ilvl="6" w:tplc="A64AF200" w:tentative="1">
      <w:start w:val="1"/>
      <w:numFmt w:val="bullet"/>
      <w:lvlText w:val=""/>
      <w:lvlJc w:val="left"/>
      <w:pPr>
        <w:ind w:left="5754" w:hanging="360"/>
      </w:pPr>
      <w:rPr>
        <w:rFonts w:ascii="Symbol" w:hAnsi="Symbol" w:hint="default"/>
      </w:rPr>
    </w:lvl>
    <w:lvl w:ilvl="7" w:tplc="A81EF9C6" w:tentative="1">
      <w:start w:val="1"/>
      <w:numFmt w:val="bullet"/>
      <w:lvlText w:val="o"/>
      <w:lvlJc w:val="left"/>
      <w:pPr>
        <w:ind w:left="6474" w:hanging="360"/>
      </w:pPr>
      <w:rPr>
        <w:rFonts w:ascii="Courier New" w:hAnsi="Courier New" w:cs="Courier New" w:hint="default"/>
      </w:rPr>
    </w:lvl>
    <w:lvl w:ilvl="8" w:tplc="B0984036" w:tentative="1">
      <w:start w:val="1"/>
      <w:numFmt w:val="bullet"/>
      <w:lvlText w:val=""/>
      <w:lvlJc w:val="left"/>
      <w:pPr>
        <w:ind w:left="7194" w:hanging="360"/>
      </w:pPr>
      <w:rPr>
        <w:rFonts w:ascii="Wingdings" w:hAnsi="Wingdings" w:hint="default"/>
      </w:rPr>
    </w:lvl>
  </w:abstractNum>
  <w:abstractNum w:abstractNumId="70" w15:restartNumberingAfterBreak="0">
    <w:nsid w:val="773E5FA5"/>
    <w:multiLevelType w:val="hybridMultilevel"/>
    <w:tmpl w:val="0C846C32"/>
    <w:lvl w:ilvl="0" w:tplc="04150017">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80C4835"/>
    <w:multiLevelType w:val="multilevel"/>
    <w:tmpl w:val="FFFFFFFF"/>
    <w:styleLink w:val="List2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2" w15:restartNumberingAfterBreak="0">
    <w:nsid w:val="79063D23"/>
    <w:multiLevelType w:val="hybridMultilevel"/>
    <w:tmpl w:val="F2BCA9DA"/>
    <w:lvl w:ilvl="0" w:tplc="68CCC788">
      <w:start w:val="1"/>
      <w:numFmt w:val="lowerLetter"/>
      <w:lvlText w:val="%1)"/>
      <w:lvlJc w:val="left"/>
      <w:pPr>
        <w:tabs>
          <w:tab w:val="num" w:pos="720"/>
        </w:tabs>
        <w:ind w:left="720" w:hanging="360"/>
      </w:pPr>
    </w:lvl>
    <w:lvl w:ilvl="1" w:tplc="6304F298">
      <w:start w:val="1"/>
      <w:numFmt w:val="decimal"/>
      <w:lvlText w:val="%2."/>
      <w:lvlJc w:val="left"/>
      <w:pPr>
        <w:tabs>
          <w:tab w:val="num" w:pos="1440"/>
        </w:tabs>
        <w:ind w:left="1440" w:hanging="360"/>
      </w:pPr>
    </w:lvl>
    <w:lvl w:ilvl="2" w:tplc="587C105E">
      <w:start w:val="1"/>
      <w:numFmt w:val="decimal"/>
      <w:lvlText w:val="%3."/>
      <w:lvlJc w:val="left"/>
      <w:pPr>
        <w:tabs>
          <w:tab w:val="num" w:pos="2160"/>
        </w:tabs>
        <w:ind w:left="2160" w:hanging="360"/>
      </w:pPr>
    </w:lvl>
    <w:lvl w:ilvl="3" w:tplc="35DED2AC">
      <w:start w:val="1"/>
      <w:numFmt w:val="decimal"/>
      <w:lvlText w:val="%4."/>
      <w:lvlJc w:val="left"/>
      <w:pPr>
        <w:tabs>
          <w:tab w:val="num" w:pos="2880"/>
        </w:tabs>
        <w:ind w:left="2880" w:hanging="360"/>
      </w:pPr>
    </w:lvl>
    <w:lvl w:ilvl="4" w:tplc="A16075E2">
      <w:start w:val="1"/>
      <w:numFmt w:val="decimal"/>
      <w:lvlText w:val="%5."/>
      <w:lvlJc w:val="left"/>
      <w:pPr>
        <w:tabs>
          <w:tab w:val="num" w:pos="3600"/>
        </w:tabs>
        <w:ind w:left="3600" w:hanging="360"/>
      </w:pPr>
    </w:lvl>
    <w:lvl w:ilvl="5" w:tplc="E4E481C6">
      <w:start w:val="1"/>
      <w:numFmt w:val="decimal"/>
      <w:lvlText w:val="%6."/>
      <w:lvlJc w:val="left"/>
      <w:pPr>
        <w:tabs>
          <w:tab w:val="num" w:pos="4320"/>
        </w:tabs>
        <w:ind w:left="4320" w:hanging="360"/>
      </w:pPr>
    </w:lvl>
    <w:lvl w:ilvl="6" w:tplc="00C607F4">
      <w:start w:val="1"/>
      <w:numFmt w:val="decimal"/>
      <w:lvlText w:val="%7."/>
      <w:lvlJc w:val="left"/>
      <w:pPr>
        <w:tabs>
          <w:tab w:val="num" w:pos="5040"/>
        </w:tabs>
        <w:ind w:left="5040" w:hanging="360"/>
      </w:pPr>
    </w:lvl>
    <w:lvl w:ilvl="7" w:tplc="65A00C22">
      <w:start w:val="1"/>
      <w:numFmt w:val="decimal"/>
      <w:lvlText w:val="%8."/>
      <w:lvlJc w:val="left"/>
      <w:pPr>
        <w:tabs>
          <w:tab w:val="num" w:pos="5760"/>
        </w:tabs>
        <w:ind w:left="5760" w:hanging="360"/>
      </w:pPr>
    </w:lvl>
    <w:lvl w:ilvl="8" w:tplc="D4508AD8">
      <w:start w:val="1"/>
      <w:numFmt w:val="decimal"/>
      <w:lvlText w:val="%9."/>
      <w:lvlJc w:val="left"/>
      <w:pPr>
        <w:tabs>
          <w:tab w:val="num" w:pos="6480"/>
        </w:tabs>
        <w:ind w:left="6480" w:hanging="360"/>
      </w:pPr>
    </w:lvl>
  </w:abstractNum>
  <w:abstractNum w:abstractNumId="73" w15:restartNumberingAfterBreak="0">
    <w:nsid w:val="798E10DF"/>
    <w:multiLevelType w:val="hybridMultilevel"/>
    <w:tmpl w:val="D2245FE8"/>
    <w:lvl w:ilvl="0" w:tplc="D646EA90">
      <w:start w:val="1"/>
      <w:numFmt w:val="bullet"/>
      <w:lvlText w:val=""/>
      <w:lvlJc w:val="left"/>
      <w:pPr>
        <w:tabs>
          <w:tab w:val="num" w:pos="720"/>
        </w:tabs>
        <w:ind w:left="720" w:hanging="360"/>
      </w:pPr>
      <w:rPr>
        <w:rFonts w:ascii="Symbol" w:hAnsi="Symbol" w:hint="default"/>
        <w:sz w:val="20"/>
      </w:rPr>
    </w:lvl>
    <w:lvl w:ilvl="1" w:tplc="2D7EA564" w:tentative="1">
      <w:start w:val="1"/>
      <w:numFmt w:val="bullet"/>
      <w:lvlText w:val="o"/>
      <w:lvlJc w:val="left"/>
      <w:pPr>
        <w:tabs>
          <w:tab w:val="num" w:pos="1440"/>
        </w:tabs>
        <w:ind w:left="1440" w:hanging="360"/>
      </w:pPr>
      <w:rPr>
        <w:rFonts w:ascii="Courier New" w:hAnsi="Courier New" w:hint="default"/>
        <w:sz w:val="20"/>
      </w:rPr>
    </w:lvl>
    <w:lvl w:ilvl="2" w:tplc="5A32C56A" w:tentative="1">
      <w:start w:val="1"/>
      <w:numFmt w:val="bullet"/>
      <w:lvlText w:val=""/>
      <w:lvlJc w:val="left"/>
      <w:pPr>
        <w:tabs>
          <w:tab w:val="num" w:pos="2160"/>
        </w:tabs>
        <w:ind w:left="2160" w:hanging="360"/>
      </w:pPr>
      <w:rPr>
        <w:rFonts w:ascii="Wingdings" w:hAnsi="Wingdings" w:hint="default"/>
        <w:sz w:val="20"/>
      </w:rPr>
    </w:lvl>
    <w:lvl w:ilvl="3" w:tplc="EC5E5236" w:tentative="1">
      <w:start w:val="1"/>
      <w:numFmt w:val="bullet"/>
      <w:lvlText w:val=""/>
      <w:lvlJc w:val="left"/>
      <w:pPr>
        <w:tabs>
          <w:tab w:val="num" w:pos="2880"/>
        </w:tabs>
        <w:ind w:left="2880" w:hanging="360"/>
      </w:pPr>
      <w:rPr>
        <w:rFonts w:ascii="Wingdings" w:hAnsi="Wingdings" w:hint="default"/>
        <w:sz w:val="20"/>
      </w:rPr>
    </w:lvl>
    <w:lvl w:ilvl="4" w:tplc="4CF6F5DE" w:tentative="1">
      <w:start w:val="1"/>
      <w:numFmt w:val="bullet"/>
      <w:lvlText w:val=""/>
      <w:lvlJc w:val="left"/>
      <w:pPr>
        <w:tabs>
          <w:tab w:val="num" w:pos="3600"/>
        </w:tabs>
        <w:ind w:left="3600" w:hanging="360"/>
      </w:pPr>
      <w:rPr>
        <w:rFonts w:ascii="Wingdings" w:hAnsi="Wingdings" w:hint="default"/>
        <w:sz w:val="20"/>
      </w:rPr>
    </w:lvl>
    <w:lvl w:ilvl="5" w:tplc="E4EEFBBE" w:tentative="1">
      <w:start w:val="1"/>
      <w:numFmt w:val="bullet"/>
      <w:lvlText w:val=""/>
      <w:lvlJc w:val="left"/>
      <w:pPr>
        <w:tabs>
          <w:tab w:val="num" w:pos="4320"/>
        </w:tabs>
        <w:ind w:left="4320" w:hanging="360"/>
      </w:pPr>
      <w:rPr>
        <w:rFonts w:ascii="Wingdings" w:hAnsi="Wingdings" w:hint="default"/>
        <w:sz w:val="20"/>
      </w:rPr>
    </w:lvl>
    <w:lvl w:ilvl="6" w:tplc="5F8A8694" w:tentative="1">
      <w:start w:val="1"/>
      <w:numFmt w:val="bullet"/>
      <w:lvlText w:val=""/>
      <w:lvlJc w:val="left"/>
      <w:pPr>
        <w:tabs>
          <w:tab w:val="num" w:pos="5040"/>
        </w:tabs>
        <w:ind w:left="5040" w:hanging="360"/>
      </w:pPr>
      <w:rPr>
        <w:rFonts w:ascii="Wingdings" w:hAnsi="Wingdings" w:hint="default"/>
        <w:sz w:val="20"/>
      </w:rPr>
    </w:lvl>
    <w:lvl w:ilvl="7" w:tplc="3BB89628" w:tentative="1">
      <w:start w:val="1"/>
      <w:numFmt w:val="bullet"/>
      <w:lvlText w:val=""/>
      <w:lvlJc w:val="left"/>
      <w:pPr>
        <w:tabs>
          <w:tab w:val="num" w:pos="5760"/>
        </w:tabs>
        <w:ind w:left="5760" w:hanging="360"/>
      </w:pPr>
      <w:rPr>
        <w:rFonts w:ascii="Wingdings" w:hAnsi="Wingdings" w:hint="default"/>
        <w:sz w:val="20"/>
      </w:rPr>
    </w:lvl>
    <w:lvl w:ilvl="8" w:tplc="0F940FFA"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D43A11"/>
    <w:multiLevelType w:val="hybridMultilevel"/>
    <w:tmpl w:val="D5662FC4"/>
    <w:lvl w:ilvl="0" w:tplc="5F6AF432">
      <w:start w:val="1"/>
      <w:numFmt w:val="decimal"/>
      <w:lvlText w:val="%1."/>
      <w:lvlJc w:val="left"/>
      <w:pPr>
        <w:ind w:left="360" w:hanging="360"/>
      </w:pPr>
      <w:rPr>
        <w:rFonts w:hint="default"/>
        <w:b w:val="0"/>
      </w:rPr>
    </w:lvl>
    <w:lvl w:ilvl="1" w:tplc="DDFE05CC">
      <w:start w:val="1"/>
      <w:numFmt w:val="lowerLetter"/>
      <w:lvlText w:val="%2."/>
      <w:lvlJc w:val="left"/>
      <w:pPr>
        <w:ind w:left="1080" w:hanging="360"/>
      </w:pPr>
    </w:lvl>
    <w:lvl w:ilvl="2" w:tplc="CFE05A18" w:tentative="1">
      <w:start w:val="1"/>
      <w:numFmt w:val="lowerRoman"/>
      <w:lvlText w:val="%3."/>
      <w:lvlJc w:val="right"/>
      <w:pPr>
        <w:ind w:left="1800" w:hanging="180"/>
      </w:pPr>
    </w:lvl>
    <w:lvl w:ilvl="3" w:tplc="B46CFFD0" w:tentative="1">
      <w:start w:val="1"/>
      <w:numFmt w:val="decimal"/>
      <w:lvlText w:val="%4."/>
      <w:lvlJc w:val="left"/>
      <w:pPr>
        <w:ind w:left="2520" w:hanging="360"/>
      </w:pPr>
    </w:lvl>
    <w:lvl w:ilvl="4" w:tplc="7C960D20" w:tentative="1">
      <w:start w:val="1"/>
      <w:numFmt w:val="lowerLetter"/>
      <w:lvlText w:val="%5."/>
      <w:lvlJc w:val="left"/>
      <w:pPr>
        <w:ind w:left="3240" w:hanging="360"/>
      </w:pPr>
    </w:lvl>
    <w:lvl w:ilvl="5" w:tplc="FFAAC61A" w:tentative="1">
      <w:start w:val="1"/>
      <w:numFmt w:val="lowerRoman"/>
      <w:lvlText w:val="%6."/>
      <w:lvlJc w:val="right"/>
      <w:pPr>
        <w:ind w:left="3960" w:hanging="180"/>
      </w:pPr>
    </w:lvl>
    <w:lvl w:ilvl="6" w:tplc="79C271E4" w:tentative="1">
      <w:start w:val="1"/>
      <w:numFmt w:val="decimal"/>
      <w:lvlText w:val="%7."/>
      <w:lvlJc w:val="left"/>
      <w:pPr>
        <w:ind w:left="4680" w:hanging="360"/>
      </w:pPr>
    </w:lvl>
    <w:lvl w:ilvl="7" w:tplc="CB284A04" w:tentative="1">
      <w:start w:val="1"/>
      <w:numFmt w:val="lowerLetter"/>
      <w:lvlText w:val="%8."/>
      <w:lvlJc w:val="left"/>
      <w:pPr>
        <w:ind w:left="5400" w:hanging="360"/>
      </w:pPr>
    </w:lvl>
    <w:lvl w:ilvl="8" w:tplc="CDBE89D2" w:tentative="1">
      <w:start w:val="1"/>
      <w:numFmt w:val="lowerRoman"/>
      <w:lvlText w:val="%9."/>
      <w:lvlJc w:val="right"/>
      <w:pPr>
        <w:ind w:left="6120" w:hanging="180"/>
      </w:pPr>
    </w:lvl>
  </w:abstractNum>
  <w:abstractNum w:abstractNumId="75" w15:restartNumberingAfterBreak="0">
    <w:nsid w:val="7DFB6170"/>
    <w:multiLevelType w:val="hybridMultilevel"/>
    <w:tmpl w:val="8A765E3C"/>
    <w:lvl w:ilvl="0" w:tplc="04150011">
      <w:start w:val="1"/>
      <w:numFmt w:val="decimal"/>
      <w:lvlText w:val="%1)"/>
      <w:lvlJc w:val="left"/>
      <w:pPr>
        <w:ind w:left="723"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
  </w:num>
  <w:num w:numId="4">
    <w:abstractNumId w:val="0"/>
  </w:num>
  <w:num w:numId="5">
    <w:abstractNumId w:val="53"/>
  </w:num>
  <w:num w:numId="6">
    <w:abstractNumId w:val="59"/>
    <w:lvlOverride w:ilvl="0">
      <w:lvl w:ilvl="0">
        <w:start w:val="1"/>
        <w:numFmt w:val="lowerLetter"/>
        <w:lvlText w:val="%1)"/>
        <w:lvlJc w:val="left"/>
        <w:rPr>
          <w:b/>
          <w:bCs/>
          <w:position w:val="0"/>
        </w:rPr>
      </w:lvl>
    </w:lvlOverride>
  </w:num>
  <w:num w:numId="7">
    <w:abstractNumId w:val="8"/>
  </w:num>
  <w:num w:numId="8">
    <w:abstractNumId w:val="40"/>
  </w:num>
  <w:num w:numId="9">
    <w:abstractNumId w:val="26"/>
  </w:num>
  <w:num w:numId="10">
    <w:abstractNumId w:val="12"/>
  </w:num>
  <w:num w:numId="11">
    <w:abstractNumId w:val="71"/>
  </w:num>
  <w:num w:numId="12">
    <w:abstractNumId w:val="39"/>
  </w:num>
  <w:num w:numId="13">
    <w:abstractNumId w:val="58"/>
  </w:num>
  <w:num w:numId="14">
    <w:abstractNumId w:val="47"/>
  </w:num>
  <w:num w:numId="15">
    <w:abstractNumId w:val="61"/>
  </w:num>
  <w:num w:numId="16">
    <w:abstractNumId w:val="4"/>
  </w:num>
  <w:num w:numId="17">
    <w:abstractNumId w:val="55"/>
  </w:num>
  <w:num w:numId="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startOverride w:val="1"/>
    </w:lvlOverride>
    <w:lvlOverride w:ilvl="1"/>
    <w:lvlOverride w:ilvl="2"/>
    <w:lvlOverride w:ilvl="3"/>
    <w:lvlOverride w:ilvl="4"/>
    <w:lvlOverride w:ilvl="5"/>
    <w:lvlOverride w:ilvl="6"/>
    <w:lvlOverride w:ilvl="7"/>
    <w:lvlOverride w:ilvl="8"/>
  </w:num>
  <w:num w:numId="20">
    <w:abstractNumId w:val="57"/>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2"/>
  </w:num>
  <w:num w:numId="25">
    <w:abstractNumId w:val="19"/>
  </w:num>
  <w:num w:numId="26">
    <w:abstractNumId w:val="9"/>
  </w:num>
  <w:num w:numId="27">
    <w:abstractNumId w:val="10"/>
  </w:num>
  <w:num w:numId="28">
    <w:abstractNumId w:val="13"/>
  </w:num>
  <w:num w:numId="29">
    <w:abstractNumId w:val="46"/>
  </w:num>
  <w:num w:numId="30">
    <w:abstractNumId w:val="45"/>
  </w:num>
  <w:num w:numId="31">
    <w:abstractNumId w:val="35"/>
  </w:num>
  <w:num w:numId="32">
    <w:abstractNumId w:val="28"/>
  </w:num>
  <w:num w:numId="33">
    <w:abstractNumId w:val="23"/>
  </w:num>
  <w:num w:numId="34">
    <w:abstractNumId w:val="21"/>
  </w:num>
  <w:num w:numId="35">
    <w:abstractNumId w:val="70"/>
  </w:num>
  <w:num w:numId="36">
    <w:abstractNumId w:val="37"/>
  </w:num>
  <w:num w:numId="37">
    <w:abstractNumId w:val="41"/>
  </w:num>
  <w:num w:numId="38">
    <w:abstractNumId w:val="16"/>
  </w:num>
  <w:num w:numId="39">
    <w:abstractNumId w:val="56"/>
  </w:num>
  <w:num w:numId="40">
    <w:abstractNumId w:val="60"/>
  </w:num>
  <w:num w:numId="41">
    <w:abstractNumId w:val="50"/>
  </w:num>
  <w:num w:numId="42">
    <w:abstractNumId w:val="17"/>
  </w:num>
  <w:num w:numId="43">
    <w:abstractNumId w:val="36"/>
  </w:num>
  <w:num w:numId="44">
    <w:abstractNumId w:val="51"/>
  </w:num>
  <w:num w:numId="45">
    <w:abstractNumId w:val="62"/>
  </w:num>
  <w:num w:numId="46">
    <w:abstractNumId w:val="7"/>
  </w:num>
  <w:num w:numId="47">
    <w:abstractNumId w:val="32"/>
  </w:num>
  <w:num w:numId="48">
    <w:abstractNumId w:val="49"/>
  </w:num>
  <w:num w:numId="49">
    <w:abstractNumId w:val="63"/>
  </w:num>
  <w:num w:numId="50">
    <w:abstractNumId w:val="43"/>
  </w:num>
  <w:num w:numId="51">
    <w:abstractNumId w:val="66"/>
  </w:num>
  <w:num w:numId="52">
    <w:abstractNumId w:val="42"/>
  </w:num>
  <w:num w:numId="53">
    <w:abstractNumId w:val="75"/>
  </w:num>
  <w:num w:numId="54">
    <w:abstractNumId w:val="48"/>
  </w:num>
  <w:num w:numId="55">
    <w:abstractNumId w:val="68"/>
  </w:num>
  <w:num w:numId="56">
    <w:abstractNumId w:val="30"/>
  </w:num>
  <w:num w:numId="57">
    <w:abstractNumId w:val="27"/>
  </w:num>
  <w:num w:numId="58">
    <w:abstractNumId w:val="11"/>
  </w:num>
  <w:num w:numId="59">
    <w:abstractNumId w:val="44"/>
  </w:num>
  <w:num w:numId="60">
    <w:abstractNumId w:val="22"/>
  </w:num>
  <w:num w:numId="61">
    <w:abstractNumId w:val="65"/>
  </w:num>
  <w:num w:numId="62">
    <w:abstractNumId w:val="20"/>
  </w:num>
  <w:num w:numId="63">
    <w:abstractNumId w:val="5"/>
  </w:num>
  <w:num w:numId="64">
    <w:abstractNumId w:val="18"/>
  </w:num>
  <w:num w:numId="65">
    <w:abstractNumId w:val="38"/>
  </w:num>
  <w:num w:numId="66">
    <w:abstractNumId w:val="34"/>
  </w:num>
  <w:num w:numId="67">
    <w:abstractNumId w:val="25"/>
  </w:num>
  <w:num w:numId="68">
    <w:abstractNumId w:val="73"/>
  </w:num>
  <w:num w:numId="69">
    <w:abstractNumId w:val="24"/>
  </w:num>
  <w:num w:numId="70">
    <w:abstractNumId w:val="67"/>
  </w:num>
  <w:num w:numId="71">
    <w:abstractNumId w:val="15"/>
  </w:num>
  <w:num w:numId="72">
    <w:abstractNumId w:val="33"/>
  </w:num>
  <w:num w:numId="73">
    <w:abstractNumId w:val="64"/>
  </w:num>
  <w:num w:numId="74">
    <w:abstractNumId w:val="3"/>
  </w:num>
  <w:num w:numId="75">
    <w:abstractNumId w:val="54"/>
  </w:num>
  <w:num w:numId="76">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3E"/>
    <w:rsid w:val="00000146"/>
    <w:rsid w:val="000035E5"/>
    <w:rsid w:val="000073FA"/>
    <w:rsid w:val="000101AC"/>
    <w:rsid w:val="0001154F"/>
    <w:rsid w:val="000134B0"/>
    <w:rsid w:val="00014A54"/>
    <w:rsid w:val="00016CD9"/>
    <w:rsid w:val="00016D84"/>
    <w:rsid w:val="0001704C"/>
    <w:rsid w:val="00020AD0"/>
    <w:rsid w:val="00021222"/>
    <w:rsid w:val="00021520"/>
    <w:rsid w:val="000248AC"/>
    <w:rsid w:val="00026225"/>
    <w:rsid w:val="000271C9"/>
    <w:rsid w:val="000303FC"/>
    <w:rsid w:val="000307AF"/>
    <w:rsid w:val="000308F8"/>
    <w:rsid w:val="00030E80"/>
    <w:rsid w:val="00032122"/>
    <w:rsid w:val="00033B07"/>
    <w:rsid w:val="00035629"/>
    <w:rsid w:val="000356E5"/>
    <w:rsid w:val="000412D9"/>
    <w:rsid w:val="0004317A"/>
    <w:rsid w:val="000435C6"/>
    <w:rsid w:val="00043E87"/>
    <w:rsid w:val="00047621"/>
    <w:rsid w:val="00047F0D"/>
    <w:rsid w:val="0005042E"/>
    <w:rsid w:val="00051E8E"/>
    <w:rsid w:val="000535B1"/>
    <w:rsid w:val="00053B47"/>
    <w:rsid w:val="00054E43"/>
    <w:rsid w:val="00055A79"/>
    <w:rsid w:val="00057655"/>
    <w:rsid w:val="00061709"/>
    <w:rsid w:val="0006404E"/>
    <w:rsid w:val="000649CB"/>
    <w:rsid w:val="0006518E"/>
    <w:rsid w:val="00065598"/>
    <w:rsid w:val="00066EAE"/>
    <w:rsid w:val="00073B23"/>
    <w:rsid w:val="0007480F"/>
    <w:rsid w:val="00075BA6"/>
    <w:rsid w:val="00076B38"/>
    <w:rsid w:val="00077A13"/>
    <w:rsid w:val="00080E02"/>
    <w:rsid w:val="000811B0"/>
    <w:rsid w:val="0008150F"/>
    <w:rsid w:val="0008256B"/>
    <w:rsid w:val="00082AEA"/>
    <w:rsid w:val="000855AF"/>
    <w:rsid w:val="000863C0"/>
    <w:rsid w:val="0008760D"/>
    <w:rsid w:val="00091D09"/>
    <w:rsid w:val="00093573"/>
    <w:rsid w:val="000945B5"/>
    <w:rsid w:val="00094CAE"/>
    <w:rsid w:val="0009512B"/>
    <w:rsid w:val="00095F94"/>
    <w:rsid w:val="00096D99"/>
    <w:rsid w:val="000A121B"/>
    <w:rsid w:val="000A1F2F"/>
    <w:rsid w:val="000A386E"/>
    <w:rsid w:val="000A4BBE"/>
    <w:rsid w:val="000A5AEA"/>
    <w:rsid w:val="000A634A"/>
    <w:rsid w:val="000B331C"/>
    <w:rsid w:val="000B4E71"/>
    <w:rsid w:val="000B735D"/>
    <w:rsid w:val="000B7D99"/>
    <w:rsid w:val="000C074A"/>
    <w:rsid w:val="000C10FD"/>
    <w:rsid w:val="000C1872"/>
    <w:rsid w:val="000C3C51"/>
    <w:rsid w:val="000C620B"/>
    <w:rsid w:val="000C7A8A"/>
    <w:rsid w:val="000D035D"/>
    <w:rsid w:val="000D2094"/>
    <w:rsid w:val="000D3095"/>
    <w:rsid w:val="000D37BB"/>
    <w:rsid w:val="000D41B3"/>
    <w:rsid w:val="000D6536"/>
    <w:rsid w:val="000D6998"/>
    <w:rsid w:val="000E033A"/>
    <w:rsid w:val="000E06E8"/>
    <w:rsid w:val="000E2040"/>
    <w:rsid w:val="000E26EF"/>
    <w:rsid w:val="000E3743"/>
    <w:rsid w:val="000E3A0E"/>
    <w:rsid w:val="000E587F"/>
    <w:rsid w:val="000E759B"/>
    <w:rsid w:val="000F1A22"/>
    <w:rsid w:val="000F2C39"/>
    <w:rsid w:val="000F3C9C"/>
    <w:rsid w:val="000F486D"/>
    <w:rsid w:val="000F68D4"/>
    <w:rsid w:val="000F7F6F"/>
    <w:rsid w:val="0010182C"/>
    <w:rsid w:val="00101866"/>
    <w:rsid w:val="0010374A"/>
    <w:rsid w:val="00104816"/>
    <w:rsid w:val="0010551F"/>
    <w:rsid w:val="00105E90"/>
    <w:rsid w:val="00107075"/>
    <w:rsid w:val="0010729D"/>
    <w:rsid w:val="001159EB"/>
    <w:rsid w:val="0011627F"/>
    <w:rsid w:val="0012004A"/>
    <w:rsid w:val="001214B7"/>
    <w:rsid w:val="00121B4F"/>
    <w:rsid w:val="00126439"/>
    <w:rsid w:val="00126E84"/>
    <w:rsid w:val="0013001D"/>
    <w:rsid w:val="00130FE7"/>
    <w:rsid w:val="00132C10"/>
    <w:rsid w:val="001349DB"/>
    <w:rsid w:val="00134D51"/>
    <w:rsid w:val="00135042"/>
    <w:rsid w:val="001378A5"/>
    <w:rsid w:val="00137BF9"/>
    <w:rsid w:val="00137FB0"/>
    <w:rsid w:val="00142032"/>
    <w:rsid w:val="001426D8"/>
    <w:rsid w:val="00144E33"/>
    <w:rsid w:val="00146FB2"/>
    <w:rsid w:val="0015093F"/>
    <w:rsid w:val="00154368"/>
    <w:rsid w:val="00155B82"/>
    <w:rsid w:val="0015751E"/>
    <w:rsid w:val="001622A8"/>
    <w:rsid w:val="00162713"/>
    <w:rsid w:val="00162C92"/>
    <w:rsid w:val="00163468"/>
    <w:rsid w:val="001651DF"/>
    <w:rsid w:val="00165DBF"/>
    <w:rsid w:val="001675C3"/>
    <w:rsid w:val="0017423A"/>
    <w:rsid w:val="00174514"/>
    <w:rsid w:val="00176B6A"/>
    <w:rsid w:val="00177FCE"/>
    <w:rsid w:val="0018177F"/>
    <w:rsid w:val="00181FC0"/>
    <w:rsid w:val="001824EF"/>
    <w:rsid w:val="00186F4A"/>
    <w:rsid w:val="0019206D"/>
    <w:rsid w:val="00193337"/>
    <w:rsid w:val="0019756B"/>
    <w:rsid w:val="001A0A14"/>
    <w:rsid w:val="001A352F"/>
    <w:rsid w:val="001A5C02"/>
    <w:rsid w:val="001A64D4"/>
    <w:rsid w:val="001A6ED3"/>
    <w:rsid w:val="001A7083"/>
    <w:rsid w:val="001A7338"/>
    <w:rsid w:val="001B1B7B"/>
    <w:rsid w:val="001B202A"/>
    <w:rsid w:val="001B353A"/>
    <w:rsid w:val="001B437B"/>
    <w:rsid w:val="001B5280"/>
    <w:rsid w:val="001B7BFA"/>
    <w:rsid w:val="001C04EB"/>
    <w:rsid w:val="001C2086"/>
    <w:rsid w:val="001C2960"/>
    <w:rsid w:val="001C6919"/>
    <w:rsid w:val="001D06D6"/>
    <w:rsid w:val="001D108C"/>
    <w:rsid w:val="001D2B18"/>
    <w:rsid w:val="001D37D7"/>
    <w:rsid w:val="001D458E"/>
    <w:rsid w:val="001D5437"/>
    <w:rsid w:val="001D795C"/>
    <w:rsid w:val="001D7FBE"/>
    <w:rsid w:val="001E1346"/>
    <w:rsid w:val="001E19B5"/>
    <w:rsid w:val="001E4651"/>
    <w:rsid w:val="001E5AE6"/>
    <w:rsid w:val="001E6045"/>
    <w:rsid w:val="001E64DE"/>
    <w:rsid w:val="001E6893"/>
    <w:rsid w:val="001E6C1D"/>
    <w:rsid w:val="001E6D46"/>
    <w:rsid w:val="001F0F66"/>
    <w:rsid w:val="001F5356"/>
    <w:rsid w:val="001F6B63"/>
    <w:rsid w:val="001F7915"/>
    <w:rsid w:val="001F7968"/>
    <w:rsid w:val="001F799C"/>
    <w:rsid w:val="00200BFE"/>
    <w:rsid w:val="0020261D"/>
    <w:rsid w:val="00202CE0"/>
    <w:rsid w:val="00207816"/>
    <w:rsid w:val="002106A6"/>
    <w:rsid w:val="00214C54"/>
    <w:rsid w:val="00215600"/>
    <w:rsid w:val="002158D3"/>
    <w:rsid w:val="0021639A"/>
    <w:rsid w:val="00221FA1"/>
    <w:rsid w:val="002233A5"/>
    <w:rsid w:val="00227C46"/>
    <w:rsid w:val="0023029E"/>
    <w:rsid w:val="00231103"/>
    <w:rsid w:val="00235D15"/>
    <w:rsid w:val="00237848"/>
    <w:rsid w:val="002427B5"/>
    <w:rsid w:val="00243835"/>
    <w:rsid w:val="00245D30"/>
    <w:rsid w:val="0024751D"/>
    <w:rsid w:val="00250C26"/>
    <w:rsid w:val="00250E2C"/>
    <w:rsid w:val="002512B3"/>
    <w:rsid w:val="00253DB1"/>
    <w:rsid w:val="00254022"/>
    <w:rsid w:val="002576C2"/>
    <w:rsid w:val="00257C0B"/>
    <w:rsid w:val="00261C0F"/>
    <w:rsid w:val="00267987"/>
    <w:rsid w:val="0027012A"/>
    <w:rsid w:val="00270F5C"/>
    <w:rsid w:val="0027378B"/>
    <w:rsid w:val="00273D78"/>
    <w:rsid w:val="00277107"/>
    <w:rsid w:val="002775E5"/>
    <w:rsid w:val="00280E2A"/>
    <w:rsid w:val="00282251"/>
    <w:rsid w:val="00282810"/>
    <w:rsid w:val="002828E3"/>
    <w:rsid w:val="00282C48"/>
    <w:rsid w:val="002847DA"/>
    <w:rsid w:val="002862E5"/>
    <w:rsid w:val="00287A7E"/>
    <w:rsid w:val="00290C04"/>
    <w:rsid w:val="00291A7F"/>
    <w:rsid w:val="00293115"/>
    <w:rsid w:val="002A16EC"/>
    <w:rsid w:val="002A1E62"/>
    <w:rsid w:val="002A30AD"/>
    <w:rsid w:val="002A6B71"/>
    <w:rsid w:val="002A7AA2"/>
    <w:rsid w:val="002A7AAE"/>
    <w:rsid w:val="002B0038"/>
    <w:rsid w:val="002B3831"/>
    <w:rsid w:val="002B50FE"/>
    <w:rsid w:val="002C0128"/>
    <w:rsid w:val="002C0966"/>
    <w:rsid w:val="002C4289"/>
    <w:rsid w:val="002C50C1"/>
    <w:rsid w:val="002C593E"/>
    <w:rsid w:val="002C5A4F"/>
    <w:rsid w:val="002C5BB4"/>
    <w:rsid w:val="002C70DD"/>
    <w:rsid w:val="002D0B4A"/>
    <w:rsid w:val="002D4136"/>
    <w:rsid w:val="002D5A37"/>
    <w:rsid w:val="002E0819"/>
    <w:rsid w:val="002E2709"/>
    <w:rsid w:val="002E280A"/>
    <w:rsid w:val="002E2F26"/>
    <w:rsid w:val="002E5DFD"/>
    <w:rsid w:val="002F185D"/>
    <w:rsid w:val="002F28EC"/>
    <w:rsid w:val="002F365C"/>
    <w:rsid w:val="002F4C9B"/>
    <w:rsid w:val="002F60DC"/>
    <w:rsid w:val="002F6441"/>
    <w:rsid w:val="002F7177"/>
    <w:rsid w:val="002F7611"/>
    <w:rsid w:val="003061B9"/>
    <w:rsid w:val="0031029B"/>
    <w:rsid w:val="00311234"/>
    <w:rsid w:val="00311EAA"/>
    <w:rsid w:val="0031423A"/>
    <w:rsid w:val="00315361"/>
    <w:rsid w:val="00316A08"/>
    <w:rsid w:val="00316C40"/>
    <w:rsid w:val="003171FD"/>
    <w:rsid w:val="00317422"/>
    <w:rsid w:val="0031746D"/>
    <w:rsid w:val="003200E9"/>
    <w:rsid w:val="00320E14"/>
    <w:rsid w:val="00323AF6"/>
    <w:rsid w:val="00325238"/>
    <w:rsid w:val="00325800"/>
    <w:rsid w:val="00326BC8"/>
    <w:rsid w:val="00327385"/>
    <w:rsid w:val="0033302C"/>
    <w:rsid w:val="003343DB"/>
    <w:rsid w:val="00336329"/>
    <w:rsid w:val="00336950"/>
    <w:rsid w:val="003374D9"/>
    <w:rsid w:val="00341A63"/>
    <w:rsid w:val="00342CAA"/>
    <w:rsid w:val="0034362A"/>
    <w:rsid w:val="00343A3F"/>
    <w:rsid w:val="003444BD"/>
    <w:rsid w:val="00344FFB"/>
    <w:rsid w:val="0034596E"/>
    <w:rsid w:val="00346E76"/>
    <w:rsid w:val="00352CCB"/>
    <w:rsid w:val="00353B97"/>
    <w:rsid w:val="0035513A"/>
    <w:rsid w:val="0035672F"/>
    <w:rsid w:val="003569EE"/>
    <w:rsid w:val="00360109"/>
    <w:rsid w:val="003602BE"/>
    <w:rsid w:val="00363DC1"/>
    <w:rsid w:val="0036497F"/>
    <w:rsid w:val="00364C05"/>
    <w:rsid w:val="003716BF"/>
    <w:rsid w:val="00373296"/>
    <w:rsid w:val="00373E45"/>
    <w:rsid w:val="00374A8A"/>
    <w:rsid w:val="00374AEC"/>
    <w:rsid w:val="00375F52"/>
    <w:rsid w:val="003764C8"/>
    <w:rsid w:val="00384EC9"/>
    <w:rsid w:val="0038565A"/>
    <w:rsid w:val="003877E7"/>
    <w:rsid w:val="003902F1"/>
    <w:rsid w:val="003922A3"/>
    <w:rsid w:val="00394B37"/>
    <w:rsid w:val="0039678C"/>
    <w:rsid w:val="003A0FA4"/>
    <w:rsid w:val="003A22F9"/>
    <w:rsid w:val="003A23BD"/>
    <w:rsid w:val="003A344E"/>
    <w:rsid w:val="003A3EB6"/>
    <w:rsid w:val="003A54C6"/>
    <w:rsid w:val="003A6D23"/>
    <w:rsid w:val="003A714E"/>
    <w:rsid w:val="003B172D"/>
    <w:rsid w:val="003B17A9"/>
    <w:rsid w:val="003B2826"/>
    <w:rsid w:val="003B33D7"/>
    <w:rsid w:val="003B4011"/>
    <w:rsid w:val="003B41F1"/>
    <w:rsid w:val="003B7B3F"/>
    <w:rsid w:val="003C0AE4"/>
    <w:rsid w:val="003C185D"/>
    <w:rsid w:val="003C2715"/>
    <w:rsid w:val="003C3AAD"/>
    <w:rsid w:val="003C5046"/>
    <w:rsid w:val="003C6FF4"/>
    <w:rsid w:val="003C79CB"/>
    <w:rsid w:val="003D1364"/>
    <w:rsid w:val="003D6697"/>
    <w:rsid w:val="003E0B1B"/>
    <w:rsid w:val="003E21D6"/>
    <w:rsid w:val="003E246D"/>
    <w:rsid w:val="003E4948"/>
    <w:rsid w:val="003E4D95"/>
    <w:rsid w:val="003E5158"/>
    <w:rsid w:val="003E6161"/>
    <w:rsid w:val="003E66D0"/>
    <w:rsid w:val="003E6826"/>
    <w:rsid w:val="003E703E"/>
    <w:rsid w:val="003E7CEB"/>
    <w:rsid w:val="003F01DD"/>
    <w:rsid w:val="003F090E"/>
    <w:rsid w:val="003F13FA"/>
    <w:rsid w:val="003F1980"/>
    <w:rsid w:val="003F3ABC"/>
    <w:rsid w:val="003F3F73"/>
    <w:rsid w:val="003F49E5"/>
    <w:rsid w:val="003F5931"/>
    <w:rsid w:val="003F7DDC"/>
    <w:rsid w:val="004004E5"/>
    <w:rsid w:val="00401723"/>
    <w:rsid w:val="004017BD"/>
    <w:rsid w:val="0040194E"/>
    <w:rsid w:val="00404C00"/>
    <w:rsid w:val="0040523A"/>
    <w:rsid w:val="00406AAF"/>
    <w:rsid w:val="00406F69"/>
    <w:rsid w:val="00412ADB"/>
    <w:rsid w:val="00414572"/>
    <w:rsid w:val="00415266"/>
    <w:rsid w:val="00417008"/>
    <w:rsid w:val="004175B0"/>
    <w:rsid w:val="00420067"/>
    <w:rsid w:val="004209E9"/>
    <w:rsid w:val="00423276"/>
    <w:rsid w:val="00424A60"/>
    <w:rsid w:val="00425429"/>
    <w:rsid w:val="00427A80"/>
    <w:rsid w:val="00432F3D"/>
    <w:rsid w:val="00433E59"/>
    <w:rsid w:val="00435021"/>
    <w:rsid w:val="004357FD"/>
    <w:rsid w:val="0043642A"/>
    <w:rsid w:val="00441489"/>
    <w:rsid w:val="00441699"/>
    <w:rsid w:val="00441848"/>
    <w:rsid w:val="00442666"/>
    <w:rsid w:val="004427BD"/>
    <w:rsid w:val="00442997"/>
    <w:rsid w:val="00446E02"/>
    <w:rsid w:val="00450708"/>
    <w:rsid w:val="004513FC"/>
    <w:rsid w:val="00451430"/>
    <w:rsid w:val="00451519"/>
    <w:rsid w:val="00451CF4"/>
    <w:rsid w:val="0045331A"/>
    <w:rsid w:val="0045387F"/>
    <w:rsid w:val="00453DEF"/>
    <w:rsid w:val="00453FEF"/>
    <w:rsid w:val="00454941"/>
    <w:rsid w:val="00455DFB"/>
    <w:rsid w:val="00456C3A"/>
    <w:rsid w:val="004675F0"/>
    <w:rsid w:val="004677EF"/>
    <w:rsid w:val="00467E5B"/>
    <w:rsid w:val="004732A2"/>
    <w:rsid w:val="00474391"/>
    <w:rsid w:val="00476CAE"/>
    <w:rsid w:val="00477D84"/>
    <w:rsid w:val="004850FA"/>
    <w:rsid w:val="00485945"/>
    <w:rsid w:val="004866A8"/>
    <w:rsid w:val="00486A78"/>
    <w:rsid w:val="00487E46"/>
    <w:rsid w:val="0049352C"/>
    <w:rsid w:val="004943E5"/>
    <w:rsid w:val="00494694"/>
    <w:rsid w:val="004A2851"/>
    <w:rsid w:val="004A4BEA"/>
    <w:rsid w:val="004A716F"/>
    <w:rsid w:val="004B138B"/>
    <w:rsid w:val="004B460C"/>
    <w:rsid w:val="004B4E7D"/>
    <w:rsid w:val="004B5900"/>
    <w:rsid w:val="004B6EE6"/>
    <w:rsid w:val="004B70CD"/>
    <w:rsid w:val="004B7980"/>
    <w:rsid w:val="004B7F08"/>
    <w:rsid w:val="004C2412"/>
    <w:rsid w:val="004C36BA"/>
    <w:rsid w:val="004C3737"/>
    <w:rsid w:val="004C52D1"/>
    <w:rsid w:val="004C7632"/>
    <w:rsid w:val="004D0329"/>
    <w:rsid w:val="004D0A94"/>
    <w:rsid w:val="004D2489"/>
    <w:rsid w:val="004D4F68"/>
    <w:rsid w:val="004D58C6"/>
    <w:rsid w:val="004D7900"/>
    <w:rsid w:val="004D7BE4"/>
    <w:rsid w:val="004D7DBC"/>
    <w:rsid w:val="004E40FE"/>
    <w:rsid w:val="004E69A7"/>
    <w:rsid w:val="004F2D26"/>
    <w:rsid w:val="004F73BC"/>
    <w:rsid w:val="00500D43"/>
    <w:rsid w:val="0050295F"/>
    <w:rsid w:val="00502B66"/>
    <w:rsid w:val="005032C2"/>
    <w:rsid w:val="005032DD"/>
    <w:rsid w:val="00505DE5"/>
    <w:rsid w:val="00507418"/>
    <w:rsid w:val="00511BA6"/>
    <w:rsid w:val="00512A22"/>
    <w:rsid w:val="00512E9F"/>
    <w:rsid w:val="00512EA0"/>
    <w:rsid w:val="005130A3"/>
    <w:rsid w:val="00513118"/>
    <w:rsid w:val="00513173"/>
    <w:rsid w:val="00513684"/>
    <w:rsid w:val="00513997"/>
    <w:rsid w:val="0051430C"/>
    <w:rsid w:val="0051693B"/>
    <w:rsid w:val="005169D1"/>
    <w:rsid w:val="00521DD1"/>
    <w:rsid w:val="005267EF"/>
    <w:rsid w:val="005273D5"/>
    <w:rsid w:val="00527560"/>
    <w:rsid w:val="005279D3"/>
    <w:rsid w:val="00527EB2"/>
    <w:rsid w:val="00530D78"/>
    <w:rsid w:val="00531B73"/>
    <w:rsid w:val="00532801"/>
    <w:rsid w:val="0053410C"/>
    <w:rsid w:val="0053422C"/>
    <w:rsid w:val="005401FC"/>
    <w:rsid w:val="005426FD"/>
    <w:rsid w:val="00543F13"/>
    <w:rsid w:val="0054415C"/>
    <w:rsid w:val="00544C88"/>
    <w:rsid w:val="0054789F"/>
    <w:rsid w:val="00550821"/>
    <w:rsid w:val="0055086C"/>
    <w:rsid w:val="00551797"/>
    <w:rsid w:val="00551E3F"/>
    <w:rsid w:val="00552964"/>
    <w:rsid w:val="00556983"/>
    <w:rsid w:val="00560A07"/>
    <w:rsid w:val="00560D42"/>
    <w:rsid w:val="00560D6D"/>
    <w:rsid w:val="00561988"/>
    <w:rsid w:val="00562617"/>
    <w:rsid w:val="005640BB"/>
    <w:rsid w:val="00566F5B"/>
    <w:rsid w:val="005677CA"/>
    <w:rsid w:val="00567943"/>
    <w:rsid w:val="0057102B"/>
    <w:rsid w:val="005721F4"/>
    <w:rsid w:val="00572405"/>
    <w:rsid w:val="005736D9"/>
    <w:rsid w:val="005741B0"/>
    <w:rsid w:val="00575B46"/>
    <w:rsid w:val="005834D3"/>
    <w:rsid w:val="005846AB"/>
    <w:rsid w:val="005847D0"/>
    <w:rsid w:val="00585555"/>
    <w:rsid w:val="00587486"/>
    <w:rsid w:val="00587677"/>
    <w:rsid w:val="00587DC3"/>
    <w:rsid w:val="005904FD"/>
    <w:rsid w:val="00592EC0"/>
    <w:rsid w:val="00594850"/>
    <w:rsid w:val="00596189"/>
    <w:rsid w:val="0059724A"/>
    <w:rsid w:val="005A3E82"/>
    <w:rsid w:val="005A4020"/>
    <w:rsid w:val="005A6077"/>
    <w:rsid w:val="005A677A"/>
    <w:rsid w:val="005A683D"/>
    <w:rsid w:val="005A6A17"/>
    <w:rsid w:val="005B0DBE"/>
    <w:rsid w:val="005B638E"/>
    <w:rsid w:val="005B6AF4"/>
    <w:rsid w:val="005B6DDC"/>
    <w:rsid w:val="005B7239"/>
    <w:rsid w:val="005C029F"/>
    <w:rsid w:val="005C2D49"/>
    <w:rsid w:val="005C71C3"/>
    <w:rsid w:val="005C7601"/>
    <w:rsid w:val="005D2C52"/>
    <w:rsid w:val="005D7F17"/>
    <w:rsid w:val="005E05BF"/>
    <w:rsid w:val="005E426D"/>
    <w:rsid w:val="005F0C5D"/>
    <w:rsid w:val="005F3DDF"/>
    <w:rsid w:val="005F7D48"/>
    <w:rsid w:val="00601001"/>
    <w:rsid w:val="0060246C"/>
    <w:rsid w:val="00607425"/>
    <w:rsid w:val="00607BB2"/>
    <w:rsid w:val="00607F40"/>
    <w:rsid w:val="006111FE"/>
    <w:rsid w:val="00612B0C"/>
    <w:rsid w:val="00613536"/>
    <w:rsid w:val="00613B05"/>
    <w:rsid w:val="006140DF"/>
    <w:rsid w:val="006177E8"/>
    <w:rsid w:val="0062264D"/>
    <w:rsid w:val="00623E81"/>
    <w:rsid w:val="00624E3E"/>
    <w:rsid w:val="00632398"/>
    <w:rsid w:val="00633690"/>
    <w:rsid w:val="006346CF"/>
    <w:rsid w:val="00646642"/>
    <w:rsid w:val="00646962"/>
    <w:rsid w:val="00647F43"/>
    <w:rsid w:val="00651153"/>
    <w:rsid w:val="00651966"/>
    <w:rsid w:val="00652F16"/>
    <w:rsid w:val="00653041"/>
    <w:rsid w:val="0065465B"/>
    <w:rsid w:val="006605F1"/>
    <w:rsid w:val="006612E9"/>
    <w:rsid w:val="0066181E"/>
    <w:rsid w:val="00661FA9"/>
    <w:rsid w:val="006631CB"/>
    <w:rsid w:val="006633F6"/>
    <w:rsid w:val="0066393C"/>
    <w:rsid w:val="006648F2"/>
    <w:rsid w:val="006653D8"/>
    <w:rsid w:val="00666C4D"/>
    <w:rsid w:val="006675B0"/>
    <w:rsid w:val="006678E9"/>
    <w:rsid w:val="00670E29"/>
    <w:rsid w:val="0067205E"/>
    <w:rsid w:val="00673D52"/>
    <w:rsid w:val="006744AC"/>
    <w:rsid w:val="006759F0"/>
    <w:rsid w:val="00681E0E"/>
    <w:rsid w:val="00681EE6"/>
    <w:rsid w:val="006823DC"/>
    <w:rsid w:val="006839BD"/>
    <w:rsid w:val="00683F07"/>
    <w:rsid w:val="0068411F"/>
    <w:rsid w:val="00684BB2"/>
    <w:rsid w:val="006865EF"/>
    <w:rsid w:val="00686760"/>
    <w:rsid w:val="00690BC2"/>
    <w:rsid w:val="006914EB"/>
    <w:rsid w:val="00691618"/>
    <w:rsid w:val="00692E8B"/>
    <w:rsid w:val="006952CE"/>
    <w:rsid w:val="0069561E"/>
    <w:rsid w:val="006956E2"/>
    <w:rsid w:val="00697105"/>
    <w:rsid w:val="0069786D"/>
    <w:rsid w:val="00697A69"/>
    <w:rsid w:val="006A27CA"/>
    <w:rsid w:val="006A325F"/>
    <w:rsid w:val="006A370E"/>
    <w:rsid w:val="006A4633"/>
    <w:rsid w:val="006A4B36"/>
    <w:rsid w:val="006A582A"/>
    <w:rsid w:val="006A603C"/>
    <w:rsid w:val="006A6672"/>
    <w:rsid w:val="006A70C7"/>
    <w:rsid w:val="006A7CCC"/>
    <w:rsid w:val="006B0358"/>
    <w:rsid w:val="006B0764"/>
    <w:rsid w:val="006B141A"/>
    <w:rsid w:val="006B4874"/>
    <w:rsid w:val="006B7E85"/>
    <w:rsid w:val="006C32AD"/>
    <w:rsid w:val="006C7081"/>
    <w:rsid w:val="006C7749"/>
    <w:rsid w:val="006D5C1E"/>
    <w:rsid w:val="006D694B"/>
    <w:rsid w:val="006D7252"/>
    <w:rsid w:val="006E0357"/>
    <w:rsid w:val="006E0842"/>
    <w:rsid w:val="006E0D87"/>
    <w:rsid w:val="006E131C"/>
    <w:rsid w:val="006E230D"/>
    <w:rsid w:val="006E2B66"/>
    <w:rsid w:val="006E4218"/>
    <w:rsid w:val="006E43BA"/>
    <w:rsid w:val="006E6BFC"/>
    <w:rsid w:val="006F1166"/>
    <w:rsid w:val="006F1D60"/>
    <w:rsid w:val="006F2C80"/>
    <w:rsid w:val="006F4715"/>
    <w:rsid w:val="006F4F72"/>
    <w:rsid w:val="006F6D3A"/>
    <w:rsid w:val="00701B47"/>
    <w:rsid w:val="00703593"/>
    <w:rsid w:val="007037A5"/>
    <w:rsid w:val="00705314"/>
    <w:rsid w:val="00706EFD"/>
    <w:rsid w:val="00707423"/>
    <w:rsid w:val="00707A96"/>
    <w:rsid w:val="00710FEB"/>
    <w:rsid w:val="00711295"/>
    <w:rsid w:val="007114CD"/>
    <w:rsid w:val="00714EBB"/>
    <w:rsid w:val="0071705A"/>
    <w:rsid w:val="00725198"/>
    <w:rsid w:val="00725308"/>
    <w:rsid w:val="00726F54"/>
    <w:rsid w:val="00730A21"/>
    <w:rsid w:val="00730EDD"/>
    <w:rsid w:val="0073168A"/>
    <w:rsid w:val="0073539C"/>
    <w:rsid w:val="00736181"/>
    <w:rsid w:val="00736A26"/>
    <w:rsid w:val="00740E71"/>
    <w:rsid w:val="0074176D"/>
    <w:rsid w:val="00741B99"/>
    <w:rsid w:val="00741CC0"/>
    <w:rsid w:val="00742535"/>
    <w:rsid w:val="00742B41"/>
    <w:rsid w:val="00745335"/>
    <w:rsid w:val="00756131"/>
    <w:rsid w:val="007567B1"/>
    <w:rsid w:val="0075778D"/>
    <w:rsid w:val="00760B3E"/>
    <w:rsid w:val="00760D06"/>
    <w:rsid w:val="0076277E"/>
    <w:rsid w:val="007646A3"/>
    <w:rsid w:val="007670C7"/>
    <w:rsid w:val="00767CBB"/>
    <w:rsid w:val="00774308"/>
    <w:rsid w:val="0077483F"/>
    <w:rsid w:val="00777491"/>
    <w:rsid w:val="007810C2"/>
    <w:rsid w:val="00783C5F"/>
    <w:rsid w:val="00784DB8"/>
    <w:rsid w:val="007928D9"/>
    <w:rsid w:val="00795A8E"/>
    <w:rsid w:val="007968A0"/>
    <w:rsid w:val="00797F20"/>
    <w:rsid w:val="007A0BFF"/>
    <w:rsid w:val="007A22F8"/>
    <w:rsid w:val="007A400C"/>
    <w:rsid w:val="007A40DD"/>
    <w:rsid w:val="007A44F8"/>
    <w:rsid w:val="007A4C8B"/>
    <w:rsid w:val="007A6411"/>
    <w:rsid w:val="007A6462"/>
    <w:rsid w:val="007A6CBD"/>
    <w:rsid w:val="007A6D14"/>
    <w:rsid w:val="007B248F"/>
    <w:rsid w:val="007B6298"/>
    <w:rsid w:val="007B647A"/>
    <w:rsid w:val="007B7212"/>
    <w:rsid w:val="007C30E7"/>
    <w:rsid w:val="007C37A5"/>
    <w:rsid w:val="007C3AD1"/>
    <w:rsid w:val="007D0879"/>
    <w:rsid w:val="007D115F"/>
    <w:rsid w:val="007D4427"/>
    <w:rsid w:val="007D5411"/>
    <w:rsid w:val="007E0EC2"/>
    <w:rsid w:val="007E356C"/>
    <w:rsid w:val="007E3BC6"/>
    <w:rsid w:val="007E46CD"/>
    <w:rsid w:val="007E49D6"/>
    <w:rsid w:val="007E4E51"/>
    <w:rsid w:val="007E5B82"/>
    <w:rsid w:val="007E631A"/>
    <w:rsid w:val="007F3688"/>
    <w:rsid w:val="007F3CBF"/>
    <w:rsid w:val="007F3D6C"/>
    <w:rsid w:val="007F4EAD"/>
    <w:rsid w:val="00800F5E"/>
    <w:rsid w:val="0080158C"/>
    <w:rsid w:val="00802117"/>
    <w:rsid w:val="008026A4"/>
    <w:rsid w:val="00803412"/>
    <w:rsid w:val="008049A8"/>
    <w:rsid w:val="008063FC"/>
    <w:rsid w:val="008065C3"/>
    <w:rsid w:val="00806E46"/>
    <w:rsid w:val="00811196"/>
    <w:rsid w:val="008116E1"/>
    <w:rsid w:val="00811A46"/>
    <w:rsid w:val="00811DA4"/>
    <w:rsid w:val="008127B2"/>
    <w:rsid w:val="00814917"/>
    <w:rsid w:val="00816C4F"/>
    <w:rsid w:val="00817C21"/>
    <w:rsid w:val="00820356"/>
    <w:rsid w:val="00820CE9"/>
    <w:rsid w:val="00820E34"/>
    <w:rsid w:val="0082149B"/>
    <w:rsid w:val="008221CA"/>
    <w:rsid w:val="00823C37"/>
    <w:rsid w:val="00830EFB"/>
    <w:rsid w:val="008314E6"/>
    <w:rsid w:val="008319F6"/>
    <w:rsid w:val="0083221B"/>
    <w:rsid w:val="008327B7"/>
    <w:rsid w:val="008335E9"/>
    <w:rsid w:val="00833C6D"/>
    <w:rsid w:val="008348CD"/>
    <w:rsid w:val="00835CE3"/>
    <w:rsid w:val="00836F45"/>
    <w:rsid w:val="00837C73"/>
    <w:rsid w:val="00845253"/>
    <w:rsid w:val="00850303"/>
    <w:rsid w:val="00850338"/>
    <w:rsid w:val="008529AC"/>
    <w:rsid w:val="00855C71"/>
    <w:rsid w:val="008571B1"/>
    <w:rsid w:val="00857452"/>
    <w:rsid w:val="00860271"/>
    <w:rsid w:val="008631D8"/>
    <w:rsid w:val="00863E58"/>
    <w:rsid w:val="00865036"/>
    <w:rsid w:val="008655E2"/>
    <w:rsid w:val="00867499"/>
    <w:rsid w:val="008709C6"/>
    <w:rsid w:val="008729A1"/>
    <w:rsid w:val="00873E7D"/>
    <w:rsid w:val="00877F94"/>
    <w:rsid w:val="008826BF"/>
    <w:rsid w:val="008846BF"/>
    <w:rsid w:val="00891CB7"/>
    <w:rsid w:val="008944CA"/>
    <w:rsid w:val="008963AB"/>
    <w:rsid w:val="0089651E"/>
    <w:rsid w:val="008A4DC1"/>
    <w:rsid w:val="008A4E68"/>
    <w:rsid w:val="008A581E"/>
    <w:rsid w:val="008A7C60"/>
    <w:rsid w:val="008B0E88"/>
    <w:rsid w:val="008B29A6"/>
    <w:rsid w:val="008B3F1D"/>
    <w:rsid w:val="008B40CB"/>
    <w:rsid w:val="008B4362"/>
    <w:rsid w:val="008B49ED"/>
    <w:rsid w:val="008B4DAD"/>
    <w:rsid w:val="008C03F3"/>
    <w:rsid w:val="008C081D"/>
    <w:rsid w:val="008C1384"/>
    <w:rsid w:val="008C24A4"/>
    <w:rsid w:val="008C26C1"/>
    <w:rsid w:val="008C4062"/>
    <w:rsid w:val="008C67C0"/>
    <w:rsid w:val="008C70ED"/>
    <w:rsid w:val="008C73D1"/>
    <w:rsid w:val="008D0B07"/>
    <w:rsid w:val="008D4072"/>
    <w:rsid w:val="008D55FD"/>
    <w:rsid w:val="008D5C40"/>
    <w:rsid w:val="008D60D4"/>
    <w:rsid w:val="008D6B05"/>
    <w:rsid w:val="008E0BA3"/>
    <w:rsid w:val="008E1B27"/>
    <w:rsid w:val="008E2E57"/>
    <w:rsid w:val="008E3DC6"/>
    <w:rsid w:val="008E69D9"/>
    <w:rsid w:val="008E78E7"/>
    <w:rsid w:val="008F1006"/>
    <w:rsid w:val="008F13AB"/>
    <w:rsid w:val="008F14E7"/>
    <w:rsid w:val="008F2CE3"/>
    <w:rsid w:val="008F4765"/>
    <w:rsid w:val="008F63D9"/>
    <w:rsid w:val="00904814"/>
    <w:rsid w:val="00906526"/>
    <w:rsid w:val="00910B1D"/>
    <w:rsid w:val="00910FDA"/>
    <w:rsid w:val="00911102"/>
    <w:rsid w:val="00911CE1"/>
    <w:rsid w:val="00917626"/>
    <w:rsid w:val="009212B9"/>
    <w:rsid w:val="0092130E"/>
    <w:rsid w:val="009272B1"/>
    <w:rsid w:val="009311C8"/>
    <w:rsid w:val="009314BD"/>
    <w:rsid w:val="00933630"/>
    <w:rsid w:val="00933CF4"/>
    <w:rsid w:val="00934897"/>
    <w:rsid w:val="009368D3"/>
    <w:rsid w:val="00941674"/>
    <w:rsid w:val="00941F5B"/>
    <w:rsid w:val="009450AC"/>
    <w:rsid w:val="009451F8"/>
    <w:rsid w:val="00946BE3"/>
    <w:rsid w:val="00951D98"/>
    <w:rsid w:val="00955985"/>
    <w:rsid w:val="00960B7E"/>
    <w:rsid w:val="0096155D"/>
    <w:rsid w:val="00961580"/>
    <w:rsid w:val="009619C3"/>
    <w:rsid w:val="0096298F"/>
    <w:rsid w:val="0096471B"/>
    <w:rsid w:val="00964D6E"/>
    <w:rsid w:val="00965005"/>
    <w:rsid w:val="00965BDB"/>
    <w:rsid w:val="009673BA"/>
    <w:rsid w:val="009675A5"/>
    <w:rsid w:val="00967B0A"/>
    <w:rsid w:val="0097124F"/>
    <w:rsid w:val="00971CBA"/>
    <w:rsid w:val="00973180"/>
    <w:rsid w:val="009769D5"/>
    <w:rsid w:val="00982621"/>
    <w:rsid w:val="009841B4"/>
    <w:rsid w:val="00984E0D"/>
    <w:rsid w:val="009901F5"/>
    <w:rsid w:val="00990590"/>
    <w:rsid w:val="00991C94"/>
    <w:rsid w:val="00992BCD"/>
    <w:rsid w:val="00993E8F"/>
    <w:rsid w:val="0099417C"/>
    <w:rsid w:val="00994580"/>
    <w:rsid w:val="00994CC6"/>
    <w:rsid w:val="00996D4F"/>
    <w:rsid w:val="00996E30"/>
    <w:rsid w:val="00996EBC"/>
    <w:rsid w:val="0099788C"/>
    <w:rsid w:val="009A06FA"/>
    <w:rsid w:val="009A21C1"/>
    <w:rsid w:val="009A2793"/>
    <w:rsid w:val="009A7515"/>
    <w:rsid w:val="009B094F"/>
    <w:rsid w:val="009B34E6"/>
    <w:rsid w:val="009B37CB"/>
    <w:rsid w:val="009B5136"/>
    <w:rsid w:val="009B5372"/>
    <w:rsid w:val="009B6577"/>
    <w:rsid w:val="009B6C03"/>
    <w:rsid w:val="009B6EE1"/>
    <w:rsid w:val="009B7A18"/>
    <w:rsid w:val="009C0CFC"/>
    <w:rsid w:val="009C2EB1"/>
    <w:rsid w:val="009C6FE8"/>
    <w:rsid w:val="009C788B"/>
    <w:rsid w:val="009D11A4"/>
    <w:rsid w:val="009D35DA"/>
    <w:rsid w:val="009D4178"/>
    <w:rsid w:val="009E04B4"/>
    <w:rsid w:val="009E1B42"/>
    <w:rsid w:val="009E2AE4"/>
    <w:rsid w:val="009E3ABF"/>
    <w:rsid w:val="009E3F6C"/>
    <w:rsid w:val="009E4436"/>
    <w:rsid w:val="009E4FF8"/>
    <w:rsid w:val="009E5038"/>
    <w:rsid w:val="009F0E6F"/>
    <w:rsid w:val="009F290A"/>
    <w:rsid w:val="009F4001"/>
    <w:rsid w:val="009F4EF8"/>
    <w:rsid w:val="009F5C5D"/>
    <w:rsid w:val="009F776D"/>
    <w:rsid w:val="00A0271D"/>
    <w:rsid w:val="00A02E89"/>
    <w:rsid w:val="00A03275"/>
    <w:rsid w:val="00A033A9"/>
    <w:rsid w:val="00A05687"/>
    <w:rsid w:val="00A068DB"/>
    <w:rsid w:val="00A06B15"/>
    <w:rsid w:val="00A075E0"/>
    <w:rsid w:val="00A12E4A"/>
    <w:rsid w:val="00A1498B"/>
    <w:rsid w:val="00A17013"/>
    <w:rsid w:val="00A24F13"/>
    <w:rsid w:val="00A26350"/>
    <w:rsid w:val="00A26F37"/>
    <w:rsid w:val="00A27ED5"/>
    <w:rsid w:val="00A337A6"/>
    <w:rsid w:val="00A339DD"/>
    <w:rsid w:val="00A35BF9"/>
    <w:rsid w:val="00A36EA6"/>
    <w:rsid w:val="00A41142"/>
    <w:rsid w:val="00A42B39"/>
    <w:rsid w:val="00A435C4"/>
    <w:rsid w:val="00A44235"/>
    <w:rsid w:val="00A45DD1"/>
    <w:rsid w:val="00A50088"/>
    <w:rsid w:val="00A51FCA"/>
    <w:rsid w:val="00A5650E"/>
    <w:rsid w:val="00A56E21"/>
    <w:rsid w:val="00A56E5B"/>
    <w:rsid w:val="00A579CC"/>
    <w:rsid w:val="00A60AA9"/>
    <w:rsid w:val="00A61B53"/>
    <w:rsid w:val="00A6393B"/>
    <w:rsid w:val="00A72D6F"/>
    <w:rsid w:val="00A75F6D"/>
    <w:rsid w:val="00A77688"/>
    <w:rsid w:val="00A80641"/>
    <w:rsid w:val="00A82302"/>
    <w:rsid w:val="00A82FA8"/>
    <w:rsid w:val="00A8336E"/>
    <w:rsid w:val="00A8485D"/>
    <w:rsid w:val="00A84E33"/>
    <w:rsid w:val="00A864FC"/>
    <w:rsid w:val="00A91C22"/>
    <w:rsid w:val="00A9329F"/>
    <w:rsid w:val="00A943DA"/>
    <w:rsid w:val="00A9698D"/>
    <w:rsid w:val="00AA0B39"/>
    <w:rsid w:val="00AA5002"/>
    <w:rsid w:val="00AA79F5"/>
    <w:rsid w:val="00AB2F63"/>
    <w:rsid w:val="00AB3907"/>
    <w:rsid w:val="00AB3D38"/>
    <w:rsid w:val="00AB640A"/>
    <w:rsid w:val="00AB677F"/>
    <w:rsid w:val="00AB689D"/>
    <w:rsid w:val="00AB7C74"/>
    <w:rsid w:val="00AC2EDB"/>
    <w:rsid w:val="00AC527D"/>
    <w:rsid w:val="00AC68BD"/>
    <w:rsid w:val="00AD01E0"/>
    <w:rsid w:val="00AD1B1F"/>
    <w:rsid w:val="00AD2B3C"/>
    <w:rsid w:val="00AD3401"/>
    <w:rsid w:val="00AD37FB"/>
    <w:rsid w:val="00AD3E8E"/>
    <w:rsid w:val="00AD3FCE"/>
    <w:rsid w:val="00AD7327"/>
    <w:rsid w:val="00AE082B"/>
    <w:rsid w:val="00AE3C52"/>
    <w:rsid w:val="00AE437F"/>
    <w:rsid w:val="00AE4822"/>
    <w:rsid w:val="00AE7611"/>
    <w:rsid w:val="00AE7B7D"/>
    <w:rsid w:val="00AF23D4"/>
    <w:rsid w:val="00AF249D"/>
    <w:rsid w:val="00AF6764"/>
    <w:rsid w:val="00AF7109"/>
    <w:rsid w:val="00B000B3"/>
    <w:rsid w:val="00B00922"/>
    <w:rsid w:val="00B00C79"/>
    <w:rsid w:val="00B00F26"/>
    <w:rsid w:val="00B01D4F"/>
    <w:rsid w:val="00B024BE"/>
    <w:rsid w:val="00B04A82"/>
    <w:rsid w:val="00B04ECA"/>
    <w:rsid w:val="00B052D7"/>
    <w:rsid w:val="00B10237"/>
    <w:rsid w:val="00B10279"/>
    <w:rsid w:val="00B10A1B"/>
    <w:rsid w:val="00B1184B"/>
    <w:rsid w:val="00B12D81"/>
    <w:rsid w:val="00B13C28"/>
    <w:rsid w:val="00B142DA"/>
    <w:rsid w:val="00B146CF"/>
    <w:rsid w:val="00B17022"/>
    <w:rsid w:val="00B17A90"/>
    <w:rsid w:val="00B20256"/>
    <w:rsid w:val="00B205C8"/>
    <w:rsid w:val="00B21F7D"/>
    <w:rsid w:val="00B2349A"/>
    <w:rsid w:val="00B24F09"/>
    <w:rsid w:val="00B26065"/>
    <w:rsid w:val="00B269D9"/>
    <w:rsid w:val="00B364EF"/>
    <w:rsid w:val="00B367E9"/>
    <w:rsid w:val="00B3745E"/>
    <w:rsid w:val="00B37E0F"/>
    <w:rsid w:val="00B423BE"/>
    <w:rsid w:val="00B42499"/>
    <w:rsid w:val="00B434DA"/>
    <w:rsid w:val="00B43994"/>
    <w:rsid w:val="00B4479E"/>
    <w:rsid w:val="00B47247"/>
    <w:rsid w:val="00B509A9"/>
    <w:rsid w:val="00B515BA"/>
    <w:rsid w:val="00B51F52"/>
    <w:rsid w:val="00B522F0"/>
    <w:rsid w:val="00B5333A"/>
    <w:rsid w:val="00B54CAA"/>
    <w:rsid w:val="00B55268"/>
    <w:rsid w:val="00B57584"/>
    <w:rsid w:val="00B577C3"/>
    <w:rsid w:val="00B57CC6"/>
    <w:rsid w:val="00B60F82"/>
    <w:rsid w:val="00B642CB"/>
    <w:rsid w:val="00B659F4"/>
    <w:rsid w:val="00B65B78"/>
    <w:rsid w:val="00B66583"/>
    <w:rsid w:val="00B67E21"/>
    <w:rsid w:val="00B707C5"/>
    <w:rsid w:val="00B741B9"/>
    <w:rsid w:val="00B74707"/>
    <w:rsid w:val="00B75C87"/>
    <w:rsid w:val="00B76EA5"/>
    <w:rsid w:val="00B7744A"/>
    <w:rsid w:val="00B83941"/>
    <w:rsid w:val="00B856B1"/>
    <w:rsid w:val="00B85AFE"/>
    <w:rsid w:val="00B87CAE"/>
    <w:rsid w:val="00B903DA"/>
    <w:rsid w:val="00B91BDF"/>
    <w:rsid w:val="00B92A94"/>
    <w:rsid w:val="00B95350"/>
    <w:rsid w:val="00B97914"/>
    <w:rsid w:val="00BA12C4"/>
    <w:rsid w:val="00BA1376"/>
    <w:rsid w:val="00BA3AB8"/>
    <w:rsid w:val="00BA41BD"/>
    <w:rsid w:val="00BA4866"/>
    <w:rsid w:val="00BB1F31"/>
    <w:rsid w:val="00BB327E"/>
    <w:rsid w:val="00BB7243"/>
    <w:rsid w:val="00BB746C"/>
    <w:rsid w:val="00BC11DF"/>
    <w:rsid w:val="00BC1999"/>
    <w:rsid w:val="00BC56B8"/>
    <w:rsid w:val="00BC56E9"/>
    <w:rsid w:val="00BC588A"/>
    <w:rsid w:val="00BC622B"/>
    <w:rsid w:val="00BC6EBE"/>
    <w:rsid w:val="00BC70C1"/>
    <w:rsid w:val="00BD02E3"/>
    <w:rsid w:val="00BD048C"/>
    <w:rsid w:val="00BD20B5"/>
    <w:rsid w:val="00BD38C8"/>
    <w:rsid w:val="00BD4A1B"/>
    <w:rsid w:val="00BD54B2"/>
    <w:rsid w:val="00BD59B6"/>
    <w:rsid w:val="00BD5A4E"/>
    <w:rsid w:val="00BD68FA"/>
    <w:rsid w:val="00BE59D5"/>
    <w:rsid w:val="00BE6418"/>
    <w:rsid w:val="00BE73E8"/>
    <w:rsid w:val="00BF0FF6"/>
    <w:rsid w:val="00BF25BA"/>
    <w:rsid w:val="00C03632"/>
    <w:rsid w:val="00C03CF9"/>
    <w:rsid w:val="00C042EE"/>
    <w:rsid w:val="00C054A2"/>
    <w:rsid w:val="00C0784E"/>
    <w:rsid w:val="00C10953"/>
    <w:rsid w:val="00C10B49"/>
    <w:rsid w:val="00C10F13"/>
    <w:rsid w:val="00C138F9"/>
    <w:rsid w:val="00C20C30"/>
    <w:rsid w:val="00C23108"/>
    <w:rsid w:val="00C233D5"/>
    <w:rsid w:val="00C25555"/>
    <w:rsid w:val="00C26D91"/>
    <w:rsid w:val="00C272FD"/>
    <w:rsid w:val="00C27D81"/>
    <w:rsid w:val="00C34516"/>
    <w:rsid w:val="00C346DB"/>
    <w:rsid w:val="00C34A88"/>
    <w:rsid w:val="00C351BE"/>
    <w:rsid w:val="00C352DC"/>
    <w:rsid w:val="00C360DC"/>
    <w:rsid w:val="00C37A5E"/>
    <w:rsid w:val="00C402CF"/>
    <w:rsid w:val="00C40477"/>
    <w:rsid w:val="00C42094"/>
    <w:rsid w:val="00C43EAB"/>
    <w:rsid w:val="00C43F12"/>
    <w:rsid w:val="00C45967"/>
    <w:rsid w:val="00C462D0"/>
    <w:rsid w:val="00C474B2"/>
    <w:rsid w:val="00C5002F"/>
    <w:rsid w:val="00C506E9"/>
    <w:rsid w:val="00C50C80"/>
    <w:rsid w:val="00C54F51"/>
    <w:rsid w:val="00C551FA"/>
    <w:rsid w:val="00C55A9A"/>
    <w:rsid w:val="00C562BB"/>
    <w:rsid w:val="00C569A4"/>
    <w:rsid w:val="00C6122D"/>
    <w:rsid w:val="00C61DCF"/>
    <w:rsid w:val="00C6458E"/>
    <w:rsid w:val="00C6560B"/>
    <w:rsid w:val="00C65D66"/>
    <w:rsid w:val="00C67BCA"/>
    <w:rsid w:val="00C725B7"/>
    <w:rsid w:val="00C731E0"/>
    <w:rsid w:val="00C76869"/>
    <w:rsid w:val="00C76A1E"/>
    <w:rsid w:val="00C76F3F"/>
    <w:rsid w:val="00C771EF"/>
    <w:rsid w:val="00C7750B"/>
    <w:rsid w:val="00C813B5"/>
    <w:rsid w:val="00C81F58"/>
    <w:rsid w:val="00C82AB7"/>
    <w:rsid w:val="00C8323D"/>
    <w:rsid w:val="00C8338F"/>
    <w:rsid w:val="00C83B04"/>
    <w:rsid w:val="00C83E0F"/>
    <w:rsid w:val="00C94524"/>
    <w:rsid w:val="00C95C7C"/>
    <w:rsid w:val="00CA62D4"/>
    <w:rsid w:val="00CB0D09"/>
    <w:rsid w:val="00CB1448"/>
    <w:rsid w:val="00CB1B89"/>
    <w:rsid w:val="00CB1D83"/>
    <w:rsid w:val="00CB5226"/>
    <w:rsid w:val="00CB6057"/>
    <w:rsid w:val="00CB727E"/>
    <w:rsid w:val="00CC12D7"/>
    <w:rsid w:val="00CC2A05"/>
    <w:rsid w:val="00CC43A6"/>
    <w:rsid w:val="00CC533D"/>
    <w:rsid w:val="00CC5545"/>
    <w:rsid w:val="00CC5C6A"/>
    <w:rsid w:val="00CD0046"/>
    <w:rsid w:val="00CD1AD0"/>
    <w:rsid w:val="00CD2685"/>
    <w:rsid w:val="00CD3DC6"/>
    <w:rsid w:val="00CD5478"/>
    <w:rsid w:val="00CD683D"/>
    <w:rsid w:val="00CD70CC"/>
    <w:rsid w:val="00CD7B94"/>
    <w:rsid w:val="00CE1540"/>
    <w:rsid w:val="00CE67E4"/>
    <w:rsid w:val="00CF0A6F"/>
    <w:rsid w:val="00CF1CEF"/>
    <w:rsid w:val="00CF56F3"/>
    <w:rsid w:val="00CF620C"/>
    <w:rsid w:val="00CF7877"/>
    <w:rsid w:val="00D0212F"/>
    <w:rsid w:val="00D02B08"/>
    <w:rsid w:val="00D02FE8"/>
    <w:rsid w:val="00D046D9"/>
    <w:rsid w:val="00D04CDF"/>
    <w:rsid w:val="00D06219"/>
    <w:rsid w:val="00D06CF7"/>
    <w:rsid w:val="00D07AF5"/>
    <w:rsid w:val="00D1188C"/>
    <w:rsid w:val="00D12C05"/>
    <w:rsid w:val="00D14ED8"/>
    <w:rsid w:val="00D152C3"/>
    <w:rsid w:val="00D20C0E"/>
    <w:rsid w:val="00D221A7"/>
    <w:rsid w:val="00D2643A"/>
    <w:rsid w:val="00D31078"/>
    <w:rsid w:val="00D345A3"/>
    <w:rsid w:val="00D34716"/>
    <w:rsid w:val="00D3767D"/>
    <w:rsid w:val="00D37BE5"/>
    <w:rsid w:val="00D402A9"/>
    <w:rsid w:val="00D40B11"/>
    <w:rsid w:val="00D40FBC"/>
    <w:rsid w:val="00D4154C"/>
    <w:rsid w:val="00D41A51"/>
    <w:rsid w:val="00D4378E"/>
    <w:rsid w:val="00D455A8"/>
    <w:rsid w:val="00D46971"/>
    <w:rsid w:val="00D502AF"/>
    <w:rsid w:val="00D502D8"/>
    <w:rsid w:val="00D503A4"/>
    <w:rsid w:val="00D51080"/>
    <w:rsid w:val="00D52583"/>
    <w:rsid w:val="00D53125"/>
    <w:rsid w:val="00D532B5"/>
    <w:rsid w:val="00D53358"/>
    <w:rsid w:val="00D55AD6"/>
    <w:rsid w:val="00D61C95"/>
    <w:rsid w:val="00D63E44"/>
    <w:rsid w:val="00D64E92"/>
    <w:rsid w:val="00D6620D"/>
    <w:rsid w:val="00D66E25"/>
    <w:rsid w:val="00D72AF7"/>
    <w:rsid w:val="00D72BA2"/>
    <w:rsid w:val="00D73B80"/>
    <w:rsid w:val="00D73C35"/>
    <w:rsid w:val="00D75895"/>
    <w:rsid w:val="00D77987"/>
    <w:rsid w:val="00D77EED"/>
    <w:rsid w:val="00D803A4"/>
    <w:rsid w:val="00D81210"/>
    <w:rsid w:val="00D82119"/>
    <w:rsid w:val="00D841CC"/>
    <w:rsid w:val="00D85A2D"/>
    <w:rsid w:val="00D91687"/>
    <w:rsid w:val="00D9776E"/>
    <w:rsid w:val="00D97AB9"/>
    <w:rsid w:val="00DA066B"/>
    <w:rsid w:val="00DA391D"/>
    <w:rsid w:val="00DA4BD2"/>
    <w:rsid w:val="00DB0F01"/>
    <w:rsid w:val="00DB21BB"/>
    <w:rsid w:val="00DB5134"/>
    <w:rsid w:val="00DC1E7A"/>
    <w:rsid w:val="00DC3E15"/>
    <w:rsid w:val="00DC6082"/>
    <w:rsid w:val="00DC6503"/>
    <w:rsid w:val="00DC67D1"/>
    <w:rsid w:val="00DD1AC9"/>
    <w:rsid w:val="00DD28F7"/>
    <w:rsid w:val="00DD291D"/>
    <w:rsid w:val="00DD3317"/>
    <w:rsid w:val="00DD388D"/>
    <w:rsid w:val="00DD5CD0"/>
    <w:rsid w:val="00DE010F"/>
    <w:rsid w:val="00DE0672"/>
    <w:rsid w:val="00DE148E"/>
    <w:rsid w:val="00DE30CE"/>
    <w:rsid w:val="00DE49F2"/>
    <w:rsid w:val="00DE51BD"/>
    <w:rsid w:val="00DE5291"/>
    <w:rsid w:val="00DE5546"/>
    <w:rsid w:val="00DF1CF0"/>
    <w:rsid w:val="00DF4EA4"/>
    <w:rsid w:val="00DF6900"/>
    <w:rsid w:val="00DF7CD0"/>
    <w:rsid w:val="00E0058F"/>
    <w:rsid w:val="00E018D9"/>
    <w:rsid w:val="00E018EA"/>
    <w:rsid w:val="00E029FD"/>
    <w:rsid w:val="00E02BEC"/>
    <w:rsid w:val="00E03827"/>
    <w:rsid w:val="00E048EB"/>
    <w:rsid w:val="00E07600"/>
    <w:rsid w:val="00E1544D"/>
    <w:rsid w:val="00E159C6"/>
    <w:rsid w:val="00E174F8"/>
    <w:rsid w:val="00E2214D"/>
    <w:rsid w:val="00E24610"/>
    <w:rsid w:val="00E269B0"/>
    <w:rsid w:val="00E31955"/>
    <w:rsid w:val="00E32300"/>
    <w:rsid w:val="00E32F2E"/>
    <w:rsid w:val="00E331AC"/>
    <w:rsid w:val="00E33455"/>
    <w:rsid w:val="00E337FB"/>
    <w:rsid w:val="00E35856"/>
    <w:rsid w:val="00E42FB3"/>
    <w:rsid w:val="00E440DE"/>
    <w:rsid w:val="00E44E1C"/>
    <w:rsid w:val="00E4577B"/>
    <w:rsid w:val="00E46D78"/>
    <w:rsid w:val="00E51582"/>
    <w:rsid w:val="00E52E1D"/>
    <w:rsid w:val="00E54E29"/>
    <w:rsid w:val="00E56689"/>
    <w:rsid w:val="00E60D65"/>
    <w:rsid w:val="00E61416"/>
    <w:rsid w:val="00E61821"/>
    <w:rsid w:val="00E61ED6"/>
    <w:rsid w:val="00E639CB"/>
    <w:rsid w:val="00E64EC1"/>
    <w:rsid w:val="00E6514B"/>
    <w:rsid w:val="00E66612"/>
    <w:rsid w:val="00E713DD"/>
    <w:rsid w:val="00E7497A"/>
    <w:rsid w:val="00E74F2C"/>
    <w:rsid w:val="00E77833"/>
    <w:rsid w:val="00E850C1"/>
    <w:rsid w:val="00E874AE"/>
    <w:rsid w:val="00E9239B"/>
    <w:rsid w:val="00E928B4"/>
    <w:rsid w:val="00E92D81"/>
    <w:rsid w:val="00E934AA"/>
    <w:rsid w:val="00E953B7"/>
    <w:rsid w:val="00E9694A"/>
    <w:rsid w:val="00EA0992"/>
    <w:rsid w:val="00EA1EC1"/>
    <w:rsid w:val="00EA232C"/>
    <w:rsid w:val="00EA2B88"/>
    <w:rsid w:val="00EA6579"/>
    <w:rsid w:val="00EA7130"/>
    <w:rsid w:val="00EA72F7"/>
    <w:rsid w:val="00EB05A9"/>
    <w:rsid w:val="00EB0829"/>
    <w:rsid w:val="00EB2E27"/>
    <w:rsid w:val="00EB4EB2"/>
    <w:rsid w:val="00EB6089"/>
    <w:rsid w:val="00EC19FC"/>
    <w:rsid w:val="00EC3C6B"/>
    <w:rsid w:val="00EC6A86"/>
    <w:rsid w:val="00EC6DD3"/>
    <w:rsid w:val="00EC7F89"/>
    <w:rsid w:val="00ED3B7B"/>
    <w:rsid w:val="00ED5B48"/>
    <w:rsid w:val="00ED7625"/>
    <w:rsid w:val="00EE0C89"/>
    <w:rsid w:val="00EE1437"/>
    <w:rsid w:val="00EE172A"/>
    <w:rsid w:val="00EE1D1F"/>
    <w:rsid w:val="00EE2508"/>
    <w:rsid w:val="00EE29CA"/>
    <w:rsid w:val="00EE34FA"/>
    <w:rsid w:val="00EE4B3C"/>
    <w:rsid w:val="00EE51A8"/>
    <w:rsid w:val="00EF298B"/>
    <w:rsid w:val="00EF3DE1"/>
    <w:rsid w:val="00EF5168"/>
    <w:rsid w:val="00EF64BB"/>
    <w:rsid w:val="00EF6D62"/>
    <w:rsid w:val="00EF706A"/>
    <w:rsid w:val="00F0359F"/>
    <w:rsid w:val="00F03853"/>
    <w:rsid w:val="00F03B5F"/>
    <w:rsid w:val="00F05A03"/>
    <w:rsid w:val="00F05A4C"/>
    <w:rsid w:val="00F05C37"/>
    <w:rsid w:val="00F0627E"/>
    <w:rsid w:val="00F07409"/>
    <w:rsid w:val="00F11B99"/>
    <w:rsid w:val="00F14363"/>
    <w:rsid w:val="00F1613F"/>
    <w:rsid w:val="00F24ED7"/>
    <w:rsid w:val="00F2634A"/>
    <w:rsid w:val="00F26687"/>
    <w:rsid w:val="00F30BFA"/>
    <w:rsid w:val="00F313EF"/>
    <w:rsid w:val="00F3150C"/>
    <w:rsid w:val="00F33BA7"/>
    <w:rsid w:val="00F357D9"/>
    <w:rsid w:val="00F37FF2"/>
    <w:rsid w:val="00F408C8"/>
    <w:rsid w:val="00F42418"/>
    <w:rsid w:val="00F43BB7"/>
    <w:rsid w:val="00F46353"/>
    <w:rsid w:val="00F513D4"/>
    <w:rsid w:val="00F54147"/>
    <w:rsid w:val="00F5530C"/>
    <w:rsid w:val="00F5574C"/>
    <w:rsid w:val="00F56CBF"/>
    <w:rsid w:val="00F56D0D"/>
    <w:rsid w:val="00F61D3C"/>
    <w:rsid w:val="00F623A9"/>
    <w:rsid w:val="00F641AC"/>
    <w:rsid w:val="00F64FDA"/>
    <w:rsid w:val="00F6520D"/>
    <w:rsid w:val="00F664B1"/>
    <w:rsid w:val="00F6746D"/>
    <w:rsid w:val="00F709CA"/>
    <w:rsid w:val="00F72A38"/>
    <w:rsid w:val="00F734E9"/>
    <w:rsid w:val="00F746D5"/>
    <w:rsid w:val="00F75FCE"/>
    <w:rsid w:val="00F7772E"/>
    <w:rsid w:val="00F80F62"/>
    <w:rsid w:val="00F838D1"/>
    <w:rsid w:val="00F83ADB"/>
    <w:rsid w:val="00F873D5"/>
    <w:rsid w:val="00F8753F"/>
    <w:rsid w:val="00F948B6"/>
    <w:rsid w:val="00F94A52"/>
    <w:rsid w:val="00F95E23"/>
    <w:rsid w:val="00FA1EBE"/>
    <w:rsid w:val="00FA38CB"/>
    <w:rsid w:val="00FA4408"/>
    <w:rsid w:val="00FA46E0"/>
    <w:rsid w:val="00FA4762"/>
    <w:rsid w:val="00FA4823"/>
    <w:rsid w:val="00FA5D7F"/>
    <w:rsid w:val="00FA6402"/>
    <w:rsid w:val="00FA7697"/>
    <w:rsid w:val="00FB16CF"/>
    <w:rsid w:val="00FB468A"/>
    <w:rsid w:val="00FB480A"/>
    <w:rsid w:val="00FB4A7A"/>
    <w:rsid w:val="00FB4C2B"/>
    <w:rsid w:val="00FB778A"/>
    <w:rsid w:val="00FC2AE8"/>
    <w:rsid w:val="00FC320D"/>
    <w:rsid w:val="00FC51CC"/>
    <w:rsid w:val="00FC7D7E"/>
    <w:rsid w:val="00FD0357"/>
    <w:rsid w:val="00FD2154"/>
    <w:rsid w:val="00FD2D9B"/>
    <w:rsid w:val="00FD35EF"/>
    <w:rsid w:val="00FD36F0"/>
    <w:rsid w:val="00FD4278"/>
    <w:rsid w:val="00FD6DC6"/>
    <w:rsid w:val="00FE005C"/>
    <w:rsid w:val="00FE2368"/>
    <w:rsid w:val="00FE67D0"/>
    <w:rsid w:val="00FE7A0D"/>
    <w:rsid w:val="00FF0D1D"/>
    <w:rsid w:val="00FF1AF1"/>
    <w:rsid w:val="00FF1D39"/>
    <w:rsid w:val="00FF3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C045A70"/>
  <w15:docId w15:val="{228D60F1-7E84-4223-836B-9A671562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61B9"/>
    <w:pPr>
      <w:spacing w:after="200" w:line="276" w:lineRule="auto"/>
    </w:pPr>
    <w:rPr>
      <w:rFonts w:ascii="Helvetica" w:eastAsia="Helvetica" w:hAnsi="Helvetica"/>
      <w:sz w:val="22"/>
      <w:szCs w:val="22"/>
      <w:lang w:eastAsia="en-US"/>
    </w:rPr>
  </w:style>
  <w:style w:type="paragraph" w:styleId="Nagwek1">
    <w:name w:val="heading 1"/>
    <w:basedOn w:val="Normalny"/>
    <w:next w:val="Normalny"/>
    <w:qFormat/>
    <w:rsid w:val="00CD1AD0"/>
    <w:pPr>
      <w:keepNext/>
      <w:spacing w:before="240" w:after="60"/>
      <w:outlineLvl w:val="0"/>
    </w:pPr>
    <w:rPr>
      <w:rFonts w:ascii="Courier New" w:hAnsi="Courier New" w:cs="Courier New"/>
      <w:b/>
      <w:bCs/>
      <w:kern w:val="32"/>
      <w:sz w:val="32"/>
      <w:szCs w:val="32"/>
    </w:rPr>
  </w:style>
  <w:style w:type="paragraph" w:styleId="Nagwek2">
    <w:name w:val="heading 2"/>
    <w:basedOn w:val="Normalny"/>
    <w:next w:val="Normalny"/>
    <w:link w:val="Nagwek2Znak"/>
    <w:qFormat/>
    <w:rsid w:val="00760B3E"/>
    <w:pPr>
      <w:keepNext/>
      <w:spacing w:before="240" w:after="60" w:line="240" w:lineRule="auto"/>
      <w:outlineLvl w:val="1"/>
    </w:pPr>
    <w:rPr>
      <w:rFonts w:ascii="Lucida Sans Unicode" w:hAnsi="Lucida Sans Unicode"/>
      <w:b/>
      <w:bCs/>
      <w:i/>
      <w:iCs/>
      <w:sz w:val="28"/>
      <w:szCs w:val="28"/>
    </w:rPr>
  </w:style>
  <w:style w:type="paragraph" w:styleId="Nagwek3">
    <w:name w:val="heading 3"/>
    <w:basedOn w:val="Normalny"/>
    <w:next w:val="Normalny"/>
    <w:link w:val="Nagwek3Znak"/>
    <w:qFormat/>
    <w:rsid w:val="00760B3E"/>
    <w:pPr>
      <w:keepNext/>
      <w:spacing w:before="240" w:after="60"/>
      <w:outlineLvl w:val="2"/>
    </w:pPr>
    <w:rPr>
      <w:rFonts w:ascii="Lucida Sans Unicode" w:hAnsi="Lucida Sans Unicode"/>
      <w:b/>
      <w:bCs/>
      <w:sz w:val="26"/>
      <w:szCs w:val="26"/>
    </w:rPr>
  </w:style>
  <w:style w:type="paragraph" w:styleId="Nagwek4">
    <w:name w:val="heading 4"/>
    <w:basedOn w:val="Normalny"/>
    <w:next w:val="Normalny"/>
    <w:link w:val="Nagwek4Znak"/>
    <w:qFormat/>
    <w:rsid w:val="00760B3E"/>
    <w:pPr>
      <w:keepNext/>
      <w:spacing w:after="0" w:line="240" w:lineRule="auto"/>
      <w:jc w:val="both"/>
      <w:outlineLvl w:val="3"/>
    </w:pPr>
    <w:rPr>
      <w:b/>
      <w:sz w:val="24"/>
    </w:rPr>
  </w:style>
  <w:style w:type="paragraph" w:styleId="Nagwek5">
    <w:name w:val="heading 5"/>
    <w:basedOn w:val="Normalny"/>
    <w:next w:val="Normalny"/>
    <w:link w:val="Nagwek5Znak"/>
    <w:qFormat/>
    <w:rsid w:val="00760B3E"/>
    <w:pPr>
      <w:spacing w:before="240" w:after="60" w:line="240" w:lineRule="auto"/>
      <w:outlineLvl w:val="4"/>
    </w:pPr>
    <w:rPr>
      <w:b/>
      <w:bCs/>
      <w:i/>
      <w:iCs/>
      <w:sz w:val="26"/>
      <w:szCs w:val="26"/>
    </w:rPr>
  </w:style>
  <w:style w:type="paragraph" w:styleId="Nagwek7">
    <w:name w:val="heading 7"/>
    <w:basedOn w:val="Normalny"/>
    <w:next w:val="Normalny"/>
    <w:link w:val="Nagwek7Znak"/>
    <w:qFormat/>
    <w:rsid w:val="00760B3E"/>
    <w:pPr>
      <w:keepNext/>
      <w:spacing w:after="0" w:line="360" w:lineRule="auto"/>
      <w:outlineLvl w:val="6"/>
    </w:pPr>
    <w:rPr>
      <w:rFonts w:ascii="Courier New" w:hAnsi="Courier New" w:cs="Courier New"/>
      <w:b/>
      <w:sz w:val="24"/>
    </w:rPr>
  </w:style>
  <w:style w:type="paragraph" w:styleId="Nagwek8">
    <w:name w:val="heading 8"/>
    <w:basedOn w:val="Normalny"/>
    <w:next w:val="Normalny"/>
    <w:link w:val="Nagwek8Znak"/>
    <w:qFormat/>
    <w:rsid w:val="00760B3E"/>
    <w:pPr>
      <w:spacing w:before="240" w:after="60" w:line="240" w:lineRule="auto"/>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semiHidden/>
    <w:rsid w:val="00760B3E"/>
    <w:rPr>
      <w:rFonts w:ascii="Lucida Sans Unicode" w:eastAsia="Helvetica" w:hAnsi="Lucida Sans Unicode"/>
      <w:b/>
      <w:bCs/>
      <w:i/>
      <w:iCs/>
      <w:sz w:val="28"/>
      <w:szCs w:val="28"/>
      <w:lang w:val="pl-PL" w:eastAsia="en-US" w:bidi="ar-SA"/>
    </w:rPr>
  </w:style>
  <w:style w:type="character" w:customStyle="1" w:styleId="Nagwek3Znak">
    <w:name w:val="Nagłówek 3 Znak"/>
    <w:link w:val="Nagwek3"/>
    <w:semiHidden/>
    <w:rsid w:val="00760B3E"/>
    <w:rPr>
      <w:rFonts w:ascii="Lucida Sans Unicode" w:eastAsia="Helvetica" w:hAnsi="Lucida Sans Unicode"/>
      <w:b/>
      <w:bCs/>
      <w:sz w:val="26"/>
      <w:szCs w:val="26"/>
      <w:lang w:val="pl-PL" w:eastAsia="en-US" w:bidi="ar-SA"/>
    </w:rPr>
  </w:style>
  <w:style w:type="character" w:customStyle="1" w:styleId="Nagwek4Znak">
    <w:name w:val="Nagłówek 4 Znak"/>
    <w:link w:val="Nagwek4"/>
    <w:rsid w:val="00760B3E"/>
    <w:rPr>
      <w:rFonts w:ascii="Helvetica" w:eastAsia="Helvetica" w:hAnsi="Helvetica"/>
      <w:b/>
      <w:sz w:val="24"/>
      <w:szCs w:val="22"/>
      <w:lang w:val="pl-PL" w:eastAsia="en-US" w:bidi="ar-SA"/>
    </w:rPr>
  </w:style>
  <w:style w:type="character" w:customStyle="1" w:styleId="Nagwek5Znak">
    <w:name w:val="Nagłówek 5 Znak"/>
    <w:link w:val="Nagwek5"/>
    <w:rsid w:val="00760B3E"/>
    <w:rPr>
      <w:rFonts w:ascii="Helvetica" w:eastAsia="Helvetica" w:hAnsi="Helvetica"/>
      <w:b/>
      <w:bCs/>
      <w:i/>
      <w:iCs/>
      <w:sz w:val="26"/>
      <w:szCs w:val="26"/>
      <w:lang w:val="pl-PL" w:eastAsia="en-US" w:bidi="ar-SA"/>
    </w:rPr>
  </w:style>
  <w:style w:type="character" w:customStyle="1" w:styleId="Nagwek7Znak">
    <w:name w:val="Nagłówek 7 Znak"/>
    <w:link w:val="Nagwek7"/>
    <w:rsid w:val="00760B3E"/>
    <w:rPr>
      <w:rFonts w:ascii="Courier New" w:eastAsia="Helvetica" w:hAnsi="Courier New" w:cs="Courier New"/>
      <w:b/>
      <w:sz w:val="24"/>
      <w:szCs w:val="22"/>
      <w:lang w:val="pl-PL" w:eastAsia="en-US" w:bidi="ar-SA"/>
    </w:rPr>
  </w:style>
  <w:style w:type="character" w:customStyle="1" w:styleId="Nagwek8Znak">
    <w:name w:val="Nagłówek 8 Znak"/>
    <w:link w:val="Nagwek8"/>
    <w:rsid w:val="00760B3E"/>
    <w:rPr>
      <w:rFonts w:ascii="Helvetica" w:eastAsia="Helvetica" w:hAnsi="Helvetica"/>
      <w:i/>
      <w:iCs/>
      <w:sz w:val="24"/>
      <w:szCs w:val="24"/>
      <w:lang w:val="pl-PL" w:eastAsia="en-US" w:bidi="ar-SA"/>
    </w:rPr>
  </w:style>
  <w:style w:type="character" w:styleId="Hipercze">
    <w:name w:val="Hyperlink"/>
    <w:uiPriority w:val="99"/>
    <w:rsid w:val="00760B3E"/>
    <w:rPr>
      <w:color w:val="0000FF"/>
      <w:u w:val="single"/>
    </w:rPr>
  </w:style>
  <w:style w:type="character" w:customStyle="1" w:styleId="NagwekZnak">
    <w:name w:val="Nagłówek Znak"/>
    <w:link w:val="Nagwek"/>
    <w:uiPriority w:val="99"/>
    <w:rsid w:val="00760B3E"/>
    <w:rPr>
      <w:rFonts w:ascii="Helvetica" w:eastAsia="Helvetica" w:hAnsi="Helvetica"/>
      <w:sz w:val="24"/>
      <w:szCs w:val="24"/>
      <w:lang w:val="pl-PL" w:eastAsia="en-US" w:bidi="ar-SA"/>
    </w:rPr>
  </w:style>
  <w:style w:type="paragraph" w:styleId="Nagwek">
    <w:name w:val="header"/>
    <w:basedOn w:val="Normalny"/>
    <w:link w:val="NagwekZnak"/>
    <w:uiPriority w:val="99"/>
    <w:rsid w:val="00760B3E"/>
    <w:pPr>
      <w:tabs>
        <w:tab w:val="center" w:pos="4536"/>
        <w:tab w:val="right" w:pos="9072"/>
      </w:tabs>
      <w:spacing w:after="0" w:line="240" w:lineRule="auto"/>
    </w:pPr>
    <w:rPr>
      <w:sz w:val="24"/>
      <w:szCs w:val="24"/>
    </w:rPr>
  </w:style>
  <w:style w:type="character" w:customStyle="1" w:styleId="StopkaZnak">
    <w:name w:val="Stopka Znak"/>
    <w:link w:val="Stopka"/>
    <w:uiPriority w:val="99"/>
    <w:rsid w:val="00760B3E"/>
    <w:rPr>
      <w:rFonts w:ascii="Helvetica" w:eastAsia="Helvetica" w:hAnsi="Helvetica"/>
      <w:sz w:val="24"/>
      <w:szCs w:val="24"/>
      <w:lang w:val="pl-PL" w:eastAsia="en-US" w:bidi="ar-SA"/>
    </w:rPr>
  </w:style>
  <w:style w:type="paragraph" w:styleId="Stopka">
    <w:name w:val="footer"/>
    <w:basedOn w:val="Normalny"/>
    <w:link w:val="StopkaZnak"/>
    <w:uiPriority w:val="99"/>
    <w:rsid w:val="00760B3E"/>
    <w:pPr>
      <w:tabs>
        <w:tab w:val="center" w:pos="4536"/>
        <w:tab w:val="right" w:pos="9072"/>
      </w:tabs>
      <w:spacing w:after="0" w:line="240" w:lineRule="auto"/>
    </w:pPr>
    <w:rPr>
      <w:sz w:val="24"/>
      <w:szCs w:val="24"/>
    </w:rPr>
  </w:style>
  <w:style w:type="character" w:customStyle="1" w:styleId="TytuZnak">
    <w:name w:val="Tytuł Znak"/>
    <w:link w:val="Tytu"/>
    <w:rsid w:val="00760B3E"/>
    <w:rPr>
      <w:rFonts w:ascii="Helvetica" w:eastAsia="Helvetica" w:hAnsi="Helvetica"/>
      <w:b/>
      <w:sz w:val="28"/>
      <w:szCs w:val="22"/>
      <w:lang w:val="pl-PL" w:eastAsia="en-US" w:bidi="ar-SA"/>
    </w:rPr>
  </w:style>
  <w:style w:type="paragraph" w:styleId="Tytu">
    <w:name w:val="Title"/>
    <w:basedOn w:val="Normalny"/>
    <w:link w:val="TytuZnak"/>
    <w:qFormat/>
    <w:rsid w:val="00760B3E"/>
    <w:pPr>
      <w:spacing w:after="0" w:line="240" w:lineRule="auto"/>
      <w:jc w:val="center"/>
    </w:pPr>
    <w:rPr>
      <w:b/>
      <w:sz w:val="28"/>
    </w:rPr>
  </w:style>
  <w:style w:type="character" w:customStyle="1" w:styleId="TekstpodstawowyZnak">
    <w:name w:val="Tekst podstawowy Znak"/>
    <w:aliases w:val="Tekst podstawowy Znak Znak Znak Znak Znak1 Znak,Tekst podstawowy Znak Znak Znak Znak1 Znak,Tekst podstawowy Znak Znak Znak1 Znak,Tekst podstawowy Znak Znak Znak"/>
    <w:link w:val="Tekstpodstawowy"/>
    <w:rsid w:val="00760B3E"/>
    <w:rPr>
      <w:rFonts w:ascii="Helvetica" w:eastAsia="Helvetica" w:hAnsi="Helvetica"/>
      <w:sz w:val="24"/>
      <w:szCs w:val="22"/>
      <w:lang w:val="pl-PL" w:eastAsia="en-US" w:bidi="ar-SA"/>
    </w:rPr>
  </w:style>
  <w:style w:type="paragraph" w:styleId="Tekstpodstawowy">
    <w:name w:val="Body Text"/>
    <w:aliases w:val="Tekst podstawowy Znak Znak Znak Znak Znak1,Tekst podstawowy Znak Znak Znak Znak1,Tekst podstawowy Znak Znak Znak1,Tekst podstawowy Znak Znak"/>
    <w:basedOn w:val="Normalny"/>
    <w:link w:val="TekstpodstawowyZnak"/>
    <w:rsid w:val="00760B3E"/>
    <w:pPr>
      <w:spacing w:after="0" w:line="240" w:lineRule="auto"/>
      <w:jc w:val="both"/>
    </w:pPr>
    <w:rPr>
      <w:sz w:val="24"/>
    </w:rPr>
  </w:style>
  <w:style w:type="character" w:customStyle="1" w:styleId="TekstpodstawowywcityZnak">
    <w:name w:val="Tekst podstawowy wcięty Znak"/>
    <w:link w:val="Tekstpodstawowywcity"/>
    <w:rsid w:val="00760B3E"/>
    <w:rPr>
      <w:rFonts w:ascii="Courier New" w:eastAsia="Helvetica" w:hAnsi="Courier New"/>
      <w:sz w:val="24"/>
      <w:szCs w:val="24"/>
      <w:lang w:val="pl-PL" w:eastAsia="en-US" w:bidi="ar-SA"/>
    </w:rPr>
  </w:style>
  <w:style w:type="paragraph" w:styleId="Tekstpodstawowywcity">
    <w:name w:val="Body Text Indent"/>
    <w:basedOn w:val="Normalny"/>
    <w:link w:val="TekstpodstawowywcityZnak"/>
    <w:rsid w:val="00760B3E"/>
    <w:pPr>
      <w:spacing w:after="0" w:line="360" w:lineRule="auto"/>
      <w:ind w:left="360"/>
    </w:pPr>
    <w:rPr>
      <w:rFonts w:ascii="Courier New" w:hAnsi="Courier New"/>
      <w:sz w:val="24"/>
      <w:szCs w:val="24"/>
    </w:rPr>
  </w:style>
  <w:style w:type="character" w:customStyle="1" w:styleId="Tekstpodstawowy2Znak">
    <w:name w:val="Tekst podstawowy 2 Znak"/>
    <w:link w:val="Tekstpodstawowy2"/>
    <w:rsid w:val="00760B3E"/>
    <w:rPr>
      <w:rFonts w:ascii="Helvetica" w:eastAsia="Helvetica" w:hAnsi="Helvetica"/>
      <w:i/>
      <w:sz w:val="24"/>
      <w:szCs w:val="22"/>
      <w:lang w:val="pl-PL" w:eastAsia="en-US" w:bidi="ar-SA"/>
    </w:rPr>
  </w:style>
  <w:style w:type="paragraph" w:styleId="Tekstpodstawowy2">
    <w:name w:val="Body Text 2"/>
    <w:basedOn w:val="Normalny"/>
    <w:link w:val="Tekstpodstawowy2Znak"/>
    <w:rsid w:val="00760B3E"/>
    <w:pPr>
      <w:spacing w:after="0" w:line="240" w:lineRule="auto"/>
      <w:jc w:val="both"/>
    </w:pPr>
    <w:rPr>
      <w:i/>
      <w:sz w:val="24"/>
    </w:rPr>
  </w:style>
  <w:style w:type="character" w:customStyle="1" w:styleId="Tekstpodstawowy3Znak">
    <w:name w:val="Tekst podstawowy 3 Znak"/>
    <w:link w:val="Tekstpodstawowy3"/>
    <w:rsid w:val="00760B3E"/>
    <w:rPr>
      <w:rFonts w:ascii="Helvetica" w:eastAsia="Helvetica" w:hAnsi="Helvetica"/>
      <w:sz w:val="24"/>
      <w:szCs w:val="22"/>
      <w:lang w:val="pl-PL" w:eastAsia="en-US" w:bidi="ar-SA"/>
    </w:rPr>
  </w:style>
  <w:style w:type="paragraph" w:styleId="Tekstpodstawowy3">
    <w:name w:val="Body Text 3"/>
    <w:basedOn w:val="Normalny"/>
    <w:link w:val="Tekstpodstawowy3Znak"/>
    <w:rsid w:val="00760B3E"/>
    <w:pPr>
      <w:spacing w:after="0" w:line="240" w:lineRule="auto"/>
      <w:jc w:val="both"/>
    </w:pPr>
    <w:rPr>
      <w:sz w:val="24"/>
    </w:rPr>
  </w:style>
  <w:style w:type="character" w:customStyle="1" w:styleId="Tekstpodstawowywcity2Znak">
    <w:name w:val="Tekst podstawowy wcięty 2 Znak"/>
    <w:link w:val="Tekstpodstawowywcity2"/>
    <w:rsid w:val="00760B3E"/>
    <w:rPr>
      <w:rFonts w:ascii="Helvetica" w:eastAsia="Helvetica" w:hAnsi="Helvetica"/>
      <w:sz w:val="24"/>
      <w:szCs w:val="24"/>
      <w:lang w:val="pl-PL" w:eastAsia="en-US" w:bidi="ar-SA"/>
    </w:rPr>
  </w:style>
  <w:style w:type="paragraph" w:styleId="Tekstpodstawowywcity2">
    <w:name w:val="Body Text Indent 2"/>
    <w:basedOn w:val="Normalny"/>
    <w:link w:val="Tekstpodstawowywcity2Znak"/>
    <w:rsid w:val="00760B3E"/>
    <w:pPr>
      <w:spacing w:after="120" w:line="480" w:lineRule="auto"/>
      <w:ind w:left="283"/>
    </w:pPr>
    <w:rPr>
      <w:sz w:val="24"/>
      <w:szCs w:val="24"/>
    </w:rPr>
  </w:style>
  <w:style w:type="character" w:customStyle="1" w:styleId="Tekstpodstawowywcity3Znak">
    <w:name w:val="Tekst podstawowy wcięty 3 Znak"/>
    <w:link w:val="Tekstpodstawowywcity3"/>
    <w:rsid w:val="00760B3E"/>
    <w:rPr>
      <w:rFonts w:ascii="Helvetica" w:eastAsia="Helvetica" w:hAnsi="Helvetica"/>
      <w:sz w:val="24"/>
      <w:szCs w:val="22"/>
      <w:lang w:val="pl-PL" w:eastAsia="en-US" w:bidi="ar-SA"/>
    </w:rPr>
  </w:style>
  <w:style w:type="paragraph" w:styleId="Tekstpodstawowywcity3">
    <w:name w:val="Body Text Indent 3"/>
    <w:basedOn w:val="Normalny"/>
    <w:link w:val="Tekstpodstawowywcity3Znak"/>
    <w:rsid w:val="00760B3E"/>
    <w:pPr>
      <w:spacing w:after="0" w:line="240" w:lineRule="auto"/>
      <w:ind w:left="708"/>
      <w:jc w:val="both"/>
    </w:pPr>
    <w:rPr>
      <w:sz w:val="24"/>
    </w:rPr>
  </w:style>
  <w:style w:type="paragraph" w:customStyle="1" w:styleId="ZnakZnak1">
    <w:name w:val="Znak Znak1"/>
    <w:basedOn w:val="Normalny"/>
    <w:rsid w:val="00760B3E"/>
    <w:pPr>
      <w:spacing w:after="0" w:line="240" w:lineRule="auto"/>
    </w:pPr>
    <w:rPr>
      <w:rFonts w:ascii="Courier New" w:eastAsia="Cambria" w:hAnsi="Courier New" w:cs="Courier New"/>
      <w:sz w:val="24"/>
      <w:szCs w:val="24"/>
      <w:lang w:eastAsia="pl-PL"/>
    </w:rPr>
  </w:style>
  <w:style w:type="paragraph" w:styleId="Tekstdymka">
    <w:name w:val="Balloon Text"/>
    <w:basedOn w:val="Normalny"/>
    <w:link w:val="TekstdymkaZnak"/>
    <w:semiHidden/>
    <w:rsid w:val="00760B3E"/>
    <w:rPr>
      <w:rFonts w:ascii="Symbol" w:hAnsi="Symbol" w:cs="Symbol"/>
      <w:sz w:val="16"/>
      <w:szCs w:val="16"/>
    </w:rPr>
  </w:style>
  <w:style w:type="character" w:customStyle="1" w:styleId="TekstdymkaZnak">
    <w:name w:val="Tekst dymka Znak"/>
    <w:link w:val="Tekstdymka"/>
    <w:semiHidden/>
    <w:rsid w:val="00760B3E"/>
    <w:rPr>
      <w:rFonts w:ascii="Symbol" w:eastAsia="Helvetica" w:hAnsi="Symbol" w:cs="Symbol"/>
      <w:sz w:val="16"/>
      <w:szCs w:val="16"/>
      <w:lang w:val="pl-PL" w:eastAsia="en-US" w:bidi="ar-SA"/>
    </w:rPr>
  </w:style>
  <w:style w:type="character" w:customStyle="1" w:styleId="textbold">
    <w:name w:val="text bold"/>
    <w:basedOn w:val="Domylnaczcionkaakapitu"/>
    <w:rsid w:val="00760B3E"/>
  </w:style>
  <w:style w:type="table" w:styleId="Tabela-Siatka">
    <w:name w:val="Table Grid"/>
    <w:basedOn w:val="Standardowy"/>
    <w:rsid w:val="002E5DF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D1AD0"/>
    <w:pPr>
      <w:ind w:left="283" w:hanging="283"/>
    </w:pPr>
  </w:style>
  <w:style w:type="paragraph" w:styleId="Lista2">
    <w:name w:val="List 2"/>
    <w:basedOn w:val="Normalny"/>
    <w:rsid w:val="00CD1AD0"/>
    <w:pPr>
      <w:ind w:left="566" w:hanging="283"/>
    </w:pPr>
  </w:style>
  <w:style w:type="paragraph" w:styleId="Lista3">
    <w:name w:val="List 3"/>
    <w:basedOn w:val="Normalny"/>
    <w:rsid w:val="00CD1AD0"/>
    <w:pPr>
      <w:ind w:left="849" w:hanging="283"/>
    </w:pPr>
  </w:style>
  <w:style w:type="paragraph" w:styleId="Listapunktowana">
    <w:name w:val="List Bullet"/>
    <w:basedOn w:val="Normalny"/>
    <w:rsid w:val="00CD1AD0"/>
    <w:pPr>
      <w:numPr>
        <w:numId w:val="3"/>
      </w:numPr>
    </w:pPr>
  </w:style>
  <w:style w:type="paragraph" w:styleId="Listapunktowana2">
    <w:name w:val="List Bullet 2"/>
    <w:basedOn w:val="Normalny"/>
    <w:rsid w:val="00CD1AD0"/>
    <w:pPr>
      <w:numPr>
        <w:numId w:val="4"/>
      </w:numPr>
    </w:pPr>
  </w:style>
  <w:style w:type="paragraph" w:styleId="Tekstpodstawowyzwciciem">
    <w:name w:val="Body Text First Indent"/>
    <w:basedOn w:val="Tekstpodstawowy"/>
    <w:rsid w:val="00CD1AD0"/>
    <w:pPr>
      <w:spacing w:after="120" w:line="276" w:lineRule="auto"/>
      <w:ind w:firstLine="210"/>
      <w:jc w:val="left"/>
    </w:pPr>
    <w:rPr>
      <w:sz w:val="22"/>
    </w:rPr>
  </w:style>
  <w:style w:type="paragraph" w:styleId="Tekstpodstawowyzwciciem2">
    <w:name w:val="Body Text First Indent 2"/>
    <w:basedOn w:val="Tekstpodstawowywcity"/>
    <w:rsid w:val="00CD1AD0"/>
    <w:pPr>
      <w:spacing w:after="120" w:line="276" w:lineRule="auto"/>
      <w:ind w:left="283" w:firstLine="210"/>
    </w:pPr>
    <w:rPr>
      <w:rFonts w:ascii="Helvetica" w:hAnsi="Helvetica"/>
      <w:sz w:val="22"/>
      <w:szCs w:val="22"/>
    </w:rPr>
  </w:style>
  <w:style w:type="numbering" w:customStyle="1" w:styleId="List7">
    <w:name w:val="List 7"/>
    <w:rsid w:val="007E356C"/>
    <w:pPr>
      <w:numPr>
        <w:numId w:val="5"/>
      </w:numPr>
    </w:pPr>
  </w:style>
  <w:style w:type="paragraph" w:customStyle="1" w:styleId="ZnakZnak4">
    <w:name w:val="Znak Znak4"/>
    <w:basedOn w:val="Normalny"/>
    <w:rsid w:val="007E356C"/>
    <w:pPr>
      <w:spacing w:after="0" w:line="240" w:lineRule="auto"/>
    </w:pPr>
    <w:rPr>
      <w:rFonts w:ascii="Courier New" w:hAnsi="Courier New" w:cs="Courier New"/>
      <w:sz w:val="24"/>
      <w:szCs w:val="24"/>
      <w:lang w:eastAsia="pl-PL"/>
    </w:rPr>
  </w:style>
  <w:style w:type="numbering" w:customStyle="1" w:styleId="List10">
    <w:name w:val="List 10"/>
    <w:rsid w:val="00A84E33"/>
    <w:pPr>
      <w:numPr>
        <w:numId w:val="76"/>
      </w:numPr>
    </w:pPr>
  </w:style>
  <w:style w:type="numbering" w:customStyle="1" w:styleId="List13">
    <w:name w:val="List 13"/>
    <w:rsid w:val="00A84E33"/>
    <w:pPr>
      <w:numPr>
        <w:numId w:val="7"/>
      </w:numPr>
    </w:pPr>
  </w:style>
  <w:style w:type="numbering" w:customStyle="1" w:styleId="List32">
    <w:name w:val="List 32"/>
    <w:rsid w:val="00990590"/>
    <w:pPr>
      <w:numPr>
        <w:numId w:val="10"/>
      </w:numPr>
    </w:pPr>
  </w:style>
  <w:style w:type="numbering" w:customStyle="1" w:styleId="List19">
    <w:name w:val="List 19"/>
    <w:rsid w:val="00990590"/>
    <w:pPr>
      <w:numPr>
        <w:numId w:val="9"/>
      </w:numPr>
    </w:pPr>
  </w:style>
  <w:style w:type="numbering" w:customStyle="1" w:styleId="List20">
    <w:name w:val="List 20"/>
    <w:rsid w:val="00990590"/>
    <w:pPr>
      <w:numPr>
        <w:numId w:val="8"/>
      </w:numPr>
    </w:pPr>
  </w:style>
  <w:style w:type="numbering" w:customStyle="1" w:styleId="List24">
    <w:name w:val="List 24"/>
    <w:rsid w:val="00990590"/>
    <w:pPr>
      <w:numPr>
        <w:numId w:val="12"/>
      </w:numPr>
    </w:pPr>
  </w:style>
  <w:style w:type="numbering" w:customStyle="1" w:styleId="List23">
    <w:name w:val="List 23"/>
    <w:rsid w:val="00990590"/>
    <w:pPr>
      <w:numPr>
        <w:numId w:val="11"/>
      </w:numPr>
    </w:pPr>
  </w:style>
  <w:style w:type="numbering" w:customStyle="1" w:styleId="List15">
    <w:name w:val="List 15"/>
    <w:rsid w:val="00DD28F7"/>
    <w:pPr>
      <w:numPr>
        <w:numId w:val="13"/>
      </w:numPr>
    </w:pPr>
  </w:style>
  <w:style w:type="paragraph" w:customStyle="1" w:styleId="ZnakZnak3">
    <w:name w:val="Znak Znak3"/>
    <w:basedOn w:val="Normalny"/>
    <w:rsid w:val="00783C5F"/>
    <w:pPr>
      <w:spacing w:after="0" w:line="240" w:lineRule="auto"/>
    </w:pPr>
    <w:rPr>
      <w:rFonts w:ascii="Courier New" w:eastAsia="Cambria" w:hAnsi="Courier New" w:cs="Courier New"/>
      <w:sz w:val="24"/>
      <w:szCs w:val="24"/>
      <w:lang w:eastAsia="pl-PL"/>
    </w:rPr>
  </w:style>
  <w:style w:type="paragraph" w:customStyle="1" w:styleId="Domylne">
    <w:name w:val="Domyślne"/>
    <w:rsid w:val="00D345A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Wingdings" w:eastAsia="Tahoma" w:hAnsi="Wingdings" w:cs="Wingdings"/>
      <w:color w:val="000000"/>
      <w:sz w:val="22"/>
      <w:szCs w:val="22"/>
    </w:rPr>
  </w:style>
  <w:style w:type="character" w:customStyle="1" w:styleId="Znak1Znak">
    <w:name w:val="Znak1 Znak"/>
    <w:rsid w:val="00760D06"/>
    <w:rPr>
      <w:rFonts w:ascii="Cambria" w:eastAsia="Cambria" w:hAnsi="Cambria"/>
      <w:sz w:val="28"/>
      <w:lang w:eastAsia="en-US"/>
    </w:rPr>
  </w:style>
  <w:style w:type="paragraph" w:styleId="NormalnyWeb">
    <w:name w:val="Normal (Web)"/>
    <w:basedOn w:val="Normalny"/>
    <w:rsid w:val="00467E5B"/>
    <w:pPr>
      <w:spacing w:before="100" w:beforeAutospacing="1" w:after="100" w:afterAutospacing="1" w:line="240" w:lineRule="auto"/>
      <w:jc w:val="both"/>
    </w:pPr>
    <w:rPr>
      <w:rFonts w:ascii="Cambria" w:eastAsia="Cambria" w:hAnsi="Cambria"/>
      <w:sz w:val="20"/>
      <w:szCs w:val="20"/>
      <w:lang w:eastAsia="pl-PL"/>
    </w:rPr>
  </w:style>
  <w:style w:type="character" w:customStyle="1" w:styleId="apple-tab-span">
    <w:name w:val="apple-tab-span"/>
    <w:basedOn w:val="Domylnaczcionkaakapitu"/>
    <w:rsid w:val="00467E5B"/>
  </w:style>
  <w:style w:type="character" w:customStyle="1" w:styleId="Znak16">
    <w:name w:val="Znak16"/>
    <w:rsid w:val="003A344E"/>
    <w:rPr>
      <w:rFonts w:ascii="Cambria" w:eastAsia="Cambria" w:hAnsi="Cambria"/>
      <w:sz w:val="28"/>
    </w:rPr>
  </w:style>
  <w:style w:type="character" w:styleId="Numerstrony">
    <w:name w:val="page number"/>
    <w:basedOn w:val="Domylnaczcionkaakapitu"/>
    <w:rsid w:val="003A344E"/>
  </w:style>
  <w:style w:type="table" w:customStyle="1" w:styleId="Tabelasiatki1jasnaakcent51">
    <w:name w:val="Tabela siatki 1 — jasna — akcent 51"/>
    <w:basedOn w:val="Standardowy"/>
    <w:uiPriority w:val="46"/>
    <w:rsid w:val="008C26C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8C26C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kapitzlist">
    <w:name w:val="List Paragraph"/>
    <w:basedOn w:val="Normalny"/>
    <w:uiPriority w:val="99"/>
    <w:qFormat/>
    <w:rsid w:val="00425429"/>
    <w:pPr>
      <w:ind w:left="708"/>
    </w:pPr>
  </w:style>
  <w:style w:type="character" w:styleId="UyteHipercze">
    <w:name w:val="FollowedHyperlink"/>
    <w:uiPriority w:val="99"/>
    <w:semiHidden/>
    <w:unhideWhenUsed/>
    <w:rsid w:val="006D694B"/>
    <w:rPr>
      <w:color w:val="954F72"/>
      <w:u w:val="single"/>
    </w:rPr>
  </w:style>
  <w:style w:type="paragraph" w:customStyle="1" w:styleId="Legenda1">
    <w:name w:val="Legenda1"/>
    <w:basedOn w:val="Normalny"/>
    <w:next w:val="Normalny"/>
    <w:rsid w:val="00D841CC"/>
    <w:pPr>
      <w:widowControl w:val="0"/>
      <w:suppressAutoHyphens/>
      <w:spacing w:after="0" w:line="240" w:lineRule="auto"/>
    </w:pPr>
    <w:rPr>
      <w:rFonts w:ascii="Tunga" w:eastAsia="Cambria Math" w:hAnsi="Tunga" w:cs="Tunga"/>
      <w:b/>
      <w:bCs/>
      <w:kern w:val="1"/>
      <w:sz w:val="24"/>
      <w:szCs w:val="24"/>
      <w:lang w:eastAsia="hi-IN" w:bidi="hi-IN"/>
    </w:rPr>
  </w:style>
  <w:style w:type="paragraph" w:customStyle="1" w:styleId="Default">
    <w:name w:val="Default"/>
    <w:rsid w:val="00C506E9"/>
    <w:pPr>
      <w:widowControl w:val="0"/>
      <w:autoSpaceDE w:val="0"/>
      <w:autoSpaceDN w:val="0"/>
      <w:adjustRightInd w:val="0"/>
      <w:spacing w:line="360" w:lineRule="atLeast"/>
      <w:jc w:val="both"/>
      <w:textAlignment w:val="baseline"/>
    </w:pPr>
    <w:rPr>
      <w:rFonts w:ascii="Tunga" w:eastAsia="Helvetica" w:hAnsi="Tunga" w:cs="Tunga"/>
      <w:color w:val="000000"/>
      <w:sz w:val="24"/>
      <w:szCs w:val="24"/>
    </w:rPr>
  </w:style>
  <w:style w:type="character" w:customStyle="1" w:styleId="Znak10">
    <w:name w:val="Znak10"/>
    <w:rsid w:val="00186F4A"/>
    <w:rPr>
      <w:rFonts w:ascii="Cambria" w:eastAsia="Cambria" w:hAnsi="Cambria"/>
      <w:b/>
      <w:bCs/>
      <w:sz w:val="28"/>
      <w:szCs w:val="24"/>
    </w:rPr>
  </w:style>
  <w:style w:type="paragraph" w:customStyle="1" w:styleId="WW-BodyText2">
    <w:name w:val="WW-Body Text 2"/>
    <w:basedOn w:val="Normalny"/>
    <w:rsid w:val="007E49D6"/>
    <w:pPr>
      <w:widowControl w:val="0"/>
      <w:suppressAutoHyphens/>
      <w:spacing w:after="0" w:line="240" w:lineRule="auto"/>
      <w:jc w:val="both"/>
    </w:pPr>
    <w:rPr>
      <w:rFonts w:ascii="Arial" w:eastAsia="Lucida Sans Unicode" w:hAnsi="Arial" w:cs="Tahoma"/>
      <w:kern w:val="1"/>
      <w:sz w:val="24"/>
      <w:szCs w:val="20"/>
      <w:u w:val="single"/>
      <w:lang w:eastAsia="hi-IN" w:bidi="hi-IN"/>
    </w:rPr>
  </w:style>
  <w:style w:type="character" w:styleId="Pogrubienie">
    <w:name w:val="Strong"/>
    <w:qFormat/>
    <w:rsid w:val="000F486D"/>
    <w:rPr>
      <w:b/>
      <w:bCs/>
    </w:rPr>
  </w:style>
  <w:style w:type="character" w:customStyle="1" w:styleId="TekstpodstawowyZnakZnakZnakZnakZnakZnak">
    <w:name w:val="Tekst podstawowy Znak Znak Znak Znak Znak Znak"/>
    <w:rsid w:val="00BD54B2"/>
    <w:rPr>
      <w:rFonts w:ascii="Helvetica" w:eastAsia="Helvetica" w:hAnsi="Helvetica"/>
      <w:sz w:val="24"/>
      <w:szCs w:val="22"/>
      <w:lang w:val="pl-PL" w:eastAsia="en-US" w:bidi="ar-SA"/>
    </w:rPr>
  </w:style>
  <w:style w:type="paragraph" w:customStyle="1" w:styleId="Styl">
    <w:name w:val="Styl"/>
    <w:basedOn w:val="Normalny"/>
    <w:rsid w:val="002C0128"/>
    <w:pPr>
      <w:spacing w:after="0" w:line="240" w:lineRule="auto"/>
    </w:pPr>
    <w:rPr>
      <w:rFonts w:ascii="Arial" w:eastAsia="Times New Roman" w:hAnsi="Arial" w:cs="Arial"/>
      <w:sz w:val="24"/>
      <w:szCs w:val="24"/>
      <w:lang w:eastAsia="pl-PL"/>
    </w:rPr>
  </w:style>
  <w:style w:type="paragraph" w:customStyle="1" w:styleId="Tekstwstpniesformatowany">
    <w:name w:val="Tekst wstępnie sformatowany"/>
    <w:basedOn w:val="Normalny"/>
    <w:rsid w:val="00E048EB"/>
    <w:pPr>
      <w:suppressAutoHyphens/>
      <w:spacing w:after="0" w:line="240" w:lineRule="auto"/>
    </w:pPr>
    <w:rPr>
      <w:rFonts w:ascii="Courier New" w:eastAsia="Courier New" w:hAnsi="Courier New" w:cs="Courier New"/>
      <w:sz w:val="20"/>
      <w:szCs w:val="20"/>
      <w:lang w:eastAsia="ar-SA"/>
    </w:rPr>
  </w:style>
  <w:style w:type="character" w:customStyle="1" w:styleId="Nierozpoznanawzmianka1">
    <w:name w:val="Nierozpoznana wzmianka1"/>
    <w:uiPriority w:val="99"/>
    <w:semiHidden/>
    <w:unhideWhenUsed/>
    <w:rsid w:val="00267987"/>
    <w:rPr>
      <w:color w:val="605E5C"/>
      <w:shd w:val="clear" w:color="auto" w:fill="E1DFDD"/>
    </w:rPr>
  </w:style>
  <w:style w:type="character" w:customStyle="1" w:styleId="Znak4">
    <w:name w:val="Znak4"/>
    <w:rsid w:val="00741CC0"/>
    <w:rPr>
      <w:rFonts w:ascii="Times New Roman" w:eastAsia="Times New Roman" w:hAnsi="Times New Roman"/>
      <w:b/>
      <w:sz w:val="28"/>
    </w:rPr>
  </w:style>
  <w:style w:type="numbering" w:customStyle="1" w:styleId="Zaimportowanystyl22">
    <w:name w:val="Zaimportowany styl 22"/>
    <w:rsid w:val="00741CC0"/>
    <w:pPr>
      <w:numPr>
        <w:numId w:val="28"/>
      </w:numPr>
    </w:pPr>
  </w:style>
  <w:style w:type="character" w:customStyle="1" w:styleId="Znak2">
    <w:name w:val="Znak2"/>
    <w:rsid w:val="00BD59B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463">
      <w:bodyDiv w:val="1"/>
      <w:marLeft w:val="0"/>
      <w:marRight w:val="0"/>
      <w:marTop w:val="0"/>
      <w:marBottom w:val="0"/>
      <w:divBdr>
        <w:top w:val="none" w:sz="0" w:space="0" w:color="auto"/>
        <w:left w:val="none" w:sz="0" w:space="0" w:color="auto"/>
        <w:bottom w:val="none" w:sz="0" w:space="0" w:color="auto"/>
        <w:right w:val="none" w:sz="0" w:space="0" w:color="auto"/>
      </w:divBdr>
    </w:div>
    <w:div w:id="9601011">
      <w:bodyDiv w:val="1"/>
      <w:marLeft w:val="0"/>
      <w:marRight w:val="0"/>
      <w:marTop w:val="0"/>
      <w:marBottom w:val="0"/>
      <w:divBdr>
        <w:top w:val="none" w:sz="0" w:space="0" w:color="auto"/>
        <w:left w:val="none" w:sz="0" w:space="0" w:color="auto"/>
        <w:bottom w:val="none" w:sz="0" w:space="0" w:color="auto"/>
        <w:right w:val="none" w:sz="0" w:space="0" w:color="auto"/>
      </w:divBdr>
    </w:div>
    <w:div w:id="33585676">
      <w:bodyDiv w:val="1"/>
      <w:marLeft w:val="0"/>
      <w:marRight w:val="0"/>
      <w:marTop w:val="0"/>
      <w:marBottom w:val="0"/>
      <w:divBdr>
        <w:top w:val="none" w:sz="0" w:space="0" w:color="auto"/>
        <w:left w:val="none" w:sz="0" w:space="0" w:color="auto"/>
        <w:bottom w:val="none" w:sz="0" w:space="0" w:color="auto"/>
        <w:right w:val="none" w:sz="0" w:space="0" w:color="auto"/>
      </w:divBdr>
    </w:div>
    <w:div w:id="83234837">
      <w:bodyDiv w:val="1"/>
      <w:marLeft w:val="0"/>
      <w:marRight w:val="0"/>
      <w:marTop w:val="0"/>
      <w:marBottom w:val="0"/>
      <w:divBdr>
        <w:top w:val="none" w:sz="0" w:space="0" w:color="auto"/>
        <w:left w:val="none" w:sz="0" w:space="0" w:color="auto"/>
        <w:bottom w:val="none" w:sz="0" w:space="0" w:color="auto"/>
        <w:right w:val="none" w:sz="0" w:space="0" w:color="auto"/>
      </w:divBdr>
      <w:divsChild>
        <w:div w:id="514005345">
          <w:marLeft w:val="0"/>
          <w:marRight w:val="0"/>
          <w:marTop w:val="0"/>
          <w:marBottom w:val="0"/>
          <w:divBdr>
            <w:top w:val="none" w:sz="0" w:space="0" w:color="auto"/>
            <w:left w:val="none" w:sz="0" w:space="0" w:color="auto"/>
            <w:bottom w:val="none" w:sz="0" w:space="0" w:color="auto"/>
            <w:right w:val="none" w:sz="0" w:space="0" w:color="auto"/>
          </w:divBdr>
        </w:div>
        <w:div w:id="611209478">
          <w:marLeft w:val="0"/>
          <w:marRight w:val="0"/>
          <w:marTop w:val="0"/>
          <w:marBottom w:val="0"/>
          <w:divBdr>
            <w:top w:val="none" w:sz="0" w:space="0" w:color="auto"/>
            <w:left w:val="none" w:sz="0" w:space="0" w:color="auto"/>
            <w:bottom w:val="none" w:sz="0" w:space="0" w:color="auto"/>
            <w:right w:val="none" w:sz="0" w:space="0" w:color="auto"/>
          </w:divBdr>
        </w:div>
      </w:divsChild>
    </w:div>
    <w:div w:id="139352079">
      <w:bodyDiv w:val="1"/>
      <w:marLeft w:val="0"/>
      <w:marRight w:val="0"/>
      <w:marTop w:val="0"/>
      <w:marBottom w:val="0"/>
      <w:divBdr>
        <w:top w:val="none" w:sz="0" w:space="0" w:color="auto"/>
        <w:left w:val="none" w:sz="0" w:space="0" w:color="auto"/>
        <w:bottom w:val="none" w:sz="0" w:space="0" w:color="auto"/>
        <w:right w:val="none" w:sz="0" w:space="0" w:color="auto"/>
      </w:divBdr>
    </w:div>
    <w:div w:id="154688100">
      <w:bodyDiv w:val="1"/>
      <w:marLeft w:val="0"/>
      <w:marRight w:val="0"/>
      <w:marTop w:val="0"/>
      <w:marBottom w:val="0"/>
      <w:divBdr>
        <w:top w:val="none" w:sz="0" w:space="0" w:color="auto"/>
        <w:left w:val="none" w:sz="0" w:space="0" w:color="auto"/>
        <w:bottom w:val="none" w:sz="0" w:space="0" w:color="auto"/>
        <w:right w:val="none" w:sz="0" w:space="0" w:color="auto"/>
      </w:divBdr>
      <w:divsChild>
        <w:div w:id="147864630">
          <w:marLeft w:val="0"/>
          <w:marRight w:val="0"/>
          <w:marTop w:val="0"/>
          <w:marBottom w:val="0"/>
          <w:divBdr>
            <w:top w:val="none" w:sz="0" w:space="0" w:color="auto"/>
            <w:left w:val="none" w:sz="0" w:space="0" w:color="auto"/>
            <w:bottom w:val="none" w:sz="0" w:space="0" w:color="auto"/>
            <w:right w:val="none" w:sz="0" w:space="0" w:color="auto"/>
          </w:divBdr>
        </w:div>
      </w:divsChild>
    </w:div>
    <w:div w:id="195898232">
      <w:bodyDiv w:val="1"/>
      <w:marLeft w:val="0"/>
      <w:marRight w:val="0"/>
      <w:marTop w:val="0"/>
      <w:marBottom w:val="0"/>
      <w:divBdr>
        <w:top w:val="none" w:sz="0" w:space="0" w:color="auto"/>
        <w:left w:val="none" w:sz="0" w:space="0" w:color="auto"/>
        <w:bottom w:val="none" w:sz="0" w:space="0" w:color="auto"/>
        <w:right w:val="none" w:sz="0" w:space="0" w:color="auto"/>
      </w:divBdr>
    </w:div>
    <w:div w:id="216674398">
      <w:bodyDiv w:val="1"/>
      <w:marLeft w:val="0"/>
      <w:marRight w:val="0"/>
      <w:marTop w:val="0"/>
      <w:marBottom w:val="0"/>
      <w:divBdr>
        <w:top w:val="none" w:sz="0" w:space="0" w:color="auto"/>
        <w:left w:val="none" w:sz="0" w:space="0" w:color="auto"/>
        <w:bottom w:val="none" w:sz="0" w:space="0" w:color="auto"/>
        <w:right w:val="none" w:sz="0" w:space="0" w:color="auto"/>
      </w:divBdr>
    </w:div>
    <w:div w:id="269168338">
      <w:bodyDiv w:val="1"/>
      <w:marLeft w:val="0"/>
      <w:marRight w:val="0"/>
      <w:marTop w:val="0"/>
      <w:marBottom w:val="0"/>
      <w:divBdr>
        <w:top w:val="none" w:sz="0" w:space="0" w:color="auto"/>
        <w:left w:val="none" w:sz="0" w:space="0" w:color="auto"/>
        <w:bottom w:val="none" w:sz="0" w:space="0" w:color="auto"/>
        <w:right w:val="none" w:sz="0" w:space="0" w:color="auto"/>
      </w:divBdr>
      <w:divsChild>
        <w:div w:id="214705380">
          <w:marLeft w:val="0"/>
          <w:marRight w:val="0"/>
          <w:marTop w:val="0"/>
          <w:marBottom w:val="0"/>
          <w:divBdr>
            <w:top w:val="none" w:sz="0" w:space="0" w:color="auto"/>
            <w:left w:val="none" w:sz="0" w:space="0" w:color="auto"/>
            <w:bottom w:val="none" w:sz="0" w:space="0" w:color="auto"/>
            <w:right w:val="none" w:sz="0" w:space="0" w:color="auto"/>
          </w:divBdr>
        </w:div>
        <w:div w:id="586158596">
          <w:marLeft w:val="0"/>
          <w:marRight w:val="0"/>
          <w:marTop w:val="0"/>
          <w:marBottom w:val="0"/>
          <w:divBdr>
            <w:top w:val="none" w:sz="0" w:space="0" w:color="auto"/>
            <w:left w:val="none" w:sz="0" w:space="0" w:color="auto"/>
            <w:bottom w:val="none" w:sz="0" w:space="0" w:color="auto"/>
            <w:right w:val="none" w:sz="0" w:space="0" w:color="auto"/>
          </w:divBdr>
        </w:div>
        <w:div w:id="629286145">
          <w:marLeft w:val="0"/>
          <w:marRight w:val="0"/>
          <w:marTop w:val="0"/>
          <w:marBottom w:val="0"/>
          <w:divBdr>
            <w:top w:val="none" w:sz="0" w:space="0" w:color="auto"/>
            <w:left w:val="none" w:sz="0" w:space="0" w:color="auto"/>
            <w:bottom w:val="none" w:sz="0" w:space="0" w:color="auto"/>
            <w:right w:val="none" w:sz="0" w:space="0" w:color="auto"/>
          </w:divBdr>
        </w:div>
        <w:div w:id="682899697">
          <w:marLeft w:val="0"/>
          <w:marRight w:val="0"/>
          <w:marTop w:val="0"/>
          <w:marBottom w:val="0"/>
          <w:divBdr>
            <w:top w:val="none" w:sz="0" w:space="0" w:color="auto"/>
            <w:left w:val="none" w:sz="0" w:space="0" w:color="auto"/>
            <w:bottom w:val="none" w:sz="0" w:space="0" w:color="auto"/>
            <w:right w:val="none" w:sz="0" w:space="0" w:color="auto"/>
          </w:divBdr>
        </w:div>
        <w:div w:id="1276642605">
          <w:marLeft w:val="0"/>
          <w:marRight w:val="0"/>
          <w:marTop w:val="0"/>
          <w:marBottom w:val="0"/>
          <w:divBdr>
            <w:top w:val="none" w:sz="0" w:space="0" w:color="auto"/>
            <w:left w:val="none" w:sz="0" w:space="0" w:color="auto"/>
            <w:bottom w:val="none" w:sz="0" w:space="0" w:color="auto"/>
            <w:right w:val="none" w:sz="0" w:space="0" w:color="auto"/>
          </w:divBdr>
        </w:div>
      </w:divsChild>
    </w:div>
    <w:div w:id="271475703">
      <w:bodyDiv w:val="1"/>
      <w:marLeft w:val="0"/>
      <w:marRight w:val="0"/>
      <w:marTop w:val="0"/>
      <w:marBottom w:val="0"/>
      <w:divBdr>
        <w:top w:val="none" w:sz="0" w:space="0" w:color="auto"/>
        <w:left w:val="none" w:sz="0" w:space="0" w:color="auto"/>
        <w:bottom w:val="none" w:sz="0" w:space="0" w:color="auto"/>
        <w:right w:val="none" w:sz="0" w:space="0" w:color="auto"/>
      </w:divBdr>
    </w:div>
    <w:div w:id="291635425">
      <w:bodyDiv w:val="1"/>
      <w:marLeft w:val="0"/>
      <w:marRight w:val="0"/>
      <w:marTop w:val="0"/>
      <w:marBottom w:val="0"/>
      <w:divBdr>
        <w:top w:val="none" w:sz="0" w:space="0" w:color="auto"/>
        <w:left w:val="none" w:sz="0" w:space="0" w:color="auto"/>
        <w:bottom w:val="none" w:sz="0" w:space="0" w:color="auto"/>
        <w:right w:val="none" w:sz="0" w:space="0" w:color="auto"/>
      </w:divBdr>
    </w:div>
    <w:div w:id="338889871">
      <w:bodyDiv w:val="1"/>
      <w:marLeft w:val="0"/>
      <w:marRight w:val="0"/>
      <w:marTop w:val="0"/>
      <w:marBottom w:val="0"/>
      <w:divBdr>
        <w:top w:val="none" w:sz="0" w:space="0" w:color="auto"/>
        <w:left w:val="none" w:sz="0" w:space="0" w:color="auto"/>
        <w:bottom w:val="none" w:sz="0" w:space="0" w:color="auto"/>
        <w:right w:val="none" w:sz="0" w:space="0" w:color="auto"/>
      </w:divBdr>
    </w:div>
    <w:div w:id="593905234">
      <w:bodyDiv w:val="1"/>
      <w:marLeft w:val="0"/>
      <w:marRight w:val="0"/>
      <w:marTop w:val="0"/>
      <w:marBottom w:val="0"/>
      <w:divBdr>
        <w:top w:val="none" w:sz="0" w:space="0" w:color="auto"/>
        <w:left w:val="none" w:sz="0" w:space="0" w:color="auto"/>
        <w:bottom w:val="none" w:sz="0" w:space="0" w:color="auto"/>
        <w:right w:val="none" w:sz="0" w:space="0" w:color="auto"/>
      </w:divBdr>
    </w:div>
    <w:div w:id="635985637">
      <w:bodyDiv w:val="1"/>
      <w:marLeft w:val="0"/>
      <w:marRight w:val="0"/>
      <w:marTop w:val="0"/>
      <w:marBottom w:val="0"/>
      <w:divBdr>
        <w:top w:val="none" w:sz="0" w:space="0" w:color="auto"/>
        <w:left w:val="none" w:sz="0" w:space="0" w:color="auto"/>
        <w:bottom w:val="none" w:sz="0" w:space="0" w:color="auto"/>
        <w:right w:val="none" w:sz="0" w:space="0" w:color="auto"/>
      </w:divBdr>
      <w:divsChild>
        <w:div w:id="1629387906">
          <w:marLeft w:val="0"/>
          <w:marRight w:val="0"/>
          <w:marTop w:val="0"/>
          <w:marBottom w:val="0"/>
          <w:divBdr>
            <w:top w:val="none" w:sz="0" w:space="0" w:color="auto"/>
            <w:left w:val="none" w:sz="0" w:space="0" w:color="auto"/>
            <w:bottom w:val="none" w:sz="0" w:space="0" w:color="auto"/>
            <w:right w:val="none" w:sz="0" w:space="0" w:color="auto"/>
          </w:divBdr>
        </w:div>
        <w:div w:id="1714037508">
          <w:marLeft w:val="0"/>
          <w:marRight w:val="0"/>
          <w:marTop w:val="0"/>
          <w:marBottom w:val="0"/>
          <w:divBdr>
            <w:top w:val="none" w:sz="0" w:space="0" w:color="auto"/>
            <w:left w:val="none" w:sz="0" w:space="0" w:color="auto"/>
            <w:bottom w:val="none" w:sz="0" w:space="0" w:color="auto"/>
            <w:right w:val="none" w:sz="0" w:space="0" w:color="auto"/>
          </w:divBdr>
        </w:div>
        <w:div w:id="1911497420">
          <w:marLeft w:val="0"/>
          <w:marRight w:val="0"/>
          <w:marTop w:val="0"/>
          <w:marBottom w:val="0"/>
          <w:divBdr>
            <w:top w:val="none" w:sz="0" w:space="0" w:color="auto"/>
            <w:left w:val="none" w:sz="0" w:space="0" w:color="auto"/>
            <w:bottom w:val="none" w:sz="0" w:space="0" w:color="auto"/>
            <w:right w:val="none" w:sz="0" w:space="0" w:color="auto"/>
          </w:divBdr>
        </w:div>
        <w:div w:id="1946495175">
          <w:marLeft w:val="0"/>
          <w:marRight w:val="0"/>
          <w:marTop w:val="0"/>
          <w:marBottom w:val="0"/>
          <w:divBdr>
            <w:top w:val="none" w:sz="0" w:space="0" w:color="auto"/>
            <w:left w:val="none" w:sz="0" w:space="0" w:color="auto"/>
            <w:bottom w:val="none" w:sz="0" w:space="0" w:color="auto"/>
            <w:right w:val="none" w:sz="0" w:space="0" w:color="auto"/>
          </w:divBdr>
        </w:div>
      </w:divsChild>
    </w:div>
    <w:div w:id="694380715">
      <w:bodyDiv w:val="1"/>
      <w:marLeft w:val="0"/>
      <w:marRight w:val="0"/>
      <w:marTop w:val="0"/>
      <w:marBottom w:val="0"/>
      <w:divBdr>
        <w:top w:val="none" w:sz="0" w:space="0" w:color="auto"/>
        <w:left w:val="none" w:sz="0" w:space="0" w:color="auto"/>
        <w:bottom w:val="none" w:sz="0" w:space="0" w:color="auto"/>
        <w:right w:val="none" w:sz="0" w:space="0" w:color="auto"/>
      </w:divBdr>
    </w:div>
    <w:div w:id="721444673">
      <w:bodyDiv w:val="1"/>
      <w:marLeft w:val="0"/>
      <w:marRight w:val="0"/>
      <w:marTop w:val="0"/>
      <w:marBottom w:val="0"/>
      <w:divBdr>
        <w:top w:val="none" w:sz="0" w:space="0" w:color="auto"/>
        <w:left w:val="none" w:sz="0" w:space="0" w:color="auto"/>
        <w:bottom w:val="none" w:sz="0" w:space="0" w:color="auto"/>
        <w:right w:val="none" w:sz="0" w:space="0" w:color="auto"/>
      </w:divBdr>
    </w:div>
    <w:div w:id="828712266">
      <w:bodyDiv w:val="1"/>
      <w:marLeft w:val="0"/>
      <w:marRight w:val="0"/>
      <w:marTop w:val="0"/>
      <w:marBottom w:val="0"/>
      <w:divBdr>
        <w:top w:val="none" w:sz="0" w:space="0" w:color="auto"/>
        <w:left w:val="none" w:sz="0" w:space="0" w:color="auto"/>
        <w:bottom w:val="none" w:sz="0" w:space="0" w:color="auto"/>
        <w:right w:val="none" w:sz="0" w:space="0" w:color="auto"/>
      </w:divBdr>
    </w:div>
    <w:div w:id="851727235">
      <w:bodyDiv w:val="1"/>
      <w:marLeft w:val="0"/>
      <w:marRight w:val="0"/>
      <w:marTop w:val="0"/>
      <w:marBottom w:val="0"/>
      <w:divBdr>
        <w:top w:val="none" w:sz="0" w:space="0" w:color="auto"/>
        <w:left w:val="none" w:sz="0" w:space="0" w:color="auto"/>
        <w:bottom w:val="none" w:sz="0" w:space="0" w:color="auto"/>
        <w:right w:val="none" w:sz="0" w:space="0" w:color="auto"/>
      </w:divBdr>
      <w:divsChild>
        <w:div w:id="169223063">
          <w:marLeft w:val="0"/>
          <w:marRight w:val="0"/>
          <w:marTop w:val="0"/>
          <w:marBottom w:val="0"/>
          <w:divBdr>
            <w:top w:val="none" w:sz="0" w:space="0" w:color="auto"/>
            <w:left w:val="none" w:sz="0" w:space="0" w:color="auto"/>
            <w:bottom w:val="none" w:sz="0" w:space="0" w:color="auto"/>
            <w:right w:val="none" w:sz="0" w:space="0" w:color="auto"/>
          </w:divBdr>
        </w:div>
        <w:div w:id="316033073">
          <w:marLeft w:val="0"/>
          <w:marRight w:val="0"/>
          <w:marTop w:val="0"/>
          <w:marBottom w:val="0"/>
          <w:divBdr>
            <w:top w:val="none" w:sz="0" w:space="0" w:color="auto"/>
            <w:left w:val="none" w:sz="0" w:space="0" w:color="auto"/>
            <w:bottom w:val="none" w:sz="0" w:space="0" w:color="auto"/>
            <w:right w:val="none" w:sz="0" w:space="0" w:color="auto"/>
          </w:divBdr>
        </w:div>
        <w:div w:id="472218062">
          <w:marLeft w:val="0"/>
          <w:marRight w:val="0"/>
          <w:marTop w:val="0"/>
          <w:marBottom w:val="0"/>
          <w:divBdr>
            <w:top w:val="none" w:sz="0" w:space="0" w:color="auto"/>
            <w:left w:val="none" w:sz="0" w:space="0" w:color="auto"/>
            <w:bottom w:val="none" w:sz="0" w:space="0" w:color="auto"/>
            <w:right w:val="none" w:sz="0" w:space="0" w:color="auto"/>
          </w:divBdr>
        </w:div>
        <w:div w:id="555431036">
          <w:marLeft w:val="0"/>
          <w:marRight w:val="0"/>
          <w:marTop w:val="0"/>
          <w:marBottom w:val="0"/>
          <w:divBdr>
            <w:top w:val="none" w:sz="0" w:space="0" w:color="auto"/>
            <w:left w:val="none" w:sz="0" w:space="0" w:color="auto"/>
            <w:bottom w:val="none" w:sz="0" w:space="0" w:color="auto"/>
            <w:right w:val="none" w:sz="0" w:space="0" w:color="auto"/>
          </w:divBdr>
        </w:div>
        <w:div w:id="708067973">
          <w:marLeft w:val="0"/>
          <w:marRight w:val="0"/>
          <w:marTop w:val="0"/>
          <w:marBottom w:val="0"/>
          <w:divBdr>
            <w:top w:val="none" w:sz="0" w:space="0" w:color="auto"/>
            <w:left w:val="none" w:sz="0" w:space="0" w:color="auto"/>
            <w:bottom w:val="none" w:sz="0" w:space="0" w:color="auto"/>
            <w:right w:val="none" w:sz="0" w:space="0" w:color="auto"/>
          </w:divBdr>
        </w:div>
        <w:div w:id="719479139">
          <w:marLeft w:val="0"/>
          <w:marRight w:val="0"/>
          <w:marTop w:val="0"/>
          <w:marBottom w:val="0"/>
          <w:divBdr>
            <w:top w:val="none" w:sz="0" w:space="0" w:color="auto"/>
            <w:left w:val="none" w:sz="0" w:space="0" w:color="auto"/>
            <w:bottom w:val="none" w:sz="0" w:space="0" w:color="auto"/>
            <w:right w:val="none" w:sz="0" w:space="0" w:color="auto"/>
          </w:divBdr>
        </w:div>
        <w:div w:id="759571300">
          <w:marLeft w:val="0"/>
          <w:marRight w:val="0"/>
          <w:marTop w:val="0"/>
          <w:marBottom w:val="0"/>
          <w:divBdr>
            <w:top w:val="none" w:sz="0" w:space="0" w:color="auto"/>
            <w:left w:val="none" w:sz="0" w:space="0" w:color="auto"/>
            <w:bottom w:val="none" w:sz="0" w:space="0" w:color="auto"/>
            <w:right w:val="none" w:sz="0" w:space="0" w:color="auto"/>
          </w:divBdr>
        </w:div>
        <w:div w:id="769351549">
          <w:marLeft w:val="0"/>
          <w:marRight w:val="0"/>
          <w:marTop w:val="0"/>
          <w:marBottom w:val="0"/>
          <w:divBdr>
            <w:top w:val="none" w:sz="0" w:space="0" w:color="auto"/>
            <w:left w:val="none" w:sz="0" w:space="0" w:color="auto"/>
            <w:bottom w:val="none" w:sz="0" w:space="0" w:color="auto"/>
            <w:right w:val="none" w:sz="0" w:space="0" w:color="auto"/>
          </w:divBdr>
        </w:div>
        <w:div w:id="802308536">
          <w:marLeft w:val="0"/>
          <w:marRight w:val="0"/>
          <w:marTop w:val="0"/>
          <w:marBottom w:val="0"/>
          <w:divBdr>
            <w:top w:val="none" w:sz="0" w:space="0" w:color="auto"/>
            <w:left w:val="none" w:sz="0" w:space="0" w:color="auto"/>
            <w:bottom w:val="none" w:sz="0" w:space="0" w:color="auto"/>
            <w:right w:val="none" w:sz="0" w:space="0" w:color="auto"/>
          </w:divBdr>
        </w:div>
        <w:div w:id="996953723">
          <w:marLeft w:val="0"/>
          <w:marRight w:val="0"/>
          <w:marTop w:val="0"/>
          <w:marBottom w:val="0"/>
          <w:divBdr>
            <w:top w:val="none" w:sz="0" w:space="0" w:color="auto"/>
            <w:left w:val="none" w:sz="0" w:space="0" w:color="auto"/>
            <w:bottom w:val="none" w:sz="0" w:space="0" w:color="auto"/>
            <w:right w:val="none" w:sz="0" w:space="0" w:color="auto"/>
          </w:divBdr>
        </w:div>
        <w:div w:id="1081412758">
          <w:marLeft w:val="0"/>
          <w:marRight w:val="0"/>
          <w:marTop w:val="0"/>
          <w:marBottom w:val="0"/>
          <w:divBdr>
            <w:top w:val="none" w:sz="0" w:space="0" w:color="auto"/>
            <w:left w:val="none" w:sz="0" w:space="0" w:color="auto"/>
            <w:bottom w:val="none" w:sz="0" w:space="0" w:color="auto"/>
            <w:right w:val="none" w:sz="0" w:space="0" w:color="auto"/>
          </w:divBdr>
        </w:div>
        <w:div w:id="1105342355">
          <w:marLeft w:val="0"/>
          <w:marRight w:val="0"/>
          <w:marTop w:val="0"/>
          <w:marBottom w:val="0"/>
          <w:divBdr>
            <w:top w:val="none" w:sz="0" w:space="0" w:color="auto"/>
            <w:left w:val="none" w:sz="0" w:space="0" w:color="auto"/>
            <w:bottom w:val="none" w:sz="0" w:space="0" w:color="auto"/>
            <w:right w:val="none" w:sz="0" w:space="0" w:color="auto"/>
          </w:divBdr>
        </w:div>
        <w:div w:id="1207371251">
          <w:marLeft w:val="0"/>
          <w:marRight w:val="0"/>
          <w:marTop w:val="0"/>
          <w:marBottom w:val="0"/>
          <w:divBdr>
            <w:top w:val="none" w:sz="0" w:space="0" w:color="auto"/>
            <w:left w:val="none" w:sz="0" w:space="0" w:color="auto"/>
            <w:bottom w:val="none" w:sz="0" w:space="0" w:color="auto"/>
            <w:right w:val="none" w:sz="0" w:space="0" w:color="auto"/>
          </w:divBdr>
        </w:div>
        <w:div w:id="1266964981">
          <w:marLeft w:val="0"/>
          <w:marRight w:val="0"/>
          <w:marTop w:val="0"/>
          <w:marBottom w:val="0"/>
          <w:divBdr>
            <w:top w:val="none" w:sz="0" w:space="0" w:color="auto"/>
            <w:left w:val="none" w:sz="0" w:space="0" w:color="auto"/>
            <w:bottom w:val="none" w:sz="0" w:space="0" w:color="auto"/>
            <w:right w:val="none" w:sz="0" w:space="0" w:color="auto"/>
          </w:divBdr>
        </w:div>
        <w:div w:id="1315647305">
          <w:marLeft w:val="0"/>
          <w:marRight w:val="0"/>
          <w:marTop w:val="0"/>
          <w:marBottom w:val="0"/>
          <w:divBdr>
            <w:top w:val="none" w:sz="0" w:space="0" w:color="auto"/>
            <w:left w:val="none" w:sz="0" w:space="0" w:color="auto"/>
            <w:bottom w:val="none" w:sz="0" w:space="0" w:color="auto"/>
            <w:right w:val="none" w:sz="0" w:space="0" w:color="auto"/>
          </w:divBdr>
        </w:div>
        <w:div w:id="1392116885">
          <w:marLeft w:val="0"/>
          <w:marRight w:val="0"/>
          <w:marTop w:val="0"/>
          <w:marBottom w:val="0"/>
          <w:divBdr>
            <w:top w:val="none" w:sz="0" w:space="0" w:color="auto"/>
            <w:left w:val="none" w:sz="0" w:space="0" w:color="auto"/>
            <w:bottom w:val="none" w:sz="0" w:space="0" w:color="auto"/>
            <w:right w:val="none" w:sz="0" w:space="0" w:color="auto"/>
          </w:divBdr>
        </w:div>
        <w:div w:id="1495994584">
          <w:marLeft w:val="0"/>
          <w:marRight w:val="0"/>
          <w:marTop w:val="0"/>
          <w:marBottom w:val="0"/>
          <w:divBdr>
            <w:top w:val="none" w:sz="0" w:space="0" w:color="auto"/>
            <w:left w:val="none" w:sz="0" w:space="0" w:color="auto"/>
            <w:bottom w:val="none" w:sz="0" w:space="0" w:color="auto"/>
            <w:right w:val="none" w:sz="0" w:space="0" w:color="auto"/>
          </w:divBdr>
        </w:div>
        <w:div w:id="1545290931">
          <w:marLeft w:val="0"/>
          <w:marRight w:val="0"/>
          <w:marTop w:val="0"/>
          <w:marBottom w:val="0"/>
          <w:divBdr>
            <w:top w:val="none" w:sz="0" w:space="0" w:color="auto"/>
            <w:left w:val="none" w:sz="0" w:space="0" w:color="auto"/>
            <w:bottom w:val="none" w:sz="0" w:space="0" w:color="auto"/>
            <w:right w:val="none" w:sz="0" w:space="0" w:color="auto"/>
          </w:divBdr>
        </w:div>
        <w:div w:id="1891066274">
          <w:marLeft w:val="0"/>
          <w:marRight w:val="0"/>
          <w:marTop w:val="0"/>
          <w:marBottom w:val="0"/>
          <w:divBdr>
            <w:top w:val="none" w:sz="0" w:space="0" w:color="auto"/>
            <w:left w:val="none" w:sz="0" w:space="0" w:color="auto"/>
            <w:bottom w:val="none" w:sz="0" w:space="0" w:color="auto"/>
            <w:right w:val="none" w:sz="0" w:space="0" w:color="auto"/>
          </w:divBdr>
        </w:div>
        <w:div w:id="2024866570">
          <w:marLeft w:val="0"/>
          <w:marRight w:val="0"/>
          <w:marTop w:val="0"/>
          <w:marBottom w:val="0"/>
          <w:divBdr>
            <w:top w:val="none" w:sz="0" w:space="0" w:color="auto"/>
            <w:left w:val="none" w:sz="0" w:space="0" w:color="auto"/>
            <w:bottom w:val="none" w:sz="0" w:space="0" w:color="auto"/>
            <w:right w:val="none" w:sz="0" w:space="0" w:color="auto"/>
          </w:divBdr>
        </w:div>
        <w:div w:id="2101175051">
          <w:marLeft w:val="0"/>
          <w:marRight w:val="0"/>
          <w:marTop w:val="0"/>
          <w:marBottom w:val="0"/>
          <w:divBdr>
            <w:top w:val="none" w:sz="0" w:space="0" w:color="auto"/>
            <w:left w:val="none" w:sz="0" w:space="0" w:color="auto"/>
            <w:bottom w:val="none" w:sz="0" w:space="0" w:color="auto"/>
            <w:right w:val="none" w:sz="0" w:space="0" w:color="auto"/>
          </w:divBdr>
        </w:div>
      </w:divsChild>
    </w:div>
    <w:div w:id="903443522">
      <w:bodyDiv w:val="1"/>
      <w:marLeft w:val="0"/>
      <w:marRight w:val="0"/>
      <w:marTop w:val="0"/>
      <w:marBottom w:val="0"/>
      <w:divBdr>
        <w:top w:val="none" w:sz="0" w:space="0" w:color="auto"/>
        <w:left w:val="none" w:sz="0" w:space="0" w:color="auto"/>
        <w:bottom w:val="none" w:sz="0" w:space="0" w:color="auto"/>
        <w:right w:val="none" w:sz="0" w:space="0" w:color="auto"/>
      </w:divBdr>
    </w:div>
    <w:div w:id="954101410">
      <w:bodyDiv w:val="1"/>
      <w:marLeft w:val="0"/>
      <w:marRight w:val="0"/>
      <w:marTop w:val="0"/>
      <w:marBottom w:val="0"/>
      <w:divBdr>
        <w:top w:val="none" w:sz="0" w:space="0" w:color="auto"/>
        <w:left w:val="none" w:sz="0" w:space="0" w:color="auto"/>
        <w:bottom w:val="none" w:sz="0" w:space="0" w:color="auto"/>
        <w:right w:val="none" w:sz="0" w:space="0" w:color="auto"/>
      </w:divBdr>
    </w:div>
    <w:div w:id="1047877218">
      <w:bodyDiv w:val="1"/>
      <w:marLeft w:val="0"/>
      <w:marRight w:val="0"/>
      <w:marTop w:val="0"/>
      <w:marBottom w:val="0"/>
      <w:divBdr>
        <w:top w:val="none" w:sz="0" w:space="0" w:color="auto"/>
        <w:left w:val="none" w:sz="0" w:space="0" w:color="auto"/>
        <w:bottom w:val="none" w:sz="0" w:space="0" w:color="auto"/>
        <w:right w:val="none" w:sz="0" w:space="0" w:color="auto"/>
      </w:divBdr>
    </w:div>
    <w:div w:id="1058552808">
      <w:bodyDiv w:val="1"/>
      <w:marLeft w:val="0"/>
      <w:marRight w:val="0"/>
      <w:marTop w:val="0"/>
      <w:marBottom w:val="0"/>
      <w:divBdr>
        <w:top w:val="none" w:sz="0" w:space="0" w:color="auto"/>
        <w:left w:val="none" w:sz="0" w:space="0" w:color="auto"/>
        <w:bottom w:val="none" w:sz="0" w:space="0" w:color="auto"/>
        <w:right w:val="none" w:sz="0" w:space="0" w:color="auto"/>
      </w:divBdr>
      <w:divsChild>
        <w:div w:id="119224212">
          <w:marLeft w:val="0"/>
          <w:marRight w:val="0"/>
          <w:marTop w:val="0"/>
          <w:marBottom w:val="0"/>
          <w:divBdr>
            <w:top w:val="none" w:sz="0" w:space="0" w:color="auto"/>
            <w:left w:val="none" w:sz="0" w:space="0" w:color="auto"/>
            <w:bottom w:val="none" w:sz="0" w:space="0" w:color="auto"/>
            <w:right w:val="none" w:sz="0" w:space="0" w:color="auto"/>
          </w:divBdr>
        </w:div>
        <w:div w:id="217716240">
          <w:marLeft w:val="0"/>
          <w:marRight w:val="0"/>
          <w:marTop w:val="0"/>
          <w:marBottom w:val="0"/>
          <w:divBdr>
            <w:top w:val="none" w:sz="0" w:space="0" w:color="auto"/>
            <w:left w:val="none" w:sz="0" w:space="0" w:color="auto"/>
            <w:bottom w:val="none" w:sz="0" w:space="0" w:color="auto"/>
            <w:right w:val="none" w:sz="0" w:space="0" w:color="auto"/>
          </w:divBdr>
        </w:div>
        <w:div w:id="453519296">
          <w:marLeft w:val="0"/>
          <w:marRight w:val="0"/>
          <w:marTop w:val="0"/>
          <w:marBottom w:val="0"/>
          <w:divBdr>
            <w:top w:val="none" w:sz="0" w:space="0" w:color="auto"/>
            <w:left w:val="none" w:sz="0" w:space="0" w:color="auto"/>
            <w:bottom w:val="none" w:sz="0" w:space="0" w:color="auto"/>
            <w:right w:val="none" w:sz="0" w:space="0" w:color="auto"/>
          </w:divBdr>
        </w:div>
        <w:div w:id="1610621148">
          <w:marLeft w:val="0"/>
          <w:marRight w:val="0"/>
          <w:marTop w:val="0"/>
          <w:marBottom w:val="0"/>
          <w:divBdr>
            <w:top w:val="none" w:sz="0" w:space="0" w:color="auto"/>
            <w:left w:val="none" w:sz="0" w:space="0" w:color="auto"/>
            <w:bottom w:val="none" w:sz="0" w:space="0" w:color="auto"/>
            <w:right w:val="none" w:sz="0" w:space="0" w:color="auto"/>
          </w:divBdr>
        </w:div>
      </w:divsChild>
    </w:div>
    <w:div w:id="1513371358">
      <w:bodyDiv w:val="1"/>
      <w:marLeft w:val="0"/>
      <w:marRight w:val="0"/>
      <w:marTop w:val="0"/>
      <w:marBottom w:val="0"/>
      <w:divBdr>
        <w:top w:val="none" w:sz="0" w:space="0" w:color="auto"/>
        <w:left w:val="none" w:sz="0" w:space="0" w:color="auto"/>
        <w:bottom w:val="none" w:sz="0" w:space="0" w:color="auto"/>
        <w:right w:val="none" w:sz="0" w:space="0" w:color="auto"/>
      </w:divBdr>
    </w:div>
    <w:div w:id="1611164764">
      <w:bodyDiv w:val="1"/>
      <w:marLeft w:val="0"/>
      <w:marRight w:val="0"/>
      <w:marTop w:val="0"/>
      <w:marBottom w:val="0"/>
      <w:divBdr>
        <w:top w:val="none" w:sz="0" w:space="0" w:color="auto"/>
        <w:left w:val="none" w:sz="0" w:space="0" w:color="auto"/>
        <w:bottom w:val="none" w:sz="0" w:space="0" w:color="auto"/>
        <w:right w:val="none" w:sz="0" w:space="0" w:color="auto"/>
      </w:divBdr>
      <w:divsChild>
        <w:div w:id="1251354255">
          <w:marLeft w:val="0"/>
          <w:marRight w:val="0"/>
          <w:marTop w:val="0"/>
          <w:marBottom w:val="0"/>
          <w:divBdr>
            <w:top w:val="none" w:sz="0" w:space="0" w:color="auto"/>
            <w:left w:val="none" w:sz="0" w:space="0" w:color="auto"/>
            <w:bottom w:val="none" w:sz="0" w:space="0" w:color="auto"/>
            <w:right w:val="none" w:sz="0" w:space="0" w:color="auto"/>
          </w:divBdr>
        </w:div>
      </w:divsChild>
    </w:div>
    <w:div w:id="1657995458">
      <w:bodyDiv w:val="1"/>
      <w:marLeft w:val="0"/>
      <w:marRight w:val="0"/>
      <w:marTop w:val="0"/>
      <w:marBottom w:val="0"/>
      <w:divBdr>
        <w:top w:val="none" w:sz="0" w:space="0" w:color="auto"/>
        <w:left w:val="none" w:sz="0" w:space="0" w:color="auto"/>
        <w:bottom w:val="none" w:sz="0" w:space="0" w:color="auto"/>
        <w:right w:val="none" w:sz="0" w:space="0" w:color="auto"/>
      </w:divBdr>
    </w:div>
    <w:div w:id="1744528994">
      <w:bodyDiv w:val="1"/>
      <w:marLeft w:val="0"/>
      <w:marRight w:val="0"/>
      <w:marTop w:val="0"/>
      <w:marBottom w:val="0"/>
      <w:divBdr>
        <w:top w:val="none" w:sz="0" w:space="0" w:color="auto"/>
        <w:left w:val="none" w:sz="0" w:space="0" w:color="auto"/>
        <w:bottom w:val="none" w:sz="0" w:space="0" w:color="auto"/>
        <w:right w:val="none" w:sz="0" w:space="0" w:color="auto"/>
      </w:divBdr>
      <w:divsChild>
        <w:div w:id="5714308">
          <w:marLeft w:val="0"/>
          <w:marRight w:val="0"/>
          <w:marTop w:val="0"/>
          <w:marBottom w:val="0"/>
          <w:divBdr>
            <w:top w:val="none" w:sz="0" w:space="0" w:color="auto"/>
            <w:left w:val="none" w:sz="0" w:space="0" w:color="auto"/>
            <w:bottom w:val="none" w:sz="0" w:space="0" w:color="auto"/>
            <w:right w:val="none" w:sz="0" w:space="0" w:color="auto"/>
          </w:divBdr>
        </w:div>
        <w:div w:id="231745560">
          <w:marLeft w:val="0"/>
          <w:marRight w:val="0"/>
          <w:marTop w:val="0"/>
          <w:marBottom w:val="0"/>
          <w:divBdr>
            <w:top w:val="none" w:sz="0" w:space="0" w:color="auto"/>
            <w:left w:val="none" w:sz="0" w:space="0" w:color="auto"/>
            <w:bottom w:val="none" w:sz="0" w:space="0" w:color="auto"/>
            <w:right w:val="none" w:sz="0" w:space="0" w:color="auto"/>
          </w:divBdr>
        </w:div>
        <w:div w:id="234242804">
          <w:marLeft w:val="0"/>
          <w:marRight w:val="0"/>
          <w:marTop w:val="0"/>
          <w:marBottom w:val="0"/>
          <w:divBdr>
            <w:top w:val="none" w:sz="0" w:space="0" w:color="auto"/>
            <w:left w:val="none" w:sz="0" w:space="0" w:color="auto"/>
            <w:bottom w:val="none" w:sz="0" w:space="0" w:color="auto"/>
            <w:right w:val="none" w:sz="0" w:space="0" w:color="auto"/>
          </w:divBdr>
        </w:div>
        <w:div w:id="335351581">
          <w:marLeft w:val="0"/>
          <w:marRight w:val="0"/>
          <w:marTop w:val="0"/>
          <w:marBottom w:val="0"/>
          <w:divBdr>
            <w:top w:val="none" w:sz="0" w:space="0" w:color="auto"/>
            <w:left w:val="none" w:sz="0" w:space="0" w:color="auto"/>
            <w:bottom w:val="none" w:sz="0" w:space="0" w:color="auto"/>
            <w:right w:val="none" w:sz="0" w:space="0" w:color="auto"/>
          </w:divBdr>
        </w:div>
        <w:div w:id="437263861">
          <w:marLeft w:val="0"/>
          <w:marRight w:val="0"/>
          <w:marTop w:val="0"/>
          <w:marBottom w:val="0"/>
          <w:divBdr>
            <w:top w:val="none" w:sz="0" w:space="0" w:color="auto"/>
            <w:left w:val="none" w:sz="0" w:space="0" w:color="auto"/>
            <w:bottom w:val="none" w:sz="0" w:space="0" w:color="auto"/>
            <w:right w:val="none" w:sz="0" w:space="0" w:color="auto"/>
          </w:divBdr>
        </w:div>
        <w:div w:id="451024108">
          <w:marLeft w:val="0"/>
          <w:marRight w:val="0"/>
          <w:marTop w:val="0"/>
          <w:marBottom w:val="0"/>
          <w:divBdr>
            <w:top w:val="none" w:sz="0" w:space="0" w:color="auto"/>
            <w:left w:val="none" w:sz="0" w:space="0" w:color="auto"/>
            <w:bottom w:val="none" w:sz="0" w:space="0" w:color="auto"/>
            <w:right w:val="none" w:sz="0" w:space="0" w:color="auto"/>
          </w:divBdr>
        </w:div>
        <w:div w:id="506093060">
          <w:marLeft w:val="0"/>
          <w:marRight w:val="0"/>
          <w:marTop w:val="0"/>
          <w:marBottom w:val="0"/>
          <w:divBdr>
            <w:top w:val="none" w:sz="0" w:space="0" w:color="auto"/>
            <w:left w:val="none" w:sz="0" w:space="0" w:color="auto"/>
            <w:bottom w:val="none" w:sz="0" w:space="0" w:color="auto"/>
            <w:right w:val="none" w:sz="0" w:space="0" w:color="auto"/>
          </w:divBdr>
        </w:div>
        <w:div w:id="527724477">
          <w:marLeft w:val="0"/>
          <w:marRight w:val="0"/>
          <w:marTop w:val="0"/>
          <w:marBottom w:val="0"/>
          <w:divBdr>
            <w:top w:val="none" w:sz="0" w:space="0" w:color="auto"/>
            <w:left w:val="none" w:sz="0" w:space="0" w:color="auto"/>
            <w:bottom w:val="none" w:sz="0" w:space="0" w:color="auto"/>
            <w:right w:val="none" w:sz="0" w:space="0" w:color="auto"/>
          </w:divBdr>
        </w:div>
        <w:div w:id="701898649">
          <w:marLeft w:val="0"/>
          <w:marRight w:val="0"/>
          <w:marTop w:val="0"/>
          <w:marBottom w:val="0"/>
          <w:divBdr>
            <w:top w:val="none" w:sz="0" w:space="0" w:color="auto"/>
            <w:left w:val="none" w:sz="0" w:space="0" w:color="auto"/>
            <w:bottom w:val="none" w:sz="0" w:space="0" w:color="auto"/>
            <w:right w:val="none" w:sz="0" w:space="0" w:color="auto"/>
          </w:divBdr>
        </w:div>
        <w:div w:id="811483078">
          <w:marLeft w:val="0"/>
          <w:marRight w:val="0"/>
          <w:marTop w:val="0"/>
          <w:marBottom w:val="0"/>
          <w:divBdr>
            <w:top w:val="none" w:sz="0" w:space="0" w:color="auto"/>
            <w:left w:val="none" w:sz="0" w:space="0" w:color="auto"/>
            <w:bottom w:val="none" w:sz="0" w:space="0" w:color="auto"/>
            <w:right w:val="none" w:sz="0" w:space="0" w:color="auto"/>
          </w:divBdr>
        </w:div>
        <w:div w:id="983969492">
          <w:marLeft w:val="0"/>
          <w:marRight w:val="0"/>
          <w:marTop w:val="0"/>
          <w:marBottom w:val="0"/>
          <w:divBdr>
            <w:top w:val="none" w:sz="0" w:space="0" w:color="auto"/>
            <w:left w:val="none" w:sz="0" w:space="0" w:color="auto"/>
            <w:bottom w:val="none" w:sz="0" w:space="0" w:color="auto"/>
            <w:right w:val="none" w:sz="0" w:space="0" w:color="auto"/>
          </w:divBdr>
        </w:div>
        <w:div w:id="1047605706">
          <w:marLeft w:val="0"/>
          <w:marRight w:val="0"/>
          <w:marTop w:val="0"/>
          <w:marBottom w:val="0"/>
          <w:divBdr>
            <w:top w:val="none" w:sz="0" w:space="0" w:color="auto"/>
            <w:left w:val="none" w:sz="0" w:space="0" w:color="auto"/>
            <w:bottom w:val="none" w:sz="0" w:space="0" w:color="auto"/>
            <w:right w:val="none" w:sz="0" w:space="0" w:color="auto"/>
          </w:divBdr>
        </w:div>
        <w:div w:id="1313825662">
          <w:marLeft w:val="0"/>
          <w:marRight w:val="0"/>
          <w:marTop w:val="0"/>
          <w:marBottom w:val="0"/>
          <w:divBdr>
            <w:top w:val="none" w:sz="0" w:space="0" w:color="auto"/>
            <w:left w:val="none" w:sz="0" w:space="0" w:color="auto"/>
            <w:bottom w:val="none" w:sz="0" w:space="0" w:color="auto"/>
            <w:right w:val="none" w:sz="0" w:space="0" w:color="auto"/>
          </w:divBdr>
        </w:div>
        <w:div w:id="1380204314">
          <w:marLeft w:val="0"/>
          <w:marRight w:val="0"/>
          <w:marTop w:val="0"/>
          <w:marBottom w:val="0"/>
          <w:divBdr>
            <w:top w:val="none" w:sz="0" w:space="0" w:color="auto"/>
            <w:left w:val="none" w:sz="0" w:space="0" w:color="auto"/>
            <w:bottom w:val="none" w:sz="0" w:space="0" w:color="auto"/>
            <w:right w:val="none" w:sz="0" w:space="0" w:color="auto"/>
          </w:divBdr>
        </w:div>
        <w:div w:id="1389722346">
          <w:marLeft w:val="0"/>
          <w:marRight w:val="0"/>
          <w:marTop w:val="0"/>
          <w:marBottom w:val="0"/>
          <w:divBdr>
            <w:top w:val="none" w:sz="0" w:space="0" w:color="auto"/>
            <w:left w:val="none" w:sz="0" w:space="0" w:color="auto"/>
            <w:bottom w:val="none" w:sz="0" w:space="0" w:color="auto"/>
            <w:right w:val="none" w:sz="0" w:space="0" w:color="auto"/>
          </w:divBdr>
        </w:div>
        <w:div w:id="1438714444">
          <w:marLeft w:val="0"/>
          <w:marRight w:val="0"/>
          <w:marTop w:val="0"/>
          <w:marBottom w:val="0"/>
          <w:divBdr>
            <w:top w:val="none" w:sz="0" w:space="0" w:color="auto"/>
            <w:left w:val="none" w:sz="0" w:space="0" w:color="auto"/>
            <w:bottom w:val="none" w:sz="0" w:space="0" w:color="auto"/>
            <w:right w:val="none" w:sz="0" w:space="0" w:color="auto"/>
          </w:divBdr>
        </w:div>
        <w:div w:id="1843543906">
          <w:marLeft w:val="0"/>
          <w:marRight w:val="0"/>
          <w:marTop w:val="0"/>
          <w:marBottom w:val="0"/>
          <w:divBdr>
            <w:top w:val="none" w:sz="0" w:space="0" w:color="auto"/>
            <w:left w:val="none" w:sz="0" w:space="0" w:color="auto"/>
            <w:bottom w:val="none" w:sz="0" w:space="0" w:color="auto"/>
            <w:right w:val="none" w:sz="0" w:space="0" w:color="auto"/>
          </w:divBdr>
        </w:div>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1857383682">
      <w:bodyDiv w:val="1"/>
      <w:marLeft w:val="0"/>
      <w:marRight w:val="0"/>
      <w:marTop w:val="0"/>
      <w:marBottom w:val="0"/>
      <w:divBdr>
        <w:top w:val="none" w:sz="0" w:space="0" w:color="auto"/>
        <w:left w:val="none" w:sz="0" w:space="0" w:color="auto"/>
        <w:bottom w:val="none" w:sz="0" w:space="0" w:color="auto"/>
        <w:right w:val="none" w:sz="0" w:space="0" w:color="auto"/>
      </w:divBdr>
    </w:div>
    <w:div w:id="1879968019">
      <w:bodyDiv w:val="1"/>
      <w:marLeft w:val="0"/>
      <w:marRight w:val="0"/>
      <w:marTop w:val="0"/>
      <w:marBottom w:val="0"/>
      <w:divBdr>
        <w:top w:val="none" w:sz="0" w:space="0" w:color="auto"/>
        <w:left w:val="none" w:sz="0" w:space="0" w:color="auto"/>
        <w:bottom w:val="none" w:sz="0" w:space="0" w:color="auto"/>
        <w:right w:val="none" w:sz="0" w:space="0" w:color="auto"/>
      </w:divBdr>
    </w:div>
    <w:div w:id="1947689059">
      <w:bodyDiv w:val="1"/>
      <w:marLeft w:val="0"/>
      <w:marRight w:val="0"/>
      <w:marTop w:val="0"/>
      <w:marBottom w:val="0"/>
      <w:divBdr>
        <w:top w:val="none" w:sz="0" w:space="0" w:color="auto"/>
        <w:left w:val="none" w:sz="0" w:space="0" w:color="auto"/>
        <w:bottom w:val="none" w:sz="0" w:space="0" w:color="auto"/>
        <w:right w:val="none" w:sz="0" w:space="0" w:color="auto"/>
      </w:divBdr>
    </w:div>
    <w:div w:id="1958681567">
      <w:bodyDiv w:val="1"/>
      <w:marLeft w:val="0"/>
      <w:marRight w:val="0"/>
      <w:marTop w:val="0"/>
      <w:marBottom w:val="0"/>
      <w:divBdr>
        <w:top w:val="none" w:sz="0" w:space="0" w:color="auto"/>
        <w:left w:val="none" w:sz="0" w:space="0" w:color="auto"/>
        <w:bottom w:val="none" w:sz="0" w:space="0" w:color="auto"/>
        <w:right w:val="none" w:sz="0" w:space="0" w:color="auto"/>
      </w:divBdr>
      <w:divsChild>
        <w:div w:id="993140050">
          <w:marLeft w:val="0"/>
          <w:marRight w:val="0"/>
          <w:marTop w:val="0"/>
          <w:marBottom w:val="0"/>
          <w:divBdr>
            <w:top w:val="none" w:sz="0" w:space="0" w:color="auto"/>
            <w:left w:val="none" w:sz="0" w:space="0" w:color="auto"/>
            <w:bottom w:val="none" w:sz="0" w:space="0" w:color="auto"/>
            <w:right w:val="none" w:sz="0" w:space="0" w:color="auto"/>
          </w:divBdr>
        </w:div>
        <w:div w:id="1835024485">
          <w:marLeft w:val="0"/>
          <w:marRight w:val="0"/>
          <w:marTop w:val="0"/>
          <w:marBottom w:val="0"/>
          <w:divBdr>
            <w:top w:val="none" w:sz="0" w:space="0" w:color="auto"/>
            <w:left w:val="none" w:sz="0" w:space="0" w:color="auto"/>
            <w:bottom w:val="none" w:sz="0" w:space="0" w:color="auto"/>
            <w:right w:val="none" w:sz="0" w:space="0" w:color="auto"/>
          </w:divBdr>
        </w:div>
      </w:divsChild>
    </w:div>
    <w:div w:id="2034577523">
      <w:bodyDiv w:val="1"/>
      <w:marLeft w:val="0"/>
      <w:marRight w:val="0"/>
      <w:marTop w:val="0"/>
      <w:marBottom w:val="0"/>
      <w:divBdr>
        <w:top w:val="none" w:sz="0" w:space="0" w:color="auto"/>
        <w:left w:val="none" w:sz="0" w:space="0" w:color="auto"/>
        <w:bottom w:val="none" w:sz="0" w:space="0" w:color="auto"/>
        <w:right w:val="none" w:sz="0" w:space="0" w:color="auto"/>
      </w:divBdr>
      <w:divsChild>
        <w:div w:id="188493463">
          <w:marLeft w:val="0"/>
          <w:marRight w:val="0"/>
          <w:marTop w:val="0"/>
          <w:marBottom w:val="0"/>
          <w:divBdr>
            <w:top w:val="none" w:sz="0" w:space="0" w:color="auto"/>
            <w:left w:val="none" w:sz="0" w:space="0" w:color="auto"/>
            <w:bottom w:val="none" w:sz="0" w:space="0" w:color="auto"/>
            <w:right w:val="none" w:sz="0" w:space="0" w:color="auto"/>
          </w:divBdr>
        </w:div>
        <w:div w:id="1322926218">
          <w:marLeft w:val="0"/>
          <w:marRight w:val="0"/>
          <w:marTop w:val="0"/>
          <w:marBottom w:val="0"/>
          <w:divBdr>
            <w:top w:val="none" w:sz="0" w:space="0" w:color="auto"/>
            <w:left w:val="none" w:sz="0" w:space="0" w:color="auto"/>
            <w:bottom w:val="none" w:sz="0" w:space="0" w:color="auto"/>
            <w:right w:val="none" w:sz="0" w:space="0" w:color="auto"/>
          </w:divBdr>
        </w:div>
      </w:divsChild>
    </w:div>
    <w:div w:id="2057846848">
      <w:bodyDiv w:val="1"/>
      <w:marLeft w:val="0"/>
      <w:marRight w:val="0"/>
      <w:marTop w:val="0"/>
      <w:marBottom w:val="0"/>
      <w:divBdr>
        <w:top w:val="none" w:sz="0" w:space="0" w:color="auto"/>
        <w:left w:val="none" w:sz="0" w:space="0" w:color="auto"/>
        <w:bottom w:val="none" w:sz="0" w:space="0" w:color="auto"/>
        <w:right w:val="none" w:sz="0" w:space="0" w:color="auto"/>
      </w:divBdr>
    </w:div>
    <w:div w:id="207920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net.pl/" TargetMode="External"/><Relationship Id="rId13"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zpital.net.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pital@kco.katowice.pl%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zpital@kco.katowice.pl" TargetMode="External"/><Relationship Id="rId4" Type="http://schemas.openxmlformats.org/officeDocument/2006/relationships/settings" Target="settings.xml"/><Relationship Id="rId9" Type="http://schemas.openxmlformats.org/officeDocument/2006/relationships/hyperlink" Target="https://kco.ezamawiajacy.pl/servlet/HomeServle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E762E-EFC4-4B9C-8E00-3E2056ED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35</Pages>
  <Words>12479</Words>
  <Characters>74875</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Szpital im. St. Leszczynskiego</Company>
  <LinksUpToDate>false</LinksUpToDate>
  <CharactersWithSpaces>87180</CharactersWithSpaces>
  <SharedDoc>false</SharedDoc>
  <HLinks>
    <vt:vector size="36" baseType="variant">
      <vt:variant>
        <vt:i4>65622</vt:i4>
      </vt:variant>
      <vt:variant>
        <vt:i4>15</vt:i4>
      </vt:variant>
      <vt:variant>
        <vt:i4>0</vt:i4>
      </vt:variant>
      <vt:variant>
        <vt:i4>5</vt:i4>
      </vt:variant>
      <vt:variant>
        <vt:lpwstr>https://brokerpefexpert.efaktura.gov.pl/</vt:lpwstr>
      </vt:variant>
      <vt:variant>
        <vt:lpwstr/>
      </vt:variant>
      <vt:variant>
        <vt:i4>7667755</vt:i4>
      </vt:variant>
      <vt:variant>
        <vt:i4>12</vt:i4>
      </vt:variant>
      <vt:variant>
        <vt:i4>0</vt:i4>
      </vt:variant>
      <vt:variant>
        <vt:i4>5</vt:i4>
      </vt:variant>
      <vt:variant>
        <vt:lpwstr>http://www.szpital.net.pl/</vt:lpwstr>
      </vt:variant>
      <vt:variant>
        <vt:lpwstr/>
      </vt:variant>
      <vt:variant>
        <vt:i4>2687058</vt:i4>
      </vt:variant>
      <vt:variant>
        <vt:i4>9</vt:i4>
      </vt:variant>
      <vt:variant>
        <vt:i4>0</vt:i4>
      </vt:variant>
      <vt:variant>
        <vt:i4>5</vt:i4>
      </vt:variant>
      <vt:variant>
        <vt:lpwstr>mailto:szpital@kco.katowice.pl%20/</vt:lpwstr>
      </vt:variant>
      <vt:variant>
        <vt:lpwstr/>
      </vt:variant>
      <vt:variant>
        <vt:i4>3407943</vt:i4>
      </vt:variant>
      <vt:variant>
        <vt:i4>6</vt:i4>
      </vt:variant>
      <vt:variant>
        <vt:i4>0</vt:i4>
      </vt:variant>
      <vt:variant>
        <vt:i4>5</vt:i4>
      </vt:variant>
      <vt:variant>
        <vt:lpwstr>mailto:szpital@kco.katowice.pl</vt:lpwstr>
      </vt:variant>
      <vt:variant>
        <vt:lpwstr/>
      </vt:variant>
      <vt:variant>
        <vt:i4>4128882</vt:i4>
      </vt:variant>
      <vt:variant>
        <vt:i4>3</vt:i4>
      </vt:variant>
      <vt:variant>
        <vt:i4>0</vt:i4>
      </vt:variant>
      <vt:variant>
        <vt:i4>5</vt:i4>
      </vt:variant>
      <vt:variant>
        <vt:lpwstr>https://kco.ezamawiajacy.pl/servlet/HomeServlet</vt:lpwstr>
      </vt:variant>
      <vt:variant>
        <vt:lpwstr/>
      </vt:variant>
      <vt:variant>
        <vt:i4>7667755</vt:i4>
      </vt:variant>
      <vt:variant>
        <vt:i4>0</vt:i4>
      </vt:variant>
      <vt:variant>
        <vt:i4>0</vt:i4>
      </vt:variant>
      <vt:variant>
        <vt:i4>5</vt:i4>
      </vt:variant>
      <vt:variant>
        <vt:lpwstr>http://www.szpital.net.pl/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Justyna Pugaczew-Jamrozik</cp:lastModifiedBy>
  <cp:revision>12</cp:revision>
  <cp:lastPrinted>2020-08-25T10:14:00Z</cp:lastPrinted>
  <dcterms:created xsi:type="dcterms:W3CDTF">2020-08-24T12:13:00Z</dcterms:created>
  <dcterms:modified xsi:type="dcterms:W3CDTF">2020-08-27T12:51:00Z</dcterms:modified>
</cp:coreProperties>
</file>